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528D6" w:rsidP="00373316" w:rsidRDefault="005528D6" w14:paraId="672A6659" w14:textId="77777777">
      <w:pPr>
        <w:rPr>
          <w:lang w:val="en-US"/>
        </w:rPr>
      </w:pPr>
      <w:bookmarkStart w:name="bmStart" w:id="0"/>
      <w:bookmarkEnd w:id="0"/>
    </w:p>
    <w:p w:rsidR="005C24F7" w:rsidP="00373316" w:rsidRDefault="005C24F7" w14:paraId="0A37501D" w14:textId="77777777">
      <w:pPr>
        <w:rPr>
          <w:lang w:val="en-US"/>
        </w:rPr>
      </w:pPr>
    </w:p>
    <w:p w:rsidR="005C24F7" w:rsidP="00373316" w:rsidRDefault="005C24F7" w14:paraId="5DAB6C7B" w14:textId="77777777">
      <w:pPr>
        <w:rPr>
          <w:lang w:val="en-US"/>
        </w:rPr>
      </w:pPr>
    </w:p>
    <w:p w:rsidR="005C24F7" w:rsidP="00373316" w:rsidRDefault="005C24F7" w14:paraId="02EB378F" w14:textId="77777777">
      <w:pPr>
        <w:rPr>
          <w:lang w:val="en-US"/>
        </w:rPr>
      </w:pPr>
    </w:p>
    <w:p w:rsidR="005C24F7" w:rsidP="00373316" w:rsidRDefault="005C24F7" w14:paraId="6A05A809" w14:textId="77777777">
      <w:pPr>
        <w:rPr>
          <w:lang w:val="en-US"/>
        </w:rPr>
      </w:pPr>
    </w:p>
    <w:p w:rsidR="005C24F7" w:rsidP="00373316" w:rsidRDefault="005C24F7" w14:paraId="5A39BBE3" w14:textId="77777777">
      <w:pPr>
        <w:rPr>
          <w:lang w:val="en-US"/>
        </w:rPr>
      </w:pPr>
    </w:p>
    <w:p w:rsidRPr="00042AFD" w:rsidR="005C24F7" w:rsidP="005C24F7" w:rsidRDefault="005C24F7" w14:paraId="0D0B940D" w14:textId="77777777">
      <w:pPr>
        <w:widowControl w:val="0"/>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214"/>
          <w:tab w:val="left" w:pos="9628"/>
          <w:tab w:val="left" w:pos="10195"/>
        </w:tabs>
        <w:suppressAutoHyphens/>
        <w:autoSpaceDE w:val="0"/>
        <w:autoSpaceDN w:val="0"/>
        <w:adjustRightInd w:val="0"/>
        <w:spacing w:line="240" w:lineRule="auto"/>
        <w:ind w:right="-284"/>
        <w:jc w:val="center"/>
        <w:rPr>
          <w:rFonts w:ascii="Times New Roman" w:hAnsi="Times New Roman" w:eastAsia="Times New Roman"/>
          <w:sz w:val="22"/>
          <w:szCs w:val="22"/>
          <w:lang w:eastAsia="nl-NL"/>
        </w:rPr>
      </w:pPr>
    </w:p>
    <w:p w:rsidRPr="00042AFD" w:rsidR="005C24F7" w:rsidP="00015AEA" w:rsidRDefault="005C24F7" w14:paraId="4131E02C" w14:textId="77777777">
      <w:pPr>
        <w:pBdr>
          <w:top w:val="single" w:color="auto" w:sz="4" w:space="1"/>
        </w:pBdr>
        <w:outlineLvl w:val="0"/>
        <w:rPr>
          <w:rFonts w:ascii="Georgia" w:hAnsi="Georgia" w:eastAsia="Times New Roman"/>
          <w:b/>
          <w:bCs/>
          <w:szCs w:val="19"/>
        </w:rPr>
      </w:pPr>
      <w:r w:rsidRPr="00042AFD">
        <w:rPr>
          <w:rFonts w:ascii="Georgia" w:hAnsi="Georgia" w:eastAsia="Times New Roman"/>
          <w:b/>
          <w:bCs/>
          <w:szCs w:val="19"/>
        </w:rPr>
        <w:t>NOTA VAN INLICHTINGEN</w:t>
      </w:r>
    </w:p>
    <w:p w:rsidRPr="00042AFD" w:rsidR="005C24F7" w:rsidP="00015AEA" w:rsidRDefault="005C24F7" w14:paraId="68C64B45" w14:textId="4B8FA6F2">
      <w:pPr>
        <w:widowControl w:val="0"/>
        <w:autoSpaceDE w:val="0"/>
        <w:autoSpaceDN w:val="0"/>
        <w:adjustRightInd w:val="0"/>
        <w:outlineLvl w:val="0"/>
        <w:rPr>
          <w:rFonts w:ascii="Georgia" w:hAnsi="Georgia" w:eastAsia="Times New Roman"/>
          <w:b/>
          <w:bCs/>
          <w:lang w:eastAsia="nl-NL"/>
        </w:rPr>
      </w:pPr>
      <w:r w:rsidRPr="7B3EAA1D">
        <w:rPr>
          <w:rFonts w:ascii="Georgia" w:hAnsi="Georgia" w:eastAsia="Times New Roman"/>
          <w:b/>
          <w:bCs/>
          <w:lang w:eastAsia="nl-NL"/>
        </w:rPr>
        <w:t>Nummer</w:t>
      </w:r>
      <w:r w:rsidRPr="7B3EAA1D" w:rsidR="7FA22BAC">
        <w:rPr>
          <w:rFonts w:ascii="Georgia" w:hAnsi="Georgia" w:eastAsia="Times New Roman"/>
          <w:b/>
          <w:bCs/>
          <w:lang w:eastAsia="nl-NL"/>
        </w:rPr>
        <w:t xml:space="preserve"> </w:t>
      </w:r>
    </w:p>
    <w:p w:rsidRPr="00042AFD" w:rsidR="005C24F7" w:rsidP="00015AEA" w:rsidRDefault="005C24F7" w14:paraId="0E27B00A" w14:textId="77777777">
      <w:pPr>
        <w:widowControl w:val="0"/>
        <w:autoSpaceDE w:val="0"/>
        <w:autoSpaceDN w:val="0"/>
        <w:adjustRightInd w:val="0"/>
        <w:rPr>
          <w:rFonts w:ascii="Georgia" w:hAnsi="Georgia" w:eastAsia="Times New Roman"/>
          <w:b/>
          <w:bCs/>
          <w:szCs w:val="19"/>
          <w:lang w:eastAsia="nl-NL"/>
        </w:rPr>
      </w:pPr>
    </w:p>
    <w:p w:rsidRPr="00042AFD" w:rsidR="005C24F7" w:rsidP="00015AEA" w:rsidRDefault="005C24F7" w14:paraId="66A1E893" w14:textId="38581A2A">
      <w:pPr>
        <w:widowControl w:val="0"/>
        <w:autoSpaceDE w:val="0"/>
        <w:autoSpaceDN w:val="0"/>
        <w:adjustRightInd w:val="0"/>
        <w:rPr>
          <w:rFonts w:ascii="Georgia" w:hAnsi="Georgia" w:eastAsia="Times New Roman"/>
          <w:b/>
          <w:bCs/>
          <w:szCs w:val="19"/>
          <w:lang w:eastAsia="nl-NL"/>
        </w:rPr>
      </w:pPr>
      <w:r w:rsidRPr="00042AFD">
        <w:rPr>
          <w:rFonts w:ascii="Georgia" w:hAnsi="Georgia" w:eastAsia="Times New Roman"/>
          <w:b/>
          <w:bCs/>
          <w:szCs w:val="19"/>
          <w:lang w:eastAsia="nl-NL"/>
        </w:rPr>
        <w:t xml:space="preserve">Datum: </w:t>
      </w:r>
      <w:r w:rsidR="00BD2DCB">
        <w:rPr>
          <w:rFonts w:ascii="Georgia" w:hAnsi="Georgia" w:eastAsia="Times New Roman"/>
          <w:b/>
          <w:bCs/>
          <w:szCs w:val="19"/>
          <w:lang w:eastAsia="nl-NL"/>
        </w:rPr>
        <w:t>8 juni 2022</w:t>
      </w:r>
    </w:p>
    <w:p w:rsidRPr="00042AFD" w:rsidR="005C24F7" w:rsidP="00015AEA" w:rsidRDefault="005C24F7" w14:paraId="60061E4C" w14:textId="77777777">
      <w:pPr>
        <w:widowControl w:val="0"/>
        <w:autoSpaceDE w:val="0"/>
        <w:autoSpaceDN w:val="0"/>
        <w:adjustRightInd w:val="0"/>
        <w:rPr>
          <w:rFonts w:ascii="Georgia" w:hAnsi="Georgia" w:eastAsia="Times New Roman"/>
          <w:b/>
          <w:bCs/>
          <w:szCs w:val="19"/>
          <w:lang w:eastAsia="nl-NL"/>
        </w:rPr>
      </w:pPr>
    </w:p>
    <w:p w:rsidRPr="00042AFD" w:rsidR="005C24F7" w:rsidP="00015AEA" w:rsidRDefault="005C24F7" w14:paraId="22B26ABD" w14:textId="77777777">
      <w:pPr>
        <w:widowControl w:val="0"/>
        <w:autoSpaceDE w:val="0"/>
        <w:autoSpaceDN w:val="0"/>
        <w:adjustRightInd w:val="0"/>
        <w:outlineLvl w:val="0"/>
        <w:rPr>
          <w:rFonts w:ascii="Georgia" w:hAnsi="Georgia" w:eastAsia="Times New Roman"/>
          <w:b/>
          <w:bCs/>
          <w:szCs w:val="19"/>
          <w:lang w:eastAsia="nl-NL"/>
        </w:rPr>
      </w:pPr>
      <w:r w:rsidRPr="00042AFD">
        <w:rPr>
          <w:rFonts w:ascii="Georgia" w:hAnsi="Georgia" w:eastAsia="Times New Roman"/>
          <w:b/>
          <w:bCs/>
          <w:szCs w:val="19"/>
          <w:lang w:eastAsia="nl-NL"/>
        </w:rPr>
        <w:t>Behorende bij:</w:t>
      </w:r>
    </w:p>
    <w:p w:rsidRPr="00042AFD" w:rsidR="005C24F7" w:rsidP="00015AEA" w:rsidRDefault="005C24F7" w14:paraId="44EAFD9C" w14:textId="77777777">
      <w:pPr>
        <w:widowControl w:val="0"/>
        <w:autoSpaceDE w:val="0"/>
        <w:autoSpaceDN w:val="0"/>
        <w:adjustRightInd w:val="0"/>
        <w:rPr>
          <w:rFonts w:ascii="Georgia" w:hAnsi="Georgia" w:eastAsia="Times New Roman"/>
          <w:b/>
          <w:bCs/>
          <w:szCs w:val="19"/>
          <w:lang w:eastAsia="nl-NL"/>
        </w:rPr>
      </w:pPr>
    </w:p>
    <w:p w:rsidRPr="00042AFD" w:rsidR="005C24F7" w:rsidP="00015AEA" w:rsidRDefault="00BD2DCB" w14:paraId="484F04F7" w14:textId="75A6018D">
      <w:pPr>
        <w:widowControl w:val="0"/>
        <w:autoSpaceDE w:val="0"/>
        <w:autoSpaceDN w:val="0"/>
        <w:adjustRightInd w:val="0"/>
        <w:rPr>
          <w:rFonts w:ascii="Georgia" w:hAnsi="Georgia" w:eastAsia="Times New Roman"/>
          <w:b/>
          <w:bCs/>
          <w:szCs w:val="19"/>
          <w:lang w:eastAsia="nl-NL"/>
        </w:rPr>
      </w:pPr>
      <w:r>
        <w:rPr>
          <w:rFonts w:ascii="Georgia" w:hAnsi="Georgia" w:eastAsia="Times New Roman"/>
          <w:b/>
          <w:bCs/>
          <w:szCs w:val="19"/>
          <w:lang w:eastAsia="nl-NL"/>
        </w:rPr>
        <w:t>Europese aanbesteding Inhuur Communicatieprofessionals en Online specialisten</w:t>
      </w:r>
      <w:r w:rsidRPr="00042AFD" w:rsidR="005C24F7">
        <w:rPr>
          <w:rFonts w:ascii="Georgia" w:hAnsi="Georgia" w:eastAsia="Times New Roman"/>
          <w:b/>
          <w:bCs/>
          <w:szCs w:val="19"/>
          <w:lang w:eastAsia="nl-NL"/>
        </w:rPr>
        <w:br/>
      </w:r>
    </w:p>
    <w:p w:rsidRPr="00042AFD" w:rsidR="005C24F7" w:rsidP="00015AEA" w:rsidRDefault="005C24F7" w14:paraId="580238FC" w14:textId="0A110669">
      <w:pPr>
        <w:widowControl w:val="0"/>
        <w:autoSpaceDE w:val="0"/>
        <w:autoSpaceDN w:val="0"/>
        <w:adjustRightInd w:val="0"/>
        <w:rPr>
          <w:rFonts w:ascii="Georgia" w:hAnsi="Georgia" w:eastAsia="Times New Roman"/>
          <w:b/>
          <w:bCs/>
          <w:szCs w:val="19"/>
          <w:lang w:eastAsia="nl-NL"/>
        </w:rPr>
      </w:pPr>
      <w:r w:rsidRPr="00042AFD">
        <w:rPr>
          <w:rFonts w:ascii="Georgia" w:hAnsi="Georgia" w:eastAsia="Times New Roman"/>
          <w:b/>
          <w:bCs/>
          <w:szCs w:val="19"/>
          <w:lang w:eastAsia="nl-NL"/>
        </w:rPr>
        <w:t xml:space="preserve">Kenmerk: </w:t>
      </w:r>
      <w:r w:rsidR="00BD2DCB">
        <w:rPr>
          <w:rFonts w:ascii="Georgia" w:hAnsi="Georgia" w:eastAsia="Times New Roman"/>
          <w:b/>
          <w:bCs/>
          <w:szCs w:val="19"/>
          <w:lang w:eastAsia="nl-NL"/>
        </w:rPr>
        <w:t>21.565 - DBV</w:t>
      </w:r>
    </w:p>
    <w:p w:rsidRPr="00042AFD" w:rsidR="005C24F7" w:rsidP="005C24F7" w:rsidRDefault="005C24F7" w14:paraId="4B94D5A5" w14:textId="77777777">
      <w:pPr>
        <w:widowControl w:val="0"/>
        <w:pBdr>
          <w:bottom w:val="single" w:color="auto" w:sz="4" w:space="1"/>
        </w:pBdr>
        <w:autoSpaceDE w:val="0"/>
        <w:autoSpaceDN w:val="0"/>
        <w:adjustRightInd w:val="0"/>
        <w:spacing w:after="20"/>
        <w:jc w:val="center"/>
        <w:outlineLvl w:val="0"/>
        <w:rPr>
          <w:rFonts w:ascii="Georgia" w:hAnsi="Georgia" w:eastAsia="Times New Roman" w:cs="Arial"/>
          <w:b/>
          <w:color w:val="000000"/>
          <w:szCs w:val="19"/>
          <w:lang w:eastAsia="nl-NL"/>
        </w:rPr>
      </w:pPr>
    </w:p>
    <w:p w:rsidRPr="00042AFD" w:rsidR="005C24F7" w:rsidP="005C24F7" w:rsidRDefault="005C24F7" w14:paraId="3DEEC669" w14:textId="77777777">
      <w:pPr>
        <w:widowControl w:val="0"/>
        <w:tabs>
          <w:tab w:val="left" w:pos="0"/>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s>
        <w:suppressAutoHyphens/>
        <w:autoSpaceDE w:val="0"/>
        <w:autoSpaceDN w:val="0"/>
        <w:adjustRightInd w:val="0"/>
        <w:rPr>
          <w:rFonts w:ascii="Georgia" w:hAnsi="Georgia" w:eastAsia="Times New Roman"/>
          <w:b/>
          <w:szCs w:val="19"/>
          <w:u w:val="single"/>
          <w:lang w:eastAsia="nl-NL"/>
        </w:rPr>
      </w:pPr>
    </w:p>
    <w:p w:rsidRPr="00042AFD" w:rsidR="005C24F7" w:rsidP="005C24F7" w:rsidRDefault="005C24F7" w14:paraId="2FF39713" w14:textId="77777777">
      <w:pPr>
        <w:spacing w:after="120"/>
        <w:jc w:val="both"/>
        <w:rPr>
          <w:rFonts w:ascii="Georgia" w:hAnsi="Georgia" w:eastAsia="Times New Roman"/>
          <w:b/>
          <w:szCs w:val="19"/>
          <w:lang w:eastAsia="nl-NL"/>
        </w:rPr>
      </w:pPr>
      <w:r w:rsidRPr="00042AFD">
        <w:rPr>
          <w:rFonts w:ascii="Georgia" w:hAnsi="Georgia" w:eastAsia="Times New Roman"/>
          <w:b/>
          <w:szCs w:val="19"/>
          <w:lang w:eastAsia="nl-NL"/>
        </w:rPr>
        <w:t>Deze Nota van Inlichtingen dient te worden beschouwd als een integraal onderdeel van de aanbestedingsleidraad. De gestelde vragen zoals opgenomen in deze Nota van Inlichtingen zijn letterlijk overgenomen zoals deze zijn gesteld.</w:t>
      </w:r>
    </w:p>
    <w:p w:rsidRPr="00042AFD" w:rsidR="005C24F7" w:rsidP="005C24F7" w:rsidRDefault="005C24F7" w14:paraId="35DCD046" w14:textId="571A42C0">
      <w:pPr>
        <w:spacing w:after="120"/>
        <w:jc w:val="both"/>
        <w:outlineLvl w:val="0"/>
        <w:rPr>
          <w:rFonts w:ascii="Georgia" w:hAnsi="Georgia" w:eastAsia="Times New Roman"/>
          <w:b/>
          <w:szCs w:val="19"/>
          <w:lang w:eastAsia="nl-NL"/>
        </w:rPr>
      </w:pPr>
      <w:r w:rsidRPr="00042AFD">
        <w:rPr>
          <w:rFonts w:ascii="Georgia" w:hAnsi="Georgia" w:eastAsia="Times New Roman"/>
          <w:b/>
          <w:szCs w:val="19"/>
          <w:lang w:eastAsia="nl-NL"/>
        </w:rPr>
        <w:t xml:space="preserve">Deze Nota van Inlichtingen is ter beschikking gesteld op </w:t>
      </w:r>
      <w:hyperlink w:history="1" r:id="rId13">
        <w:r w:rsidRPr="00042AFD">
          <w:rPr>
            <w:rFonts w:ascii="Georgia" w:hAnsi="Georgia" w:eastAsia="Times New Roman"/>
            <w:b/>
            <w:color w:val="0000FF"/>
            <w:szCs w:val="19"/>
            <w:u w:val="single"/>
            <w:lang w:eastAsia="nl-NL"/>
          </w:rPr>
          <w:t>www.tenderned.nl</w:t>
        </w:r>
      </w:hyperlink>
      <w:r w:rsidRPr="00042AFD">
        <w:rPr>
          <w:rFonts w:ascii="Georgia" w:hAnsi="Georgia" w:eastAsia="Times New Roman"/>
          <w:b/>
          <w:szCs w:val="19"/>
          <w:lang w:eastAsia="nl-NL"/>
        </w:rPr>
        <w:t xml:space="preserve"> </w:t>
      </w:r>
    </w:p>
    <w:p w:rsidRPr="00042AFD" w:rsidR="005C24F7" w:rsidP="005C24F7" w:rsidRDefault="005C24F7" w14:paraId="2D04AED8" w14:textId="032B7AB9">
      <w:pPr>
        <w:tabs>
          <w:tab w:val="left" w:pos="2760"/>
        </w:tabs>
        <w:suppressAutoHyphens/>
        <w:autoSpaceDE w:val="0"/>
        <w:autoSpaceDN w:val="0"/>
        <w:adjustRightInd w:val="0"/>
        <w:rPr>
          <w:rFonts w:ascii="Georgia" w:hAnsi="Georgia" w:eastAsia="Times New Roman"/>
          <w:b/>
          <w:szCs w:val="19"/>
          <w:u w:val="single"/>
          <w:lang w:eastAsia="nl-NL"/>
        </w:rPr>
      </w:pP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p>
    <w:p w:rsidRPr="00042AFD" w:rsidR="005C24F7" w:rsidP="005C24F7" w:rsidRDefault="005C24F7" w14:paraId="45FB0818" w14:textId="77777777">
      <w:pPr>
        <w:tabs>
          <w:tab w:val="left" w:pos="3135"/>
        </w:tabs>
        <w:suppressAutoHyphens/>
        <w:autoSpaceDE w:val="0"/>
        <w:autoSpaceDN w:val="0"/>
        <w:adjustRightInd w:val="0"/>
        <w:rPr>
          <w:rFonts w:ascii="Georgia" w:hAnsi="Georgia" w:eastAsia="Times New Roman"/>
          <w:szCs w:val="19"/>
          <w:lang w:eastAsia="nl-NL"/>
        </w:rPr>
      </w:pPr>
    </w:p>
    <w:p w:rsidRPr="00EB167E" w:rsidR="005C24F7" w:rsidP="005C24F7" w:rsidRDefault="005C24F7" w14:paraId="61EAB1A4" w14:textId="2E4C1D36">
      <w:pPr>
        <w:tabs>
          <w:tab w:val="left" w:pos="3135"/>
        </w:tabs>
        <w:suppressAutoHyphens/>
        <w:rPr>
          <w:rFonts w:ascii="Georgia" w:hAnsi="Georgia"/>
          <w:szCs w:val="19"/>
        </w:rPr>
      </w:pPr>
      <w:r w:rsidRPr="00EB167E">
        <w:rPr>
          <w:rFonts w:ascii="Georgia" w:hAnsi="Georgia"/>
          <w:szCs w:val="19"/>
        </w:rPr>
        <w:t xml:space="preserve">Uiterste inleverdatum </w:t>
      </w:r>
      <w:r>
        <w:rPr>
          <w:rFonts w:ascii="Georgia" w:hAnsi="Georgia"/>
          <w:szCs w:val="19"/>
        </w:rPr>
        <w:t>inschrijv</w:t>
      </w:r>
      <w:r w:rsidRPr="00EB167E">
        <w:rPr>
          <w:rFonts w:ascii="Georgia" w:hAnsi="Georgia"/>
          <w:szCs w:val="19"/>
        </w:rPr>
        <w:t>ing</w:t>
      </w:r>
      <w:r w:rsidRPr="00EB167E">
        <w:rPr>
          <w:rFonts w:ascii="Georgia" w:hAnsi="Georgia"/>
          <w:szCs w:val="19"/>
        </w:rPr>
        <w:tab/>
      </w:r>
      <w:r w:rsidRPr="00EB167E">
        <w:rPr>
          <w:rFonts w:ascii="Georgia" w:hAnsi="Georgia"/>
          <w:szCs w:val="19"/>
        </w:rPr>
        <w:t xml:space="preserve">: </w:t>
      </w:r>
      <w:r w:rsidR="00BD2DCB">
        <w:rPr>
          <w:rFonts w:ascii="Georgia" w:hAnsi="Georgia"/>
          <w:szCs w:val="19"/>
        </w:rPr>
        <w:t xml:space="preserve">6 juli 2022 </w:t>
      </w:r>
      <w:r w:rsidRPr="00EB167E">
        <w:rPr>
          <w:rFonts w:ascii="Georgia" w:hAnsi="Georgia"/>
          <w:szCs w:val="19"/>
        </w:rPr>
        <w:t xml:space="preserve">om </w:t>
      </w:r>
      <w:r w:rsidR="00BD2DCB">
        <w:rPr>
          <w:rFonts w:ascii="Georgia" w:hAnsi="Georgia"/>
          <w:szCs w:val="19"/>
        </w:rPr>
        <w:t>12:00</w:t>
      </w:r>
      <w:r w:rsidRPr="00EB167E">
        <w:rPr>
          <w:rFonts w:ascii="Georgia" w:hAnsi="Georgia"/>
          <w:szCs w:val="19"/>
        </w:rPr>
        <w:t xml:space="preserve"> uur </w:t>
      </w:r>
    </w:p>
    <w:p w:rsidRPr="00EB167E" w:rsidR="005C24F7" w:rsidP="005C24F7" w:rsidRDefault="005C24F7" w14:paraId="4C4D7AF4" w14:textId="77777777">
      <w:pPr>
        <w:tabs>
          <w:tab w:val="left" w:pos="3135"/>
        </w:tabs>
        <w:suppressAutoHyphens/>
        <w:rPr>
          <w:rFonts w:ascii="Georgia" w:hAnsi="Georgia"/>
          <w:szCs w:val="19"/>
        </w:rPr>
      </w:pPr>
      <w:r w:rsidRPr="00EB167E">
        <w:rPr>
          <w:rFonts w:ascii="Georgia" w:hAnsi="Georgia"/>
          <w:szCs w:val="19"/>
        </w:rPr>
        <w:t>Inleveradres</w:t>
      </w:r>
      <w:r w:rsidRPr="00EB167E">
        <w:rPr>
          <w:rFonts w:ascii="Georgia" w:hAnsi="Georgia"/>
          <w:szCs w:val="19"/>
        </w:rPr>
        <w:tab/>
      </w:r>
      <w:r w:rsidRPr="00EB167E">
        <w:rPr>
          <w:rFonts w:ascii="Georgia" w:hAnsi="Georgia"/>
          <w:szCs w:val="19"/>
        </w:rPr>
        <w:t>: elektronisch via TenderNed</w:t>
      </w:r>
    </w:p>
    <w:p w:rsidRPr="00EB167E" w:rsidR="005C24F7" w:rsidP="36586FC6" w:rsidRDefault="005C24F7" w14:paraId="00578BDE" w14:textId="6DFD9A65">
      <w:pPr>
        <w:tabs>
          <w:tab w:val="left" w:pos="566"/>
          <w:tab w:val="left" w:pos="1132"/>
          <w:tab w:val="left" w:pos="1699"/>
          <w:tab w:val="left" w:pos="2265"/>
          <w:tab w:val="left" w:pos="2832"/>
          <w:tab w:val="left" w:pos="3398"/>
          <w:tab w:val="left" w:pos="3964"/>
          <w:tab w:val="left" w:pos="4531"/>
          <w:tab w:val="left" w:pos="5097"/>
          <w:tab w:val="left" w:pos="5664"/>
          <w:tab w:val="left" w:pos="6230"/>
          <w:tab w:val="left" w:pos="6796"/>
          <w:tab w:val="left" w:pos="7363"/>
          <w:tab w:val="left" w:pos="7929"/>
          <w:tab w:val="left" w:pos="8496"/>
          <w:tab w:val="left" w:pos="9062"/>
          <w:tab w:val="left" w:pos="9628"/>
          <w:tab w:val="left" w:pos="10195"/>
        </w:tabs>
        <w:suppressAutoHyphens/>
        <w:rPr>
          <w:rFonts w:ascii="Georgia" w:hAnsi="Georgia"/>
          <w:b/>
          <w:bCs/>
        </w:rPr>
      </w:pPr>
      <w:r w:rsidRPr="36586FC6">
        <w:rPr>
          <w:rFonts w:ascii="Georgia" w:hAnsi="Georgia"/>
        </w:rPr>
        <w:t xml:space="preserve">Historie Nota’s van Inlichtingen          : </w:t>
      </w:r>
      <w:r w:rsidRPr="36586FC6">
        <w:rPr>
          <w:rFonts w:ascii="Georgia" w:hAnsi="Georgia"/>
          <w:b/>
          <w:bCs/>
        </w:rPr>
        <w:t xml:space="preserve">nr. </w:t>
      </w:r>
      <w:r w:rsidRPr="36586FC6" w:rsidR="00BD2DCB">
        <w:rPr>
          <w:rFonts w:ascii="Georgia" w:hAnsi="Georgia"/>
          <w:b/>
          <w:bCs/>
        </w:rPr>
        <w:t>1</w:t>
      </w:r>
      <w:r w:rsidRPr="36586FC6">
        <w:rPr>
          <w:rFonts w:ascii="Georgia" w:hAnsi="Georgia"/>
          <w:b/>
          <w:bCs/>
        </w:rPr>
        <w:t xml:space="preserve"> verscheen </w:t>
      </w:r>
      <w:r w:rsidRPr="36586FC6" w:rsidR="00BD2DCB">
        <w:rPr>
          <w:rFonts w:ascii="Georgia" w:hAnsi="Georgia"/>
          <w:b/>
          <w:bCs/>
        </w:rPr>
        <w:t xml:space="preserve">8 juni 2022 </w:t>
      </w:r>
      <w:r w:rsidRPr="36586FC6">
        <w:rPr>
          <w:rFonts w:ascii="Georgia" w:hAnsi="Georgia"/>
          <w:b/>
          <w:bCs/>
        </w:rPr>
        <w:t>en bevatte vraag 1 t/m 227</w:t>
      </w:r>
    </w:p>
    <w:p w:rsidR="00623A2F" w:rsidP="005C24F7" w:rsidRDefault="00623A2F" w14:paraId="65BDF53B" w14:textId="77777777">
      <w:pPr>
        <w:tabs>
          <w:tab w:val="left" w:pos="2760"/>
        </w:tabs>
        <w:suppressAutoHyphens/>
        <w:autoSpaceDE w:val="0"/>
        <w:autoSpaceDN w:val="0"/>
        <w:adjustRightInd w:val="0"/>
        <w:rPr>
          <w:rFonts w:ascii="Georgia" w:hAnsi="Georgia" w:eastAsia="Times New Roman"/>
          <w:b/>
          <w:szCs w:val="19"/>
          <w:u w:val="single"/>
          <w:lang w:eastAsia="nl-NL"/>
        </w:rPr>
      </w:pPr>
    </w:p>
    <w:p w:rsidRPr="00042AFD" w:rsidR="005C24F7" w:rsidP="005C24F7" w:rsidRDefault="005C24F7" w14:paraId="1E16B47A" w14:textId="6F63E10F">
      <w:pPr>
        <w:tabs>
          <w:tab w:val="left" w:pos="2760"/>
        </w:tabs>
        <w:suppressAutoHyphens/>
        <w:autoSpaceDE w:val="0"/>
        <w:autoSpaceDN w:val="0"/>
        <w:adjustRightInd w:val="0"/>
        <w:rPr>
          <w:rFonts w:ascii="Georgia" w:hAnsi="Georgia" w:eastAsia="Times New Roman"/>
          <w:b/>
          <w:szCs w:val="19"/>
          <w:u w:val="single"/>
          <w:lang w:eastAsia="nl-NL"/>
        </w:rPr>
      </w:pP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r w:rsidRPr="00042AFD">
        <w:rPr>
          <w:rFonts w:ascii="Georgia" w:hAnsi="Georgia" w:eastAsia="Times New Roman"/>
          <w:b/>
          <w:szCs w:val="19"/>
          <w:u w:val="single"/>
          <w:lang w:eastAsia="nl-NL"/>
        </w:rPr>
        <w:tab/>
      </w:r>
    </w:p>
    <w:p w:rsidR="005C24F7" w:rsidP="005C24F7" w:rsidRDefault="005C24F7" w14:paraId="53128261" w14:textId="0506C981">
      <w:pPr>
        <w:widowControl w:val="0"/>
        <w:autoSpaceDE w:val="0"/>
        <w:autoSpaceDN w:val="0"/>
        <w:adjustRightInd w:val="0"/>
        <w:rPr>
          <w:rFonts w:ascii="Georgia" w:hAnsi="Georgia" w:eastAsia="Times New Roman"/>
          <w:szCs w:val="19"/>
          <w:lang w:eastAsia="nl-NL"/>
        </w:rPr>
      </w:pPr>
    </w:p>
    <w:p w:rsidR="005C5358" w:rsidP="005C24F7" w:rsidRDefault="005C5358" w14:paraId="4C981155" w14:textId="77777777">
      <w:pPr>
        <w:widowControl w:val="0"/>
        <w:autoSpaceDE w:val="0"/>
        <w:autoSpaceDN w:val="0"/>
        <w:adjustRightInd w:val="0"/>
        <w:rPr>
          <w:rFonts w:ascii="Georgia" w:hAnsi="Georgia" w:eastAsia="Times New Roman"/>
          <w:szCs w:val="19"/>
          <w:lang w:eastAsia="nl-NL"/>
        </w:rPr>
        <w:sectPr w:rsidR="005C5358" w:rsidSect="005C24F7">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567" w:right="1985" w:bottom="1418" w:left="1418" w:header="567" w:footer="312" w:gutter="0"/>
          <w:cols w:space="708"/>
          <w:titlePg/>
          <w:docGrid w:linePitch="360"/>
        </w:sectPr>
      </w:pPr>
    </w:p>
    <w:p w:rsidR="008C3FD5" w:rsidP="005C24F7" w:rsidRDefault="008C3FD5" w14:paraId="706CFF06" w14:textId="254469B5">
      <w:pPr>
        <w:widowControl w:val="0"/>
        <w:autoSpaceDE w:val="0"/>
        <w:autoSpaceDN w:val="0"/>
        <w:adjustRightInd w:val="0"/>
        <w:rPr>
          <w:rFonts w:ascii="Georgia" w:hAnsi="Georgia" w:eastAsia="Times New Roman"/>
          <w:szCs w:val="19"/>
          <w:lang w:eastAsia="nl-NL"/>
        </w:rPr>
      </w:pPr>
    </w:p>
    <w:p w:rsidR="005C5358" w:rsidP="005C24F7" w:rsidRDefault="005C5358" w14:paraId="54939392" w14:textId="77777777">
      <w:pPr>
        <w:widowControl w:val="0"/>
        <w:autoSpaceDE w:val="0"/>
        <w:autoSpaceDN w:val="0"/>
        <w:adjustRightInd w:val="0"/>
        <w:rPr>
          <w:rFonts w:ascii="Georgia" w:hAnsi="Georgia" w:eastAsia="Times New Roman"/>
          <w:szCs w:val="19"/>
          <w:lang w:eastAsia="nl-NL"/>
        </w:rPr>
      </w:pPr>
    </w:p>
    <w:p w:rsidR="005C5358" w:rsidP="005C24F7" w:rsidRDefault="005C5358" w14:paraId="269F93F2" w14:textId="77777777">
      <w:pPr>
        <w:widowControl w:val="0"/>
        <w:autoSpaceDE w:val="0"/>
        <w:autoSpaceDN w:val="0"/>
        <w:adjustRightInd w:val="0"/>
        <w:rPr>
          <w:rFonts w:ascii="Georgia" w:hAnsi="Georgia" w:eastAsia="Times New Roman"/>
          <w:szCs w:val="19"/>
          <w:lang w:eastAsia="nl-NL"/>
        </w:rPr>
      </w:pPr>
    </w:p>
    <w:p w:rsidR="005C5358" w:rsidP="005C24F7" w:rsidRDefault="005C5358" w14:paraId="133DF306" w14:textId="77777777">
      <w:pPr>
        <w:widowControl w:val="0"/>
        <w:autoSpaceDE w:val="0"/>
        <w:autoSpaceDN w:val="0"/>
        <w:adjustRightInd w:val="0"/>
        <w:rPr>
          <w:rFonts w:ascii="Georgia" w:hAnsi="Georgia" w:eastAsia="Times New Roman"/>
          <w:szCs w:val="19"/>
          <w:lang w:eastAsia="nl-NL"/>
        </w:rPr>
      </w:pPr>
    </w:p>
    <w:p w:rsidR="008C3FD5" w:rsidP="005C24F7" w:rsidRDefault="008C3FD5" w14:paraId="7EAD4023" w14:textId="57827F71">
      <w:pPr>
        <w:widowControl w:val="0"/>
        <w:autoSpaceDE w:val="0"/>
        <w:autoSpaceDN w:val="0"/>
        <w:adjustRightInd w:val="0"/>
        <w:rPr>
          <w:rFonts w:ascii="Georgia" w:hAnsi="Georgia" w:eastAsia="Times New Roman"/>
          <w:szCs w:val="19"/>
          <w:lang w:eastAsia="nl-NL"/>
        </w:rPr>
      </w:pPr>
    </w:p>
    <w:p w:rsidR="008C3FD5" w:rsidP="005C24F7" w:rsidRDefault="008C3FD5" w14:paraId="445FEE4A" w14:textId="77777777">
      <w:pPr>
        <w:widowControl w:val="0"/>
        <w:autoSpaceDE w:val="0"/>
        <w:autoSpaceDN w:val="0"/>
        <w:adjustRightInd w:val="0"/>
        <w:rPr>
          <w:rFonts w:ascii="Georgia" w:hAnsi="Georgia" w:eastAsia="Times New Roman"/>
          <w:szCs w:val="19"/>
          <w:lang w:eastAsia="nl-NL"/>
        </w:rPr>
      </w:pPr>
    </w:p>
    <w:p w:rsidRPr="006506DB" w:rsidR="005C24F7" w:rsidP="005C24F7" w:rsidRDefault="005C24F7" w14:paraId="4695F83D" w14:textId="7F08B1BB">
      <w:pPr>
        <w:rPr>
          <w:rFonts w:ascii="Georgia" w:hAnsi="Georgia"/>
          <w:b/>
          <w:bCs/>
          <w:i/>
          <w:sz w:val="20"/>
          <w:u w:val="single"/>
        </w:rPr>
      </w:pPr>
      <w:r w:rsidRPr="006506DB">
        <w:rPr>
          <w:rFonts w:ascii="Georgia" w:hAnsi="Georgia"/>
          <w:b/>
          <w:bCs/>
          <w:i/>
          <w:sz w:val="20"/>
          <w:u w:val="single"/>
        </w:rPr>
        <w:t>Betreffende aanvullende informatie</w:t>
      </w:r>
      <w:r w:rsidRPr="006506DB" w:rsidR="00BD2DCB">
        <w:rPr>
          <w:rFonts w:ascii="Georgia" w:hAnsi="Georgia"/>
          <w:b/>
          <w:bCs/>
          <w:i/>
          <w:sz w:val="20"/>
          <w:u w:val="single"/>
        </w:rPr>
        <w:t xml:space="preserve"> van aanbestedende dienst:</w:t>
      </w:r>
    </w:p>
    <w:p w:rsidRPr="006506DB" w:rsidR="005C24F7" w:rsidP="00373316" w:rsidRDefault="005C24F7" w14:paraId="62486C05" w14:textId="0AD3C161">
      <w:pPr>
        <w:rPr>
          <w:sz w:val="20"/>
        </w:rPr>
      </w:pPr>
    </w:p>
    <w:p w:rsidRPr="006506DB" w:rsidR="008C3FD5" w:rsidP="00373316" w:rsidRDefault="008C3FD5" w14:paraId="78AE4C60" w14:textId="5809F08A">
      <w:pPr>
        <w:rPr>
          <w:b/>
          <w:sz w:val="20"/>
        </w:rPr>
      </w:pPr>
      <w:r w:rsidRPr="006506DB">
        <w:rPr>
          <w:b/>
          <w:sz w:val="20"/>
        </w:rPr>
        <w:t>Sanctiepakket Rusland</w:t>
      </w:r>
    </w:p>
    <w:p w:rsidRPr="006506DB" w:rsidR="008C3FD5" w:rsidP="008C3FD5" w:rsidRDefault="008C3FD5" w14:paraId="746DB92F" w14:textId="02054BE5">
      <w:pPr>
        <w:pStyle w:val="paragraph"/>
        <w:spacing w:before="0" w:beforeAutospacing="0" w:after="0" w:afterAutospacing="0"/>
        <w:textAlignment w:val="baseline"/>
        <w:rPr>
          <w:rFonts w:ascii="Segoe UI" w:hAnsi="Segoe UI" w:cs="Segoe UI"/>
          <w:sz w:val="20"/>
          <w:szCs w:val="20"/>
        </w:rPr>
      </w:pPr>
      <w:r w:rsidRPr="006506DB">
        <w:rPr>
          <w:rStyle w:val="normaltextrun"/>
          <w:rFonts w:ascii="Georgia" w:hAnsi="Georgia" w:cs="Segoe UI" w:eastAsiaTheme="majorEastAsia"/>
          <w:sz w:val="20"/>
          <w:szCs w:val="20"/>
        </w:rPr>
        <w:t>De Europese Unie heeft op 8 april 2022 nieuwe sancties ingesteld tegen Rusland. Met dit vijfde sanctiepakket heeft de Europese Unie een verbod ingesteld op het (direct of indirect) gunnen en voortzetten van overheidsopdrachten aan een Russische partij.</w:t>
      </w:r>
      <w:r w:rsidRPr="006506DB">
        <w:rPr>
          <w:rStyle w:val="eop"/>
          <w:rFonts w:ascii="Georgia" w:hAnsi="Georgia" w:cs="Segoe UI"/>
          <w:sz w:val="20"/>
          <w:szCs w:val="20"/>
        </w:rPr>
        <w:t> </w:t>
      </w:r>
    </w:p>
    <w:p w:rsidRPr="006506DB" w:rsidR="008C3FD5" w:rsidP="60AB332B" w:rsidRDefault="008C3FD5" w14:paraId="3066351D" w14:textId="4D4D05AA">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Onder Russische partijen wordt verstaan:</w:t>
      </w:r>
    </w:p>
    <w:p w:rsidRPr="006506DB" w:rsidR="008C3FD5" w:rsidP="007E7254" w:rsidRDefault="008C3FD5" w14:paraId="5C1068E2" w14:textId="6A6556F9">
      <w:pPr>
        <w:pStyle w:val="paragraph"/>
        <w:numPr>
          <w:ilvl w:val="0"/>
          <w:numId w:val="24"/>
        </w:numPr>
        <w:tabs>
          <w:tab w:val="clear" w:pos="720"/>
        </w:tabs>
        <w:spacing w:before="0" w:beforeAutospacing="0" w:after="0" w:afterAutospacing="0"/>
        <w:ind w:left="426" w:hanging="426"/>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personen met een Russische nationaliteit en personen of rechtspersonen (bedrijven, entiteiten of organen) die gevestigd zijn in Rusland;</w:t>
      </w:r>
    </w:p>
    <w:p w:rsidRPr="006506DB" w:rsidR="008C3FD5" w:rsidP="007E7254" w:rsidRDefault="008C3FD5" w14:paraId="7C948DA6" w14:textId="34B73E5A">
      <w:pPr>
        <w:pStyle w:val="paragraph"/>
        <w:numPr>
          <w:ilvl w:val="0"/>
          <w:numId w:val="25"/>
        </w:numPr>
        <w:tabs>
          <w:tab w:val="clear" w:pos="720"/>
        </w:tabs>
        <w:spacing w:before="0" w:beforeAutospacing="0" w:after="0" w:afterAutospacing="0"/>
        <w:ind w:left="426" w:hanging="426"/>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rechtspersonen (gevestigd in Rusland of een ander land) die voor meer dan 50% eigendom zijn van een Russische partij zoals hierboven genoemd; en</w:t>
      </w:r>
    </w:p>
    <w:p w:rsidRPr="006506DB" w:rsidR="008C3FD5" w:rsidP="007E7254" w:rsidRDefault="008C3FD5" w14:paraId="6A0B1A8E" w14:textId="4D9562BA">
      <w:pPr>
        <w:pStyle w:val="paragraph"/>
        <w:numPr>
          <w:ilvl w:val="0"/>
          <w:numId w:val="25"/>
        </w:numPr>
        <w:tabs>
          <w:tab w:val="clear" w:pos="720"/>
        </w:tabs>
        <w:spacing w:before="0" w:beforeAutospacing="0" w:after="0" w:afterAutospacing="0"/>
        <w:ind w:left="426" w:hanging="426"/>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personen of rechtspersonen (gevestigd in Rusland of een ander land) die handelen in belang van of op aanwijzing van een bovengenoemde Russische partij.</w:t>
      </w:r>
    </w:p>
    <w:p w:rsidRPr="006506DB" w:rsidR="008C3FD5" w:rsidP="60AB332B" w:rsidRDefault="008C3FD5" w14:paraId="4706A02A" w14:textId="5BD358BE">
      <w:pPr>
        <w:pStyle w:val="paragraph"/>
        <w:spacing w:before="0" w:beforeAutospacing="0" w:after="0" w:afterAutospacing="0"/>
        <w:textAlignment w:val="baseline"/>
        <w:rPr>
          <w:rStyle w:val="normaltextrun"/>
          <w:rFonts w:ascii="Georgia" w:hAnsi="Georgia" w:cs="Segoe UI" w:eastAsiaTheme="majorEastAsia"/>
          <w:sz w:val="20"/>
          <w:szCs w:val="20"/>
        </w:rPr>
      </w:pPr>
    </w:p>
    <w:p w:rsidRPr="006506DB" w:rsidR="008C3FD5" w:rsidP="60AB332B" w:rsidRDefault="008C3FD5" w14:paraId="643B3848" w14:textId="0756AC3B">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Russische partijen worden nadrukkelijk uitgesloten voor deelname aan deze Aanbestedingsprocedure. Dit geldt ook voor overheidsaanbestedingen of overheidsopdrachten waar een Russische partij voor meer dan 10% als leverancier of Onderaannemer aan deelneemt ook al is de feitelijke Gegadigde of Inschrijver géén ‘Russische partij’ in de hiervoor bedoelde betekenis.</w:t>
      </w:r>
    </w:p>
    <w:p w:rsidRPr="006506DB" w:rsidR="008C3FD5" w:rsidP="60AB332B" w:rsidRDefault="008C3FD5" w14:paraId="4EEB17DE" w14:textId="4EF0C36E">
      <w:pPr>
        <w:pStyle w:val="paragraph"/>
        <w:spacing w:before="0" w:beforeAutospacing="0" w:after="0" w:afterAutospacing="0"/>
        <w:textAlignment w:val="baseline"/>
        <w:rPr>
          <w:rStyle w:val="normaltextrun"/>
          <w:rFonts w:ascii="Georgia" w:hAnsi="Georgia" w:cs="Segoe UI" w:eastAsiaTheme="majorEastAsia"/>
          <w:sz w:val="20"/>
          <w:szCs w:val="20"/>
        </w:rPr>
      </w:pPr>
    </w:p>
    <w:p w:rsidRPr="006506DB" w:rsidR="008C3FD5" w:rsidP="60AB332B" w:rsidRDefault="008C3FD5" w14:paraId="2BFF8733" w14:textId="27710C4B">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Inschrijver verklaart bij Inschrijving uitdrukkelijk dat de EU sanctieregelgeving waaronder het vijfde sanctiepakket niet op de Onderneming toepasselijk is en hij geen ‘Russische partij’ is waarop de sanctie regelgeving ziet. Daarnaast verklaart de Gegadigde of Inschrijver dat bij uitvoering van de Opdracht (werk, levering, dienst) géén gebruik wordt gemaakt van een Russische partij die voor meer dan 10% aan de uitvoering van de Opdracht deelneemt. Inschrijvers waarvan de aanbestedende dienst vermoedt dat zij moet worden aangemerkt als een Russische partij, dan wel bij uitvoering van de Opdracht voor meer dan 10% gebruik maken van een Russische partij, dienen tot genoegen van de aanbestedende dienst aan te tonen dat de EU sanctie regelgeving waaronder het vijfde sanctiepakket niet op hen van toepassing is.</w:t>
      </w:r>
    </w:p>
    <w:p w:rsidRPr="006506DB" w:rsidR="008C3FD5" w:rsidP="60AB332B" w:rsidRDefault="008C3FD5" w14:paraId="04F28A6B" w14:textId="6761FD45">
      <w:pPr>
        <w:pStyle w:val="paragraph"/>
        <w:spacing w:before="0" w:beforeAutospacing="0" w:after="0" w:afterAutospacing="0"/>
        <w:textAlignment w:val="baseline"/>
        <w:rPr>
          <w:rStyle w:val="normaltextrun"/>
          <w:rFonts w:ascii="Georgia" w:hAnsi="Georgia" w:cs="Segoe UI" w:eastAsiaTheme="majorEastAsia"/>
          <w:sz w:val="20"/>
          <w:szCs w:val="20"/>
        </w:rPr>
      </w:pPr>
    </w:p>
    <w:p w:rsidRPr="006506DB" w:rsidR="008C3FD5" w:rsidP="60AB332B" w:rsidRDefault="008C3FD5" w14:paraId="67B4EB02" w14:textId="1CCD1CBF">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Indien een Inschrijvende partij het vermoeden heeft van deelname aan deze aanbestedingsprocedure door een Russische partij, dan dient zij dit direct aan de aanbestedende dienst kenbaar te maken.</w:t>
      </w:r>
    </w:p>
    <w:p w:rsidRPr="006506DB" w:rsidR="008C3FD5" w:rsidP="60AB332B" w:rsidRDefault="008C3FD5" w14:paraId="22A89826" w14:textId="2EB5DBCC">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De officiële of gepubliceerde EU-regelgeving is bindend als de bovenstaande weergave onvolledig of niet conform regelgeving is.</w:t>
      </w:r>
    </w:p>
    <w:p w:rsidR="008C3FD5" w:rsidP="60AB332B" w:rsidRDefault="008C3FD5" w14:paraId="38E1BD47" w14:textId="08E73B91">
      <w:pPr>
        <w:pStyle w:val="paragraph"/>
        <w:spacing w:before="0" w:beforeAutospacing="0" w:after="0" w:afterAutospacing="0"/>
        <w:textAlignment w:val="baseline"/>
        <w:rPr>
          <w:rStyle w:val="normaltextrun"/>
          <w:rFonts w:ascii="Georgia" w:hAnsi="Georgia" w:cs="Segoe UI" w:eastAsiaTheme="majorEastAsia"/>
        </w:rPr>
      </w:pPr>
    </w:p>
    <w:p w:rsidRPr="006506DB" w:rsidR="008C3FD5" w:rsidP="60AB332B" w:rsidRDefault="008C3FD5" w14:paraId="47270D9B" w14:textId="006D70FD">
      <w:pPr>
        <w:pStyle w:val="paragraph"/>
        <w:spacing w:before="0" w:beforeAutospacing="0" w:after="0" w:afterAutospacing="0"/>
        <w:textAlignment w:val="baseline"/>
        <w:rPr>
          <w:rStyle w:val="normaltextrun"/>
          <w:rFonts w:ascii="Georgia" w:hAnsi="Georgia" w:cs="Segoe UI" w:eastAsiaTheme="majorEastAsia"/>
          <w:sz w:val="20"/>
          <w:szCs w:val="20"/>
        </w:rPr>
      </w:pPr>
      <w:r w:rsidRPr="006506DB">
        <w:rPr>
          <w:rStyle w:val="normaltextrun"/>
          <w:rFonts w:ascii="Georgia" w:hAnsi="Georgia" w:cs="Segoe UI" w:eastAsiaTheme="majorEastAsia"/>
          <w:sz w:val="20"/>
          <w:szCs w:val="20"/>
        </w:rPr>
        <w:t xml:space="preserve">In verband met mogelijke deelname van Russische partijen verzoekt de aanbestedende dienst u om </w:t>
      </w:r>
      <w:r w:rsidRPr="006506DB">
        <w:rPr>
          <w:rStyle w:val="normaltextrun"/>
          <w:rFonts w:ascii="Georgia" w:hAnsi="Georgia" w:cs="Segoe UI" w:eastAsiaTheme="majorEastAsia"/>
          <w:b/>
          <w:bCs/>
          <w:sz w:val="20"/>
          <w:szCs w:val="20"/>
        </w:rPr>
        <w:t>Bijlage 14</w:t>
      </w:r>
      <w:r w:rsidRPr="006506DB">
        <w:rPr>
          <w:rStyle w:val="normaltextrun"/>
          <w:rFonts w:ascii="Georgia" w:hAnsi="Georgia" w:cs="Segoe UI" w:eastAsiaTheme="majorEastAsia"/>
          <w:sz w:val="20"/>
          <w:szCs w:val="20"/>
        </w:rPr>
        <w:t xml:space="preserve"> volledig in te vullen en te ondertekenen. Het niet of onvolledig invullen of niet bij aanmelding of Inschrijving overleggen van de verklaring kan leiden tot uitsluiting van deelname aan de aanbestedingsprocedure.</w:t>
      </w:r>
    </w:p>
    <w:p w:rsidRPr="006506DB" w:rsidR="008C3FD5" w:rsidP="00373316" w:rsidRDefault="008C3FD5" w14:paraId="66AF978C" w14:textId="20BD9083">
      <w:pPr>
        <w:rPr>
          <w:b/>
          <w:sz w:val="20"/>
        </w:rPr>
      </w:pPr>
    </w:p>
    <w:p w:rsidRPr="006506DB" w:rsidR="0047634E" w:rsidP="6E7DFC32" w:rsidRDefault="006E6021" w14:paraId="3EAB9976" w14:textId="2B4D689B">
      <w:pPr>
        <w:rPr>
          <w:rStyle w:val="normaltextrun"/>
          <w:rFonts w:ascii="Georgia" w:hAnsi="Georgia" w:cs="Segoe UI" w:eastAsiaTheme="majorEastAsia"/>
          <w:b/>
          <w:bCs/>
          <w:sz w:val="20"/>
          <w:lang w:eastAsia="nl-NL"/>
        </w:rPr>
      </w:pPr>
      <w:r w:rsidRPr="0BBBC7D9">
        <w:rPr>
          <w:rStyle w:val="normaltextrun"/>
          <w:rFonts w:ascii="Georgia" w:hAnsi="Georgia" w:cs="Segoe UI" w:eastAsiaTheme="majorEastAsia"/>
          <w:b/>
          <w:bCs/>
          <w:sz w:val="20"/>
          <w:lang w:eastAsia="nl-NL"/>
        </w:rPr>
        <w:t xml:space="preserve">Bijlage 14 Verklaring sanctiepakket Rusland. Bijlage 15 Verklaring Beroep op Derde en bijlage 6 Checklist aangepast n.a.v. 1e Nota van Inlichtingen, Bijlage 5 Prijzenblad aangepast n.a.v. eerste Nota van Inlichtingen en Bijlage 10 aangepast n.a.v. eerste Nota van Inlichtingen zijn </w:t>
      </w:r>
      <w:r w:rsidRPr="0BBBC7D9" w:rsidR="00EF7AF4">
        <w:rPr>
          <w:rStyle w:val="normaltextrun"/>
          <w:rFonts w:ascii="Georgia" w:hAnsi="Georgia" w:cs="Segoe UI" w:eastAsiaTheme="majorEastAsia"/>
          <w:b/>
          <w:bCs/>
          <w:sz w:val="20"/>
          <w:lang w:eastAsia="nl-NL"/>
        </w:rPr>
        <w:t>geüpload</w:t>
      </w:r>
      <w:r w:rsidRPr="0BBBC7D9">
        <w:rPr>
          <w:rStyle w:val="normaltextrun"/>
          <w:rFonts w:ascii="Georgia" w:hAnsi="Georgia" w:cs="Segoe UI" w:eastAsiaTheme="majorEastAsia"/>
          <w:b/>
          <w:bCs/>
          <w:sz w:val="20"/>
          <w:lang w:eastAsia="nl-NL"/>
        </w:rPr>
        <w:t xml:space="preserve"> op TenderNed, de oude bijlagen 5, 6 en 10 komen hierbij te vervallen.</w:t>
      </w:r>
    </w:p>
    <w:p w:rsidR="0047634E" w:rsidP="00373316" w:rsidRDefault="0047634E" w14:paraId="1E7A5FEA" w14:textId="77777777">
      <w:pPr>
        <w:rPr>
          <w:rStyle w:val="normaltextrun"/>
          <w:rFonts w:ascii="Georgia" w:hAnsi="Georgia" w:cs="Segoe UI" w:eastAsiaTheme="majorEastAsia"/>
          <w:b/>
          <w:bCs/>
          <w:sz w:val="24"/>
          <w:szCs w:val="24"/>
          <w:lang w:eastAsia="nl-NL"/>
        </w:rPr>
        <w:sectPr w:rsidR="0047634E" w:rsidSect="005C24F7">
          <w:pgSz w:w="16838" w:h="11906" w:orient="landscape" w:code="9"/>
          <w:pgMar w:top="567" w:right="1985" w:bottom="1418" w:left="1418" w:header="567" w:footer="312" w:gutter="0"/>
          <w:cols w:space="708"/>
          <w:titlePg/>
          <w:docGrid w:linePitch="360"/>
        </w:sectPr>
      </w:pPr>
    </w:p>
    <w:p w:rsidR="008C3FD5" w:rsidP="00373316" w:rsidRDefault="008C3FD5" w14:paraId="3C490322" w14:textId="77777777">
      <w:pPr>
        <w:rPr>
          <w:rStyle w:val="normaltextrun"/>
          <w:rFonts w:ascii="Georgia" w:hAnsi="Georgia" w:cs="Segoe UI" w:eastAsiaTheme="majorEastAsia"/>
          <w:b/>
          <w:bCs/>
          <w:sz w:val="24"/>
          <w:szCs w:val="24"/>
          <w:lang w:eastAsia="nl-NL"/>
        </w:rPr>
      </w:pPr>
    </w:p>
    <w:p w:rsidR="0047634E" w:rsidP="00373316" w:rsidRDefault="0047634E" w14:paraId="6C285339" w14:textId="77777777">
      <w:pPr>
        <w:rPr>
          <w:rStyle w:val="normaltextrun"/>
          <w:rFonts w:ascii="Georgia" w:hAnsi="Georgia" w:cs="Segoe UI" w:eastAsiaTheme="majorEastAsia"/>
          <w:bCs/>
          <w:sz w:val="24"/>
          <w:szCs w:val="24"/>
          <w:lang w:eastAsia="nl-NL"/>
        </w:rPr>
      </w:pPr>
    </w:p>
    <w:p w:rsidR="0047634E" w:rsidP="00373316" w:rsidRDefault="0047634E" w14:paraId="3EB79420" w14:textId="77777777">
      <w:pPr>
        <w:rPr>
          <w:rStyle w:val="normaltextrun"/>
          <w:rFonts w:ascii="Georgia" w:hAnsi="Georgia" w:cs="Segoe UI" w:eastAsiaTheme="majorEastAsia"/>
          <w:bCs/>
          <w:sz w:val="24"/>
          <w:szCs w:val="24"/>
          <w:lang w:eastAsia="nl-NL"/>
        </w:rPr>
      </w:pPr>
    </w:p>
    <w:p w:rsidR="0047634E" w:rsidP="00373316" w:rsidRDefault="0047634E" w14:paraId="3ECF0A09" w14:textId="77777777">
      <w:pPr>
        <w:rPr>
          <w:rStyle w:val="normaltextrun"/>
          <w:rFonts w:ascii="Georgia" w:hAnsi="Georgia" w:cs="Segoe UI" w:eastAsiaTheme="majorEastAsia"/>
          <w:bCs/>
          <w:sz w:val="24"/>
          <w:szCs w:val="24"/>
          <w:lang w:eastAsia="nl-NL"/>
        </w:rPr>
      </w:pPr>
    </w:p>
    <w:p w:rsidR="0047634E" w:rsidP="00373316" w:rsidRDefault="0047634E" w14:paraId="2BD643AE" w14:textId="77777777">
      <w:pPr>
        <w:rPr>
          <w:rStyle w:val="normaltextrun"/>
          <w:rFonts w:ascii="Georgia" w:hAnsi="Georgia" w:cs="Segoe UI" w:eastAsiaTheme="majorEastAsia"/>
          <w:bCs/>
          <w:sz w:val="24"/>
          <w:szCs w:val="24"/>
          <w:lang w:eastAsia="nl-NL"/>
        </w:rPr>
      </w:pPr>
    </w:p>
    <w:p w:rsidR="00E61AF9" w:rsidP="00373316" w:rsidRDefault="00E61AF9" w14:paraId="3A025123" w14:textId="77777777">
      <w:pPr>
        <w:rPr>
          <w:rStyle w:val="normaltextrun"/>
          <w:rFonts w:ascii="Georgia" w:hAnsi="Georgia" w:cs="Segoe UI" w:eastAsiaTheme="majorEastAsia"/>
          <w:bCs/>
          <w:sz w:val="24"/>
          <w:szCs w:val="24"/>
          <w:lang w:eastAsia="nl-NL"/>
        </w:rPr>
      </w:pPr>
    </w:p>
    <w:tbl>
      <w:tblPr>
        <w:tblStyle w:val="Tabelraster"/>
        <w:tblW w:w="14029" w:type="dxa"/>
        <w:tblLayout w:type="fixed"/>
        <w:tblLook w:val="04A0" w:firstRow="1" w:lastRow="0" w:firstColumn="1" w:lastColumn="0" w:noHBand="0" w:noVBand="1"/>
      </w:tblPr>
      <w:tblGrid>
        <w:gridCol w:w="624"/>
        <w:gridCol w:w="1261"/>
        <w:gridCol w:w="2363"/>
        <w:gridCol w:w="4819"/>
        <w:gridCol w:w="4962"/>
      </w:tblGrid>
      <w:tr w:rsidRPr="001B0671" w:rsidR="005A4A11" w:rsidTr="4EEE249D" w14:paraId="63DE7C21" w14:textId="77777777">
        <w:trPr>
          <w:trHeight w:val="547"/>
        </w:trPr>
        <w:tc>
          <w:tcPr>
            <w:tcW w:w="624" w:type="dxa"/>
            <w:tcMar/>
            <w:hideMark/>
          </w:tcPr>
          <w:p w:rsidRPr="001B0671" w:rsidR="001B0671" w:rsidP="001B0671" w:rsidRDefault="001B0671" w14:paraId="246ABB10" w14:textId="77777777">
            <w:pPr>
              <w:rPr>
                <w:b/>
                <w:bCs/>
              </w:rPr>
            </w:pPr>
            <w:r w:rsidRPr="001B0671">
              <w:rPr>
                <w:b/>
                <w:bCs/>
              </w:rPr>
              <w:t>Ref. nr.</w:t>
            </w:r>
          </w:p>
        </w:tc>
        <w:tc>
          <w:tcPr>
            <w:tcW w:w="1261" w:type="dxa"/>
            <w:tcMar/>
            <w:hideMark/>
          </w:tcPr>
          <w:p w:rsidRPr="001B0671" w:rsidR="001B0671" w:rsidRDefault="001B0671" w14:paraId="2D97116E" w14:textId="77777777">
            <w:pPr>
              <w:rPr>
                <w:b/>
                <w:bCs/>
              </w:rPr>
            </w:pPr>
            <w:r w:rsidRPr="001B0671">
              <w:rPr>
                <w:b/>
                <w:bCs/>
              </w:rPr>
              <w:t>Label</w:t>
            </w:r>
          </w:p>
        </w:tc>
        <w:tc>
          <w:tcPr>
            <w:tcW w:w="2363" w:type="dxa"/>
            <w:tcMar/>
            <w:hideMark/>
          </w:tcPr>
          <w:p w:rsidRPr="001B0671" w:rsidR="001B0671" w:rsidRDefault="001B0671" w14:paraId="178480C8" w14:textId="77777777">
            <w:pPr>
              <w:rPr>
                <w:b/>
                <w:bCs/>
              </w:rPr>
            </w:pPr>
            <w:r w:rsidRPr="001B0671">
              <w:rPr>
                <w:b/>
                <w:bCs/>
              </w:rPr>
              <w:t>Onderwerp</w:t>
            </w:r>
          </w:p>
        </w:tc>
        <w:tc>
          <w:tcPr>
            <w:tcW w:w="4819" w:type="dxa"/>
            <w:tcMar/>
            <w:hideMark/>
          </w:tcPr>
          <w:p w:rsidRPr="001B0671" w:rsidR="001B0671" w:rsidRDefault="001B0671" w14:paraId="514D27A3" w14:textId="77777777">
            <w:pPr>
              <w:rPr>
                <w:b/>
                <w:bCs/>
              </w:rPr>
            </w:pPr>
            <w:r w:rsidRPr="001B0671">
              <w:rPr>
                <w:b/>
                <w:bCs/>
              </w:rPr>
              <w:t>Vraag</w:t>
            </w:r>
          </w:p>
        </w:tc>
        <w:tc>
          <w:tcPr>
            <w:tcW w:w="4962" w:type="dxa"/>
            <w:tcMar/>
            <w:hideMark/>
          </w:tcPr>
          <w:p w:rsidRPr="001B0671" w:rsidR="001B0671" w:rsidRDefault="001B0671" w14:paraId="17F66DC9" w14:textId="77777777">
            <w:pPr>
              <w:rPr>
                <w:b/>
                <w:bCs/>
              </w:rPr>
            </w:pPr>
            <w:r w:rsidRPr="001B0671">
              <w:rPr>
                <w:b/>
                <w:bCs/>
              </w:rPr>
              <w:t>Antwoord</w:t>
            </w:r>
          </w:p>
        </w:tc>
      </w:tr>
      <w:tr w:rsidRPr="001B0671" w:rsidR="005A4A11" w:rsidTr="4EEE249D" w14:paraId="6CDF39E1" w14:textId="77777777">
        <w:trPr>
          <w:trHeight w:val="900"/>
        </w:trPr>
        <w:tc>
          <w:tcPr>
            <w:tcW w:w="624" w:type="dxa"/>
            <w:tcMar/>
            <w:hideMark/>
          </w:tcPr>
          <w:p w:rsidRPr="001B0671" w:rsidR="001B0671" w:rsidP="001B0671" w:rsidRDefault="001B0671" w14:paraId="694CDC19" w14:textId="77777777">
            <w:pPr>
              <w:rPr>
                <w:b/>
                <w:bCs/>
              </w:rPr>
            </w:pPr>
            <w:r w:rsidRPr="001B0671">
              <w:rPr>
                <w:b/>
                <w:bCs/>
              </w:rPr>
              <w:t>1</w:t>
            </w:r>
          </w:p>
        </w:tc>
        <w:tc>
          <w:tcPr>
            <w:tcW w:w="1261" w:type="dxa"/>
            <w:tcMar/>
            <w:hideMark/>
          </w:tcPr>
          <w:p w:rsidRPr="001B0671" w:rsidR="001B0671" w:rsidRDefault="001B0671" w14:paraId="44A48A51" w14:textId="77777777">
            <w:pPr>
              <w:rPr>
                <w:b/>
                <w:bCs/>
              </w:rPr>
            </w:pPr>
            <w:r w:rsidRPr="001B0671">
              <w:rPr>
                <w:b/>
                <w:bCs/>
              </w:rPr>
              <w:t>Contract</w:t>
            </w:r>
          </w:p>
        </w:tc>
        <w:tc>
          <w:tcPr>
            <w:tcW w:w="2363" w:type="dxa"/>
            <w:tcMar/>
            <w:hideMark/>
          </w:tcPr>
          <w:p w:rsidRPr="001B0671" w:rsidR="001B0671" w:rsidRDefault="001B0671" w14:paraId="775B1A17" w14:textId="77777777">
            <w:pPr>
              <w:rPr>
                <w:b/>
                <w:bCs/>
              </w:rPr>
            </w:pPr>
            <w:r w:rsidRPr="001B0671">
              <w:rPr>
                <w:b/>
                <w:bCs/>
              </w:rPr>
              <w:t>Bijlage 9 Eis 9</w:t>
            </w:r>
          </w:p>
        </w:tc>
        <w:tc>
          <w:tcPr>
            <w:tcW w:w="4819" w:type="dxa"/>
            <w:tcMar/>
            <w:hideMark/>
          </w:tcPr>
          <w:p w:rsidRPr="001B0671" w:rsidR="001B0671" w:rsidRDefault="001B0671" w14:paraId="7D04EE4C" w14:textId="77777777">
            <w:pPr>
              <w:rPr>
                <w:b/>
                <w:bCs/>
              </w:rPr>
            </w:pPr>
            <w:r w:rsidRPr="001B0671">
              <w:rPr>
                <w:b/>
                <w:bCs/>
              </w:rPr>
              <w:t>Kunt u bevestigen dat u met ‘alle verzoeken’ in Eis 9 doelt op nieuwe aanvragen, en niet op alle mogelijke vragen/verzoeken die de gemeente kan hebben? Zo nee, graag uw toelichting.</w:t>
            </w:r>
          </w:p>
        </w:tc>
        <w:tc>
          <w:tcPr>
            <w:tcW w:w="4962" w:type="dxa"/>
            <w:tcMar/>
            <w:hideMark/>
          </w:tcPr>
          <w:p w:rsidRPr="00242209" w:rsidR="001B0671" w:rsidP="31A0F784" w:rsidRDefault="31A0F784" w14:paraId="4136C2E2" w14:textId="5AEFE14A">
            <w:pPr>
              <w:rPr>
                <w:b/>
                <w:bCs/>
                <w:color w:val="FF0000"/>
              </w:rPr>
            </w:pPr>
            <w:r w:rsidRPr="31A0F784">
              <w:rPr>
                <w:b/>
                <w:bCs/>
                <w:color w:val="FF0000"/>
              </w:rPr>
              <w:t>Het gaat hier om verzoeken tot inhuur voor Communicatieprofessionals of Online specialisten deze dienen altijd via BIE bij u aangevraagd te worden.</w:t>
            </w:r>
          </w:p>
        </w:tc>
      </w:tr>
      <w:tr w:rsidRPr="001B0671" w:rsidR="005A4A11" w:rsidTr="4EEE249D" w14:paraId="1AFF4928" w14:textId="77777777">
        <w:trPr>
          <w:trHeight w:val="900"/>
        </w:trPr>
        <w:tc>
          <w:tcPr>
            <w:tcW w:w="624" w:type="dxa"/>
            <w:tcMar/>
            <w:hideMark/>
          </w:tcPr>
          <w:p w:rsidRPr="001B0671" w:rsidR="001B0671" w:rsidP="001B0671" w:rsidRDefault="001B0671" w14:paraId="4ABC6E84" w14:textId="77777777">
            <w:pPr>
              <w:rPr>
                <w:b/>
                <w:bCs/>
              </w:rPr>
            </w:pPr>
            <w:r w:rsidRPr="001B0671">
              <w:rPr>
                <w:b/>
                <w:bCs/>
              </w:rPr>
              <w:t>2</w:t>
            </w:r>
          </w:p>
        </w:tc>
        <w:tc>
          <w:tcPr>
            <w:tcW w:w="1261" w:type="dxa"/>
            <w:tcMar/>
            <w:hideMark/>
          </w:tcPr>
          <w:p w:rsidRPr="001B0671" w:rsidR="001B0671" w:rsidRDefault="001B0671" w14:paraId="39E88882" w14:textId="77777777">
            <w:pPr>
              <w:rPr>
                <w:b/>
                <w:bCs/>
              </w:rPr>
            </w:pPr>
            <w:r w:rsidRPr="001B0671">
              <w:rPr>
                <w:b/>
                <w:bCs/>
              </w:rPr>
              <w:t>Proces</w:t>
            </w:r>
          </w:p>
        </w:tc>
        <w:tc>
          <w:tcPr>
            <w:tcW w:w="2363" w:type="dxa"/>
            <w:tcMar/>
            <w:hideMark/>
          </w:tcPr>
          <w:p w:rsidRPr="001B0671" w:rsidR="001B0671" w:rsidRDefault="001B0671" w14:paraId="28C9B2CD" w14:textId="77777777">
            <w:pPr>
              <w:rPr>
                <w:b/>
                <w:bCs/>
              </w:rPr>
            </w:pPr>
            <w:r w:rsidRPr="001B0671">
              <w:rPr>
                <w:b/>
                <w:bCs/>
              </w:rPr>
              <w:t>Bijlage 6 Checklist</w:t>
            </w:r>
          </w:p>
        </w:tc>
        <w:tc>
          <w:tcPr>
            <w:tcW w:w="4819" w:type="dxa"/>
            <w:tcMar/>
            <w:hideMark/>
          </w:tcPr>
          <w:p w:rsidR="00BF3416" w:rsidRDefault="001B0671" w14:paraId="55531845" w14:textId="77777777">
            <w:pPr>
              <w:rPr>
                <w:b/>
                <w:bCs/>
              </w:rPr>
            </w:pPr>
            <w:r w:rsidRPr="001B0671">
              <w:rPr>
                <w:b/>
                <w:bCs/>
              </w:rPr>
              <w:t>De checklist van in te dienen stukken bevat ‘Uittreksel KvK i.v.m. controle teken</w:t>
            </w:r>
            <w:r w:rsidR="00E02D03">
              <w:rPr>
                <w:b/>
                <w:bCs/>
              </w:rPr>
              <w:t>-</w:t>
            </w:r>
            <w:r w:rsidRPr="001B0671">
              <w:rPr>
                <w:b/>
                <w:bCs/>
              </w:rPr>
              <w:t xml:space="preserve">bevoegdheid’. </w:t>
            </w:r>
          </w:p>
          <w:p w:rsidRPr="001B0671" w:rsidR="001B0671" w:rsidRDefault="001B0671" w14:paraId="5CDD3890" w14:textId="32287667">
            <w:pPr>
              <w:rPr>
                <w:b/>
                <w:bCs/>
              </w:rPr>
            </w:pPr>
            <w:r w:rsidRPr="001B0671">
              <w:rPr>
                <w:b/>
                <w:bCs/>
              </w:rPr>
              <w:t>Kunt u bevestigen dat deze pas na voorlopige gunning hoeft te worden verstrekt, zoals gesteld onder 4.4.3 van het Aanbestedingsdocument?</w:t>
            </w:r>
          </w:p>
        </w:tc>
        <w:tc>
          <w:tcPr>
            <w:tcW w:w="4962" w:type="dxa"/>
            <w:tcMar/>
            <w:hideMark/>
          </w:tcPr>
          <w:p w:rsidRPr="00242209" w:rsidR="001B0671" w:rsidP="32FE9E73" w:rsidRDefault="32FE9E73" w14:paraId="2DCFE134" w14:textId="375DF809">
            <w:pPr>
              <w:rPr>
                <w:b/>
                <w:bCs/>
                <w:color w:val="FF0000"/>
              </w:rPr>
            </w:pPr>
            <w:r w:rsidRPr="32FE9E73">
              <w:rPr>
                <w:b/>
                <w:bCs/>
                <w:color w:val="FF0000"/>
              </w:rPr>
              <w:t>Inschrijver kan na voornemende gunning de uittreksel(s) KvK indienen. Bijlage 6 Checklist is aangepast.</w:t>
            </w:r>
          </w:p>
        </w:tc>
      </w:tr>
      <w:tr w:rsidRPr="001B0671" w:rsidR="005A4A11" w:rsidTr="4EEE249D" w14:paraId="65BF30B7" w14:textId="77777777">
        <w:trPr>
          <w:trHeight w:val="900"/>
        </w:trPr>
        <w:tc>
          <w:tcPr>
            <w:tcW w:w="624" w:type="dxa"/>
            <w:tcMar/>
            <w:hideMark/>
          </w:tcPr>
          <w:p w:rsidRPr="001B0671" w:rsidR="001B0671" w:rsidP="001B0671" w:rsidRDefault="001B0671" w14:paraId="4EA63F06" w14:textId="77777777">
            <w:pPr>
              <w:rPr>
                <w:b/>
                <w:bCs/>
              </w:rPr>
            </w:pPr>
            <w:r w:rsidRPr="001B0671">
              <w:rPr>
                <w:b/>
                <w:bCs/>
              </w:rPr>
              <w:t>3</w:t>
            </w:r>
          </w:p>
        </w:tc>
        <w:tc>
          <w:tcPr>
            <w:tcW w:w="1261" w:type="dxa"/>
            <w:tcMar/>
            <w:hideMark/>
          </w:tcPr>
          <w:p w:rsidRPr="001B0671" w:rsidR="001B0671" w:rsidRDefault="001B0671" w14:paraId="5ACCAB8F" w14:textId="77777777">
            <w:pPr>
              <w:rPr>
                <w:b/>
                <w:bCs/>
              </w:rPr>
            </w:pPr>
            <w:r w:rsidRPr="001B0671">
              <w:rPr>
                <w:b/>
                <w:bCs/>
              </w:rPr>
              <w:t>Proces</w:t>
            </w:r>
          </w:p>
        </w:tc>
        <w:tc>
          <w:tcPr>
            <w:tcW w:w="2363" w:type="dxa"/>
            <w:tcMar/>
            <w:hideMark/>
          </w:tcPr>
          <w:p w:rsidRPr="001B0671" w:rsidR="001B0671" w:rsidRDefault="001B0671" w14:paraId="78DE79BE" w14:textId="77777777">
            <w:pPr>
              <w:rPr>
                <w:b/>
                <w:bCs/>
              </w:rPr>
            </w:pPr>
            <w:r w:rsidRPr="001B0671">
              <w:rPr>
                <w:b/>
                <w:bCs/>
              </w:rPr>
              <w:t>Bijlage 6 Checklist</w:t>
            </w:r>
          </w:p>
        </w:tc>
        <w:tc>
          <w:tcPr>
            <w:tcW w:w="4819" w:type="dxa"/>
            <w:tcMar/>
            <w:hideMark/>
          </w:tcPr>
          <w:p w:rsidR="00BF3416" w:rsidRDefault="001B0671" w14:paraId="25555F90" w14:textId="77777777">
            <w:pPr>
              <w:rPr>
                <w:b/>
                <w:bCs/>
              </w:rPr>
            </w:pPr>
            <w:r w:rsidRPr="001B0671">
              <w:rPr>
                <w:b/>
                <w:bCs/>
              </w:rPr>
              <w:t xml:space="preserve">De voorgeschreven bestandsnamen van de </w:t>
            </w:r>
            <w:proofErr w:type="spellStart"/>
            <w:r w:rsidRPr="001B0671">
              <w:rPr>
                <w:b/>
                <w:bCs/>
              </w:rPr>
              <w:t>subgunningscriteria</w:t>
            </w:r>
            <w:proofErr w:type="spellEnd"/>
            <w:r w:rsidRPr="001B0671">
              <w:rPr>
                <w:b/>
                <w:bCs/>
              </w:rPr>
              <w:t xml:space="preserve"> lijken een spelfout te bevatten: ‘</w:t>
            </w:r>
            <w:proofErr w:type="spellStart"/>
            <w:r w:rsidRPr="001B0671">
              <w:rPr>
                <w:b/>
                <w:bCs/>
              </w:rPr>
              <w:t>Subgunningcriteria</w:t>
            </w:r>
            <w:proofErr w:type="spellEnd"/>
            <w:r w:rsidRPr="001B0671">
              <w:rPr>
                <w:b/>
                <w:bCs/>
              </w:rPr>
              <w:t xml:space="preserve"> 2’ i.p.v. ‘</w:t>
            </w:r>
            <w:proofErr w:type="spellStart"/>
            <w:r w:rsidRPr="001B0671">
              <w:rPr>
                <w:b/>
                <w:bCs/>
              </w:rPr>
              <w:t>Subgunningscriterium</w:t>
            </w:r>
            <w:proofErr w:type="spellEnd"/>
            <w:r w:rsidRPr="001B0671">
              <w:rPr>
                <w:b/>
                <w:bCs/>
              </w:rPr>
              <w:t xml:space="preserve"> 2’. </w:t>
            </w:r>
          </w:p>
          <w:p w:rsidRPr="001B0671" w:rsidR="001B0671" w:rsidRDefault="001B0671" w14:paraId="09F16457" w14:textId="6FD6FA83">
            <w:pPr>
              <w:rPr>
                <w:b/>
                <w:bCs/>
              </w:rPr>
            </w:pPr>
            <w:r w:rsidRPr="001B0671">
              <w:rPr>
                <w:b/>
                <w:bCs/>
              </w:rPr>
              <w:t>Is het akkoord als Inschrijver deze corrigeert in de bestandsnaam?</w:t>
            </w:r>
          </w:p>
        </w:tc>
        <w:tc>
          <w:tcPr>
            <w:tcW w:w="4962" w:type="dxa"/>
            <w:tcMar/>
            <w:hideMark/>
          </w:tcPr>
          <w:p w:rsidRPr="00242209" w:rsidR="001B0671" w:rsidP="31A0F784" w:rsidRDefault="31A0F784" w14:paraId="0CA309E4" w14:textId="7E849880">
            <w:pPr>
              <w:rPr>
                <w:b/>
                <w:bCs/>
                <w:color w:val="FF0000"/>
              </w:rPr>
            </w:pPr>
            <w:r w:rsidRPr="31A0F784">
              <w:rPr>
                <w:b/>
                <w:bCs/>
                <w:color w:val="FF0000"/>
              </w:rPr>
              <w:t>Akkoord, inschrijver mag dit corrigeren.</w:t>
            </w:r>
          </w:p>
        </w:tc>
      </w:tr>
      <w:tr w:rsidRPr="001B0671" w:rsidR="005A4A11" w:rsidTr="4EEE249D" w14:paraId="77353682" w14:textId="77777777">
        <w:trPr>
          <w:trHeight w:val="900"/>
        </w:trPr>
        <w:tc>
          <w:tcPr>
            <w:tcW w:w="624" w:type="dxa"/>
            <w:tcMar/>
            <w:hideMark/>
          </w:tcPr>
          <w:p w:rsidRPr="001B0671" w:rsidR="001B0671" w:rsidP="001B0671" w:rsidRDefault="001B0671" w14:paraId="72BCC1DB" w14:textId="77777777">
            <w:pPr>
              <w:rPr>
                <w:b/>
                <w:bCs/>
              </w:rPr>
            </w:pPr>
            <w:r w:rsidRPr="001B0671">
              <w:rPr>
                <w:b/>
                <w:bCs/>
              </w:rPr>
              <w:t>4</w:t>
            </w:r>
          </w:p>
        </w:tc>
        <w:tc>
          <w:tcPr>
            <w:tcW w:w="1261" w:type="dxa"/>
            <w:tcMar/>
            <w:hideMark/>
          </w:tcPr>
          <w:p w:rsidRPr="001B0671" w:rsidR="001B0671" w:rsidRDefault="001B0671" w14:paraId="4E65E58B" w14:textId="77777777">
            <w:pPr>
              <w:rPr>
                <w:b/>
                <w:bCs/>
              </w:rPr>
            </w:pPr>
            <w:r w:rsidRPr="001B0671">
              <w:rPr>
                <w:b/>
                <w:bCs/>
              </w:rPr>
              <w:t>Proces</w:t>
            </w:r>
          </w:p>
        </w:tc>
        <w:tc>
          <w:tcPr>
            <w:tcW w:w="2363" w:type="dxa"/>
            <w:tcMar/>
            <w:hideMark/>
          </w:tcPr>
          <w:p w:rsidRPr="001B0671" w:rsidR="001B0671" w:rsidRDefault="001B0671" w14:paraId="3623F06B" w14:textId="77777777">
            <w:pPr>
              <w:rPr>
                <w:b/>
                <w:bCs/>
              </w:rPr>
            </w:pPr>
            <w:r w:rsidRPr="001B0671">
              <w:rPr>
                <w:b/>
                <w:bCs/>
              </w:rPr>
              <w:t>Bijlage 6 Checklist</w:t>
            </w:r>
          </w:p>
        </w:tc>
        <w:tc>
          <w:tcPr>
            <w:tcW w:w="4819" w:type="dxa"/>
            <w:tcMar/>
            <w:hideMark/>
          </w:tcPr>
          <w:p w:rsidRPr="001B0671" w:rsidR="001B0671" w:rsidRDefault="001B0671" w14:paraId="1BCB1A6E" w14:textId="77777777">
            <w:pPr>
              <w:rPr>
                <w:b/>
                <w:bCs/>
              </w:rPr>
            </w:pPr>
            <w:r w:rsidRPr="001B0671">
              <w:rPr>
                <w:b/>
                <w:bCs/>
              </w:rPr>
              <w:t>Kunt u, om verwarring te voorkomen, Bijlage 6 aanvullen met de situatie dat Inschrijver op beide percelen wil inschrijven? Ons is onduidelijk welke bestanden, en met welke naamgeving, u in deze situatie wilt ontvangen.</w:t>
            </w:r>
          </w:p>
        </w:tc>
        <w:tc>
          <w:tcPr>
            <w:tcW w:w="4962" w:type="dxa"/>
            <w:tcMar/>
            <w:hideMark/>
          </w:tcPr>
          <w:p w:rsidRPr="00242209" w:rsidR="001B0671" w:rsidP="31A0F784" w:rsidRDefault="31A0F784" w14:paraId="59C1B478" w14:textId="760F073D">
            <w:pPr>
              <w:rPr>
                <w:b/>
                <w:bCs/>
                <w:color w:val="FF0000"/>
              </w:rPr>
            </w:pPr>
            <w:r w:rsidRPr="31A0F784">
              <w:rPr>
                <w:b/>
                <w:bCs/>
                <w:color w:val="FF0000"/>
              </w:rPr>
              <w:t>Indien u voor beide percelen inschrijft, dient u voor beide percelen de gevraagde stukken in te dienen. Het aanpassen van bijlage 6 is naar oordeel van de aanbestedende dient niet nodig.</w:t>
            </w:r>
          </w:p>
        </w:tc>
      </w:tr>
      <w:tr w:rsidRPr="001B0671" w:rsidR="005A4A11" w:rsidTr="4EEE249D" w14:paraId="7C5F3935" w14:textId="77777777">
        <w:trPr>
          <w:trHeight w:val="2100"/>
        </w:trPr>
        <w:tc>
          <w:tcPr>
            <w:tcW w:w="624" w:type="dxa"/>
            <w:tcMar/>
            <w:hideMark/>
          </w:tcPr>
          <w:p w:rsidRPr="001B0671" w:rsidR="001B0671" w:rsidP="001B0671" w:rsidRDefault="001B0671" w14:paraId="4F790E0A" w14:textId="77777777">
            <w:pPr>
              <w:rPr>
                <w:b/>
                <w:bCs/>
              </w:rPr>
            </w:pPr>
            <w:r w:rsidRPr="001B0671">
              <w:rPr>
                <w:b/>
                <w:bCs/>
              </w:rPr>
              <w:lastRenderedPageBreak/>
              <w:t>5</w:t>
            </w:r>
          </w:p>
        </w:tc>
        <w:tc>
          <w:tcPr>
            <w:tcW w:w="1261" w:type="dxa"/>
            <w:tcMar/>
            <w:hideMark/>
          </w:tcPr>
          <w:p w:rsidRPr="001B0671" w:rsidR="001B0671" w:rsidRDefault="001B0671" w14:paraId="721C765D" w14:textId="77777777">
            <w:pPr>
              <w:rPr>
                <w:b/>
                <w:bCs/>
              </w:rPr>
            </w:pPr>
            <w:r w:rsidRPr="001B0671">
              <w:rPr>
                <w:b/>
                <w:bCs/>
              </w:rPr>
              <w:t>Inhoud</w:t>
            </w:r>
          </w:p>
        </w:tc>
        <w:tc>
          <w:tcPr>
            <w:tcW w:w="2363" w:type="dxa"/>
            <w:tcMar/>
            <w:hideMark/>
          </w:tcPr>
          <w:p w:rsidRPr="001B0671" w:rsidR="001B0671" w:rsidRDefault="001B0671" w14:paraId="48F5BABB" w14:textId="77777777">
            <w:pPr>
              <w:rPr>
                <w:b/>
                <w:bCs/>
              </w:rPr>
            </w:pPr>
            <w:r w:rsidRPr="001B0671">
              <w:rPr>
                <w:b/>
                <w:bCs/>
              </w:rPr>
              <w:t xml:space="preserve">8.2 </w:t>
            </w:r>
            <w:proofErr w:type="spellStart"/>
            <w:r w:rsidRPr="001B0671">
              <w:rPr>
                <w:b/>
                <w:bCs/>
              </w:rPr>
              <w:t>Subgunningscriterium</w:t>
            </w:r>
            <w:proofErr w:type="spellEnd"/>
            <w:r w:rsidRPr="001B0671">
              <w:rPr>
                <w:b/>
                <w:bCs/>
              </w:rPr>
              <w:t xml:space="preserve"> 3</w:t>
            </w:r>
          </w:p>
        </w:tc>
        <w:tc>
          <w:tcPr>
            <w:tcW w:w="4819" w:type="dxa"/>
            <w:tcMar/>
            <w:hideMark/>
          </w:tcPr>
          <w:p w:rsidR="00AA782B" w:rsidRDefault="001B0671" w14:paraId="580FFE78" w14:textId="77777777">
            <w:pPr>
              <w:rPr>
                <w:b/>
                <w:bCs/>
              </w:rPr>
            </w:pPr>
            <w:proofErr w:type="spellStart"/>
            <w:r w:rsidRPr="001B0671">
              <w:rPr>
                <w:b/>
                <w:bCs/>
              </w:rPr>
              <w:t>Subgunningscriterium</w:t>
            </w:r>
            <w:proofErr w:type="spellEnd"/>
            <w:r w:rsidRPr="001B0671">
              <w:rPr>
                <w:b/>
                <w:bCs/>
              </w:rPr>
              <w:t xml:space="preserve"> 3 kent 6 </w:t>
            </w:r>
            <w:proofErr w:type="spellStart"/>
            <w:r w:rsidRPr="001B0671">
              <w:rPr>
                <w:b/>
                <w:bCs/>
              </w:rPr>
              <w:t>subvragen</w:t>
            </w:r>
            <w:proofErr w:type="spellEnd"/>
            <w:r w:rsidRPr="001B0671">
              <w:rPr>
                <w:b/>
                <w:bCs/>
              </w:rPr>
              <w:t xml:space="preserve">, waarvan sommige zijn opgebouwd uit meerdere vragen. Eén van de </w:t>
            </w:r>
            <w:proofErr w:type="spellStart"/>
            <w:r w:rsidRPr="001B0671">
              <w:rPr>
                <w:b/>
                <w:bCs/>
              </w:rPr>
              <w:t>subvragen</w:t>
            </w:r>
            <w:proofErr w:type="spellEnd"/>
            <w:r w:rsidRPr="001B0671">
              <w:rPr>
                <w:b/>
                <w:bCs/>
              </w:rPr>
              <w:t xml:space="preserve"> is een uitgebreide casus. Binnen de 4 </w:t>
            </w:r>
            <w:proofErr w:type="spellStart"/>
            <w:r w:rsidRPr="001B0671">
              <w:rPr>
                <w:b/>
                <w:bCs/>
              </w:rPr>
              <w:t>bullets</w:t>
            </w:r>
            <w:proofErr w:type="spellEnd"/>
            <w:r w:rsidRPr="001B0671">
              <w:rPr>
                <w:b/>
                <w:bCs/>
              </w:rPr>
              <w:t xml:space="preserve"> van de casus tellen wij in totaal 7 vragen. In totaal tellen wij minstens 15 vragen binnen dit </w:t>
            </w:r>
            <w:proofErr w:type="spellStart"/>
            <w:r w:rsidRPr="001B0671">
              <w:rPr>
                <w:b/>
                <w:bCs/>
              </w:rPr>
              <w:t>subgunningscriterium</w:t>
            </w:r>
            <w:proofErr w:type="spellEnd"/>
            <w:r w:rsidRPr="001B0671">
              <w:rPr>
                <w:b/>
                <w:bCs/>
              </w:rPr>
              <w:t xml:space="preserve">. Aangezien het ca. 0,5 A4 in beslag neemt om elk van uw vragen herkenbaar terug te laten komen met de voorgeschreven lettergrootte en regelafstand, heeft Inschrijver nog 1,5 A4 over om deze 15 vragen te beantwoorden. </w:t>
            </w:r>
          </w:p>
          <w:p w:rsidR="009C287A" w:rsidRDefault="001B0671" w14:paraId="60DC8836" w14:textId="2D0C9DD7">
            <w:pPr>
              <w:rPr>
                <w:b/>
                <w:bCs/>
              </w:rPr>
            </w:pPr>
            <w:r w:rsidRPr="001B0671">
              <w:rPr>
                <w:b/>
                <w:bCs/>
              </w:rPr>
              <w:t xml:space="preserve">komen wij op 3 tot 4 regels aan ruimte voor elk onderdeel van uw vraagstelling. Om een leesbaar en compleet antwoord te kunnen produceren, verzoeken wij u om de ruimte te verruimen naar 3 A4 of de casus te laten vervallen. </w:t>
            </w:r>
          </w:p>
          <w:p w:rsidRPr="001B0671" w:rsidR="001B0671" w:rsidRDefault="001B0671" w14:paraId="160975F9" w14:textId="049E14EE">
            <w:pPr>
              <w:rPr>
                <w:b/>
                <w:bCs/>
              </w:rPr>
            </w:pPr>
            <w:r w:rsidRPr="001B0671">
              <w:rPr>
                <w:b/>
                <w:bCs/>
              </w:rPr>
              <w:t>Kunt u hiermee akkoord gaan? Zo nee, waarom niet?</w:t>
            </w:r>
          </w:p>
        </w:tc>
        <w:tc>
          <w:tcPr>
            <w:tcW w:w="4962" w:type="dxa"/>
            <w:tcMar/>
            <w:hideMark/>
          </w:tcPr>
          <w:p w:rsidRPr="00242209" w:rsidR="00874E34" w:rsidRDefault="5553A69E" w14:paraId="03FF835D" w14:textId="3F9AAE6B">
            <w:pPr>
              <w:rPr>
                <w:b/>
                <w:bCs/>
                <w:color w:val="FF0000"/>
              </w:rPr>
            </w:pPr>
            <w:r w:rsidRPr="1828CAF4">
              <w:rPr>
                <w:b/>
                <w:bCs/>
                <w:color w:val="FF0000"/>
              </w:rPr>
              <w:t xml:space="preserve">Het verruimen naar </w:t>
            </w:r>
            <w:r w:rsidRPr="1828CAF4" w:rsidR="17A85C83">
              <w:rPr>
                <w:b/>
                <w:bCs/>
                <w:color w:val="FF0000"/>
              </w:rPr>
              <w:t>3 A4 lijkt de aanbestedende dienst geen probleem.</w:t>
            </w:r>
          </w:p>
        </w:tc>
      </w:tr>
      <w:tr w:rsidRPr="001B0671" w:rsidR="005A4A11" w:rsidTr="4EEE249D" w14:paraId="216EF6D5" w14:textId="77777777">
        <w:trPr>
          <w:trHeight w:val="585"/>
        </w:trPr>
        <w:tc>
          <w:tcPr>
            <w:tcW w:w="624" w:type="dxa"/>
            <w:tcMar/>
            <w:hideMark/>
          </w:tcPr>
          <w:p w:rsidRPr="001B0671" w:rsidR="001B0671" w:rsidP="001B0671" w:rsidRDefault="001B0671" w14:paraId="6C22AFD2" w14:textId="77777777">
            <w:pPr>
              <w:rPr>
                <w:b/>
                <w:bCs/>
              </w:rPr>
            </w:pPr>
            <w:r w:rsidRPr="001B0671">
              <w:rPr>
                <w:b/>
                <w:bCs/>
              </w:rPr>
              <w:t>6</w:t>
            </w:r>
          </w:p>
        </w:tc>
        <w:tc>
          <w:tcPr>
            <w:tcW w:w="1261" w:type="dxa"/>
            <w:tcMar/>
            <w:hideMark/>
          </w:tcPr>
          <w:p w:rsidRPr="001B0671" w:rsidR="001B0671" w:rsidRDefault="001B0671" w14:paraId="09BFF803" w14:textId="77777777">
            <w:pPr>
              <w:rPr>
                <w:b/>
                <w:bCs/>
              </w:rPr>
            </w:pPr>
            <w:r w:rsidRPr="001B0671">
              <w:rPr>
                <w:b/>
                <w:bCs/>
              </w:rPr>
              <w:t>Inhoud</w:t>
            </w:r>
          </w:p>
        </w:tc>
        <w:tc>
          <w:tcPr>
            <w:tcW w:w="2363" w:type="dxa"/>
            <w:tcMar/>
            <w:hideMark/>
          </w:tcPr>
          <w:p w:rsidRPr="001B0671" w:rsidR="001B0671" w:rsidRDefault="001B0671" w14:paraId="249A5426" w14:textId="77777777">
            <w:pPr>
              <w:rPr>
                <w:b/>
                <w:bCs/>
              </w:rPr>
            </w:pPr>
            <w:r w:rsidRPr="001B0671">
              <w:rPr>
                <w:b/>
                <w:bCs/>
              </w:rPr>
              <w:t>8.2 Casus</w:t>
            </w:r>
          </w:p>
        </w:tc>
        <w:tc>
          <w:tcPr>
            <w:tcW w:w="4819" w:type="dxa"/>
            <w:tcMar/>
            <w:hideMark/>
          </w:tcPr>
          <w:p w:rsidRPr="001B0671" w:rsidR="001B0671" w:rsidRDefault="001B0671" w14:paraId="4F9AED1A" w14:textId="77777777">
            <w:pPr>
              <w:rPr>
                <w:b/>
                <w:bCs/>
              </w:rPr>
            </w:pPr>
            <w:r w:rsidRPr="001B0671">
              <w:rPr>
                <w:b/>
                <w:bCs/>
              </w:rPr>
              <w:t>Hoe beoordeelt u het aspect ‘werken in een diverse organisatie’ als onderdeel van ‘de mate waarin rekening is gehouden met werken in een grote complexe en diverse ambtelijke organisatie’?</w:t>
            </w:r>
          </w:p>
        </w:tc>
        <w:tc>
          <w:tcPr>
            <w:tcW w:w="4962" w:type="dxa"/>
            <w:tcMar/>
            <w:hideMark/>
          </w:tcPr>
          <w:p w:rsidRPr="00242209" w:rsidR="001B0671" w:rsidP="583C5EE3" w:rsidRDefault="00D51E02" w14:paraId="0586DA3D" w14:textId="5DC48493">
            <w:pPr>
              <w:rPr>
                <w:b/>
                <w:bCs/>
                <w:color w:val="FF0000"/>
              </w:rPr>
            </w:pPr>
            <w:r w:rsidRPr="6E4DA4B1">
              <w:rPr>
                <w:b/>
                <w:bCs/>
                <w:color w:val="FF0000"/>
              </w:rPr>
              <w:t>De gemeente is divers omdat er veel verschillende professionals werken op veel verschillende inhoudelijke gebieden (sociaal, fysiek, organisat</w:t>
            </w:r>
            <w:r w:rsidRPr="6E4DA4B1" w:rsidR="00BC6DB4">
              <w:rPr>
                <w:b/>
                <w:bCs/>
                <w:color w:val="FF0000"/>
              </w:rPr>
              <w:t xml:space="preserve">orisch). Daarnaast kent de organisatie veel verschillende ervaringsniveaus </w:t>
            </w:r>
            <w:proofErr w:type="spellStart"/>
            <w:r w:rsidRPr="6E4DA4B1" w:rsidR="00BC6DB4">
              <w:rPr>
                <w:b/>
                <w:bCs/>
                <w:color w:val="FF0000"/>
              </w:rPr>
              <w:t>t.a.v</w:t>
            </w:r>
            <w:proofErr w:type="spellEnd"/>
            <w:r w:rsidRPr="6E4DA4B1" w:rsidR="00BC6DB4">
              <w:rPr>
                <w:b/>
                <w:bCs/>
                <w:color w:val="FF0000"/>
              </w:rPr>
              <w:t xml:space="preserve"> kennis en kunde. Verder kent de organisatie ook relatief veel hiërarchische lagen en matrix-aansturing. In dit kader kijken we </w:t>
            </w:r>
            <w:r w:rsidRPr="6E4DA4B1" w:rsidR="003F31D9">
              <w:rPr>
                <w:b/>
                <w:bCs/>
                <w:color w:val="FF0000"/>
              </w:rPr>
              <w:t xml:space="preserve">bij het CV en motivatie van de aangeleverde kandidaat </w:t>
            </w:r>
            <w:r w:rsidRPr="6E4DA4B1" w:rsidR="00B245B3">
              <w:rPr>
                <w:b/>
                <w:bCs/>
                <w:color w:val="FF0000"/>
              </w:rPr>
              <w:t xml:space="preserve">voor een opdracht </w:t>
            </w:r>
            <w:r w:rsidRPr="6E4DA4B1" w:rsidR="003F31D9">
              <w:rPr>
                <w:b/>
                <w:bCs/>
                <w:color w:val="FF0000"/>
              </w:rPr>
              <w:t xml:space="preserve">naar de </w:t>
            </w:r>
            <w:r w:rsidRPr="6E4DA4B1" w:rsidR="00CE4A22">
              <w:rPr>
                <w:b/>
                <w:bCs/>
                <w:color w:val="FF0000"/>
              </w:rPr>
              <w:t xml:space="preserve">opgedane </w:t>
            </w:r>
            <w:r w:rsidRPr="6E4DA4B1" w:rsidR="004D668B">
              <w:rPr>
                <w:b/>
                <w:bCs/>
                <w:color w:val="FF0000"/>
              </w:rPr>
              <w:t>werkervaringen</w:t>
            </w:r>
            <w:r w:rsidRPr="6E4DA4B1" w:rsidR="00F45C85">
              <w:rPr>
                <w:b/>
                <w:bCs/>
                <w:color w:val="FF0000"/>
              </w:rPr>
              <w:t xml:space="preserve">, </w:t>
            </w:r>
            <w:r w:rsidRPr="6E4DA4B1" w:rsidR="00332436">
              <w:rPr>
                <w:b/>
                <w:bCs/>
                <w:color w:val="FF0000"/>
              </w:rPr>
              <w:t xml:space="preserve">opleidingen en trainingen, </w:t>
            </w:r>
            <w:r w:rsidRPr="6E4DA4B1" w:rsidR="00F45C85">
              <w:rPr>
                <w:b/>
                <w:bCs/>
                <w:color w:val="FF0000"/>
              </w:rPr>
              <w:t>vorige opdrachtgevers</w:t>
            </w:r>
            <w:r w:rsidRPr="6E4DA4B1" w:rsidR="006116B9">
              <w:rPr>
                <w:b/>
                <w:bCs/>
                <w:color w:val="FF0000"/>
              </w:rPr>
              <w:t xml:space="preserve">, </w:t>
            </w:r>
            <w:r w:rsidRPr="6E4DA4B1" w:rsidR="004729BC">
              <w:rPr>
                <w:b/>
                <w:bCs/>
                <w:color w:val="FF0000"/>
              </w:rPr>
              <w:t>competenties</w:t>
            </w:r>
            <w:r w:rsidRPr="6E4DA4B1" w:rsidR="006116B9">
              <w:rPr>
                <w:b/>
                <w:bCs/>
                <w:color w:val="FF0000"/>
              </w:rPr>
              <w:t xml:space="preserve"> en de motivatie</w:t>
            </w:r>
            <w:r w:rsidRPr="6E4DA4B1" w:rsidR="008B6B37">
              <w:rPr>
                <w:b/>
                <w:bCs/>
                <w:color w:val="FF0000"/>
              </w:rPr>
              <w:t>. A</w:t>
            </w:r>
            <w:r w:rsidRPr="6E4DA4B1" w:rsidR="00CA7B39">
              <w:rPr>
                <w:b/>
                <w:bCs/>
                <w:color w:val="FF0000"/>
              </w:rPr>
              <w:t xml:space="preserve">ls deze voor de aanbestedende dienst passen bij </w:t>
            </w:r>
            <w:r w:rsidRPr="6E4DA4B1" w:rsidR="008B6B37">
              <w:rPr>
                <w:b/>
                <w:bCs/>
                <w:color w:val="FF0000"/>
              </w:rPr>
              <w:t xml:space="preserve">de </w:t>
            </w:r>
            <w:r w:rsidRPr="6E4DA4B1" w:rsidR="00CA7B39">
              <w:rPr>
                <w:b/>
                <w:bCs/>
                <w:color w:val="FF0000"/>
              </w:rPr>
              <w:t>opdracht, wordt de kandidaat uitgenodigd voor een gesprek</w:t>
            </w:r>
            <w:r w:rsidRPr="6E4DA4B1" w:rsidR="00FA6783">
              <w:rPr>
                <w:b/>
                <w:bCs/>
                <w:color w:val="FF0000"/>
              </w:rPr>
              <w:t xml:space="preserve">, tenzij </w:t>
            </w:r>
            <w:r w:rsidRPr="6E4DA4B1" w:rsidR="00FA6783">
              <w:rPr>
                <w:b/>
                <w:bCs/>
                <w:color w:val="FF0000"/>
              </w:rPr>
              <w:lastRenderedPageBreak/>
              <w:t>andere kandidaten nog beter passen bij de opdracht.</w:t>
            </w:r>
          </w:p>
        </w:tc>
      </w:tr>
      <w:tr w:rsidRPr="001B0671" w:rsidR="005A4A11" w:rsidTr="4EEE249D" w14:paraId="5FD60265" w14:textId="77777777">
        <w:trPr>
          <w:trHeight w:val="900"/>
        </w:trPr>
        <w:tc>
          <w:tcPr>
            <w:tcW w:w="624" w:type="dxa"/>
            <w:tcMar/>
            <w:hideMark/>
          </w:tcPr>
          <w:p w:rsidRPr="001B0671" w:rsidR="001B0671" w:rsidP="001B0671" w:rsidRDefault="001B0671" w14:paraId="39000459" w14:textId="77777777">
            <w:pPr>
              <w:rPr>
                <w:b/>
                <w:bCs/>
              </w:rPr>
            </w:pPr>
            <w:r w:rsidRPr="001B0671">
              <w:rPr>
                <w:b/>
                <w:bCs/>
              </w:rPr>
              <w:lastRenderedPageBreak/>
              <w:t>7</w:t>
            </w:r>
          </w:p>
        </w:tc>
        <w:tc>
          <w:tcPr>
            <w:tcW w:w="1261" w:type="dxa"/>
            <w:tcMar/>
            <w:hideMark/>
          </w:tcPr>
          <w:p w:rsidRPr="001B0671" w:rsidR="001B0671" w:rsidRDefault="001B0671" w14:paraId="50B3A24C" w14:textId="77777777">
            <w:pPr>
              <w:rPr>
                <w:b/>
                <w:bCs/>
              </w:rPr>
            </w:pPr>
            <w:r w:rsidRPr="001B0671">
              <w:rPr>
                <w:b/>
                <w:bCs/>
              </w:rPr>
              <w:t>Inhoud</w:t>
            </w:r>
          </w:p>
        </w:tc>
        <w:tc>
          <w:tcPr>
            <w:tcW w:w="2363" w:type="dxa"/>
            <w:tcMar/>
            <w:hideMark/>
          </w:tcPr>
          <w:p w:rsidRPr="001B0671" w:rsidR="001B0671" w:rsidRDefault="001B0671" w14:paraId="166620E4" w14:textId="77777777">
            <w:pPr>
              <w:rPr>
                <w:b/>
                <w:bCs/>
              </w:rPr>
            </w:pPr>
            <w:r w:rsidRPr="001B0671">
              <w:rPr>
                <w:b/>
                <w:bCs/>
              </w:rPr>
              <w:t>8.2 Casus</w:t>
            </w:r>
          </w:p>
        </w:tc>
        <w:tc>
          <w:tcPr>
            <w:tcW w:w="4819" w:type="dxa"/>
            <w:tcMar/>
            <w:hideMark/>
          </w:tcPr>
          <w:p w:rsidR="00AA782B" w:rsidRDefault="001B0671" w14:paraId="06F5D7B0" w14:textId="77777777">
            <w:pPr>
              <w:rPr>
                <w:b/>
                <w:bCs/>
              </w:rPr>
            </w:pPr>
            <w:r w:rsidRPr="001B0671">
              <w:rPr>
                <w:b/>
                <w:bCs/>
              </w:rPr>
              <w:t xml:space="preserve">U stelt dat Inschrijver werkelijke personen moet aandragen, die ‘beschikbaar kunnen zijn’. Bedoelt u hiermee dat de kandidaat is ingeschreven bij Inschrijver en dus door Inschrijver kan worden aangeboden? </w:t>
            </w:r>
          </w:p>
          <w:p w:rsidRPr="001B0671" w:rsidR="001B0671" w:rsidRDefault="001B0671" w14:paraId="67089827" w14:textId="7105CF7D">
            <w:pPr>
              <w:rPr>
                <w:b/>
                <w:bCs/>
              </w:rPr>
            </w:pPr>
            <w:r w:rsidRPr="001B0671">
              <w:rPr>
                <w:b/>
                <w:bCs/>
              </w:rPr>
              <w:t>Zo nee, graag uw toelichting.</w:t>
            </w:r>
          </w:p>
        </w:tc>
        <w:tc>
          <w:tcPr>
            <w:tcW w:w="4962" w:type="dxa"/>
            <w:tcMar/>
            <w:hideMark/>
          </w:tcPr>
          <w:p w:rsidRPr="00242209" w:rsidR="001B0671" w:rsidRDefault="00F26A6E" w14:paraId="4FC1FB64" w14:textId="6CB47BDE">
            <w:pPr>
              <w:rPr>
                <w:b/>
                <w:bCs/>
                <w:color w:val="FF0000"/>
              </w:rPr>
            </w:pPr>
            <w:r w:rsidRPr="0CA1D23E">
              <w:rPr>
                <w:b/>
                <w:bCs/>
                <w:color w:val="FF0000"/>
              </w:rPr>
              <w:t xml:space="preserve">Het gaat hierbij </w:t>
            </w:r>
            <w:r w:rsidRPr="0CA1D23E" w:rsidR="00A5552C">
              <w:rPr>
                <w:b/>
                <w:bCs/>
                <w:color w:val="FF0000"/>
              </w:rPr>
              <w:t xml:space="preserve">om het aandragen van werkelijke </w:t>
            </w:r>
            <w:r w:rsidRPr="0CA1D23E" w:rsidR="008E6702">
              <w:rPr>
                <w:b/>
                <w:bCs/>
                <w:color w:val="FF0000"/>
              </w:rPr>
              <w:t>werknemers van de</w:t>
            </w:r>
            <w:r w:rsidRPr="0CA1D23E" w:rsidR="000F6075">
              <w:rPr>
                <w:b/>
                <w:bCs/>
                <w:color w:val="FF0000"/>
              </w:rPr>
              <w:t xml:space="preserve"> </w:t>
            </w:r>
            <w:r w:rsidRPr="0CA1D23E" w:rsidR="00FE3B0A">
              <w:rPr>
                <w:b/>
                <w:bCs/>
                <w:color w:val="FF0000"/>
              </w:rPr>
              <w:t xml:space="preserve">inschrijver, die u in de toekomst kan inzetten en niet om </w:t>
            </w:r>
            <w:r w:rsidRPr="0CA1D23E" w:rsidR="00CC249A">
              <w:rPr>
                <w:b/>
                <w:bCs/>
                <w:color w:val="FF0000"/>
              </w:rPr>
              <w:t>fictieve</w:t>
            </w:r>
            <w:r w:rsidRPr="0CA1D23E" w:rsidR="005B6806">
              <w:rPr>
                <w:b/>
                <w:bCs/>
                <w:color w:val="FF0000"/>
              </w:rPr>
              <w:t xml:space="preserve"> werknemers.</w:t>
            </w:r>
          </w:p>
        </w:tc>
      </w:tr>
      <w:tr w:rsidRPr="001B0671" w:rsidR="005A4A11" w:rsidTr="4EEE249D" w14:paraId="1543B3BC" w14:textId="77777777">
        <w:trPr>
          <w:trHeight w:val="2246"/>
        </w:trPr>
        <w:tc>
          <w:tcPr>
            <w:tcW w:w="624" w:type="dxa"/>
            <w:tcMar/>
            <w:hideMark/>
          </w:tcPr>
          <w:p w:rsidRPr="001B0671" w:rsidR="001B0671" w:rsidP="001B0671" w:rsidRDefault="001B0671" w14:paraId="3026B914" w14:textId="77777777">
            <w:pPr>
              <w:rPr>
                <w:b/>
                <w:bCs/>
              </w:rPr>
            </w:pPr>
            <w:r w:rsidRPr="001B0671">
              <w:rPr>
                <w:b/>
                <w:bCs/>
              </w:rPr>
              <w:t>8</w:t>
            </w:r>
          </w:p>
        </w:tc>
        <w:tc>
          <w:tcPr>
            <w:tcW w:w="1261" w:type="dxa"/>
            <w:tcMar/>
            <w:hideMark/>
          </w:tcPr>
          <w:p w:rsidRPr="001B0671" w:rsidR="001B0671" w:rsidRDefault="001B0671" w14:paraId="58970CAE" w14:textId="77777777">
            <w:pPr>
              <w:rPr>
                <w:b/>
                <w:bCs/>
              </w:rPr>
            </w:pPr>
            <w:r w:rsidRPr="001B0671">
              <w:rPr>
                <w:b/>
                <w:bCs/>
              </w:rPr>
              <w:t>Proces</w:t>
            </w:r>
          </w:p>
        </w:tc>
        <w:tc>
          <w:tcPr>
            <w:tcW w:w="2363" w:type="dxa"/>
            <w:tcMar/>
            <w:hideMark/>
          </w:tcPr>
          <w:p w:rsidRPr="001B0671" w:rsidR="001B0671" w:rsidRDefault="001B0671" w14:paraId="35CE55F0" w14:textId="77777777">
            <w:pPr>
              <w:rPr>
                <w:b/>
                <w:bCs/>
              </w:rPr>
            </w:pPr>
            <w:r w:rsidRPr="001B0671">
              <w:rPr>
                <w:b/>
                <w:bCs/>
              </w:rPr>
              <w:t>8.2 Casus</w:t>
            </w:r>
          </w:p>
        </w:tc>
        <w:tc>
          <w:tcPr>
            <w:tcW w:w="4819" w:type="dxa"/>
            <w:tcMar/>
            <w:hideMark/>
          </w:tcPr>
          <w:p w:rsidRPr="001B0671" w:rsidR="001B0671" w:rsidRDefault="001B0671" w14:paraId="47C3B326" w14:textId="77777777">
            <w:pPr>
              <w:rPr>
                <w:b/>
                <w:bCs/>
              </w:rPr>
            </w:pPr>
            <w:r w:rsidRPr="001B0671">
              <w:rPr>
                <w:b/>
                <w:bCs/>
              </w:rPr>
              <w:t>Bedoelt u met ‘aangepast aan één bladzijde’ dat elke afzonderlijke bladzijde van het document op een afzonderlijke A4-pagina wordt geprint? Zo nee, graag uw toelichting.</w:t>
            </w:r>
          </w:p>
        </w:tc>
        <w:tc>
          <w:tcPr>
            <w:tcW w:w="4962" w:type="dxa"/>
            <w:tcMar/>
            <w:hideMark/>
          </w:tcPr>
          <w:p w:rsidRPr="00242209" w:rsidR="001B0671" w:rsidP="4E56C1A8" w:rsidRDefault="4E56C1A8" w14:paraId="39BCA647" w14:textId="63883790">
            <w:pPr>
              <w:rPr>
                <w:b/>
                <w:bCs/>
                <w:color w:val="FF0000"/>
              </w:rPr>
            </w:pPr>
            <w:r w:rsidRPr="4E56C1A8">
              <w:rPr>
                <w:b/>
                <w:bCs/>
                <w:color w:val="FF0000"/>
              </w:rPr>
              <w:t>De cv en bij behorende motivatie dient, in het aangegeven lettertype en grootte, afzonderlijk afgedrukt te kunnen worden op 1 A4 d.w.z. dat de cv op 1 A4 wordt afgedrukt en de motivatie op 1 A4. Let op het antwoord op vraag 10 biedt inschrijver de ruimte om de cv op 2 A4 aan te leveren en de motivatie op 1 A4, in totaal kunt u per kandidaat dus maximaal 3 A4 inleveren.</w:t>
            </w:r>
          </w:p>
        </w:tc>
      </w:tr>
      <w:tr w:rsidRPr="001B0671" w:rsidR="005A4A11" w:rsidTr="4EEE249D" w14:paraId="593419DE" w14:textId="77777777">
        <w:trPr>
          <w:trHeight w:val="900"/>
        </w:trPr>
        <w:tc>
          <w:tcPr>
            <w:tcW w:w="624" w:type="dxa"/>
            <w:tcMar/>
            <w:hideMark/>
          </w:tcPr>
          <w:p w:rsidRPr="001B0671" w:rsidR="001B0671" w:rsidP="001B0671" w:rsidRDefault="001B0671" w14:paraId="6152E0C7" w14:textId="77777777">
            <w:pPr>
              <w:rPr>
                <w:b/>
                <w:bCs/>
              </w:rPr>
            </w:pPr>
            <w:r w:rsidRPr="001B0671">
              <w:rPr>
                <w:b/>
                <w:bCs/>
              </w:rPr>
              <w:t>9</w:t>
            </w:r>
          </w:p>
        </w:tc>
        <w:tc>
          <w:tcPr>
            <w:tcW w:w="1261" w:type="dxa"/>
            <w:tcMar/>
            <w:hideMark/>
          </w:tcPr>
          <w:p w:rsidRPr="001B0671" w:rsidR="001B0671" w:rsidRDefault="001B0671" w14:paraId="438615F3" w14:textId="77777777">
            <w:pPr>
              <w:rPr>
                <w:b/>
                <w:bCs/>
              </w:rPr>
            </w:pPr>
            <w:r w:rsidRPr="001B0671">
              <w:rPr>
                <w:b/>
                <w:bCs/>
              </w:rPr>
              <w:t>Proces</w:t>
            </w:r>
          </w:p>
        </w:tc>
        <w:tc>
          <w:tcPr>
            <w:tcW w:w="2363" w:type="dxa"/>
            <w:tcMar/>
            <w:hideMark/>
          </w:tcPr>
          <w:p w:rsidRPr="001B0671" w:rsidR="001B0671" w:rsidRDefault="001B0671" w14:paraId="0A04D516" w14:textId="77777777">
            <w:pPr>
              <w:rPr>
                <w:b/>
                <w:bCs/>
              </w:rPr>
            </w:pPr>
            <w:r w:rsidRPr="001B0671">
              <w:rPr>
                <w:b/>
                <w:bCs/>
              </w:rPr>
              <w:t>8.2 Casus</w:t>
            </w:r>
          </w:p>
        </w:tc>
        <w:tc>
          <w:tcPr>
            <w:tcW w:w="4819" w:type="dxa"/>
            <w:tcMar/>
            <w:hideMark/>
          </w:tcPr>
          <w:p w:rsidRPr="001B0671" w:rsidR="001B0671" w:rsidRDefault="001B0671" w14:paraId="766F5D3E" w14:textId="77777777">
            <w:pPr>
              <w:rPr>
                <w:b/>
                <w:bCs/>
              </w:rPr>
            </w:pPr>
            <w:r w:rsidRPr="001B0671">
              <w:rPr>
                <w:b/>
                <w:bCs/>
              </w:rPr>
              <w:t>U stelt dat Inschrijver geen wijzigingen mag aanbrengen in ‘lay-out’. Aangezien u geen format heeft verstrekt, kunt u aangeven welke aanpassingen aan de lay-out niet zijn toegestaan?</w:t>
            </w:r>
          </w:p>
        </w:tc>
        <w:tc>
          <w:tcPr>
            <w:tcW w:w="4962" w:type="dxa"/>
            <w:tcMar/>
            <w:hideMark/>
          </w:tcPr>
          <w:p w:rsidRPr="00242209" w:rsidR="001B0671" w:rsidP="31A0F784" w:rsidRDefault="31A0F784" w14:paraId="295912D4" w14:textId="6CD36306">
            <w:pPr>
              <w:rPr>
                <w:b/>
                <w:bCs/>
                <w:color w:val="FF0000"/>
              </w:rPr>
            </w:pPr>
            <w:r w:rsidRPr="4E3C1B40">
              <w:rPr>
                <w:b/>
                <w:bCs/>
                <w:color w:val="FF0000"/>
              </w:rPr>
              <w:t>Hiermee bedoeld de aanbestedende dienst dat u zich dient te houden aan het maximale aantal pagina's, het gevraagde lettertype, de gevraagde lettergrootte en de gevraagde regelafstand.</w:t>
            </w:r>
          </w:p>
        </w:tc>
      </w:tr>
      <w:tr w:rsidRPr="001B0671" w:rsidR="005A4A11" w:rsidTr="4EEE249D" w14:paraId="58ADD6BD" w14:textId="77777777">
        <w:trPr>
          <w:trHeight w:val="900"/>
        </w:trPr>
        <w:tc>
          <w:tcPr>
            <w:tcW w:w="624" w:type="dxa"/>
            <w:tcMar/>
            <w:hideMark/>
          </w:tcPr>
          <w:p w:rsidRPr="001B0671" w:rsidR="001B0671" w:rsidP="001B0671" w:rsidRDefault="001B0671" w14:paraId="3ED14519" w14:textId="77777777">
            <w:pPr>
              <w:rPr>
                <w:b/>
                <w:bCs/>
              </w:rPr>
            </w:pPr>
            <w:r w:rsidRPr="001B0671">
              <w:rPr>
                <w:b/>
                <w:bCs/>
              </w:rPr>
              <w:t>10</w:t>
            </w:r>
          </w:p>
        </w:tc>
        <w:tc>
          <w:tcPr>
            <w:tcW w:w="1261" w:type="dxa"/>
            <w:tcMar/>
            <w:hideMark/>
          </w:tcPr>
          <w:p w:rsidRPr="001B0671" w:rsidR="001B0671" w:rsidRDefault="001B0671" w14:paraId="7D5495B0" w14:textId="77777777">
            <w:pPr>
              <w:rPr>
                <w:b/>
                <w:bCs/>
              </w:rPr>
            </w:pPr>
            <w:r w:rsidRPr="001B0671">
              <w:rPr>
                <w:b/>
                <w:bCs/>
              </w:rPr>
              <w:t>Inhoud</w:t>
            </w:r>
          </w:p>
        </w:tc>
        <w:tc>
          <w:tcPr>
            <w:tcW w:w="2363" w:type="dxa"/>
            <w:tcMar/>
            <w:hideMark/>
          </w:tcPr>
          <w:p w:rsidRPr="001B0671" w:rsidR="001B0671" w:rsidRDefault="001B0671" w14:paraId="30FF7753" w14:textId="77777777">
            <w:pPr>
              <w:rPr>
                <w:b/>
                <w:bCs/>
              </w:rPr>
            </w:pPr>
            <w:r w:rsidRPr="001B0671">
              <w:rPr>
                <w:b/>
                <w:bCs/>
              </w:rPr>
              <w:t>8.2 Casus</w:t>
            </w:r>
          </w:p>
        </w:tc>
        <w:tc>
          <w:tcPr>
            <w:tcW w:w="4819" w:type="dxa"/>
            <w:tcMar/>
            <w:hideMark/>
          </w:tcPr>
          <w:p w:rsidR="00306126" w:rsidRDefault="001B0671" w14:paraId="41EA777B" w14:textId="77777777">
            <w:pPr>
              <w:rPr>
                <w:b/>
                <w:bCs/>
              </w:rPr>
            </w:pPr>
            <w:r w:rsidRPr="001B0671">
              <w:rPr>
                <w:b/>
                <w:bCs/>
              </w:rPr>
              <w:t xml:space="preserve">Wij verzoeken u om in de casussen de maximale omvang van cv’s te hanteren, die u ook in minicompetities hanteert. Inschrijvers kunnen de competenties, vaardigheden en ervaring van de kandidaat dan beter onderbouwen, en u krijgt een betere indruk van hoe Inschrijvers daadwerkelijk hun cv’s aanbieden. </w:t>
            </w:r>
          </w:p>
          <w:p w:rsidRPr="001B0671" w:rsidR="001B0671" w:rsidRDefault="001B0671" w14:paraId="539184B1" w14:textId="2B24E824">
            <w:pPr>
              <w:rPr>
                <w:b/>
                <w:bCs/>
              </w:rPr>
            </w:pPr>
            <w:r w:rsidRPr="001B0671">
              <w:rPr>
                <w:b/>
                <w:bCs/>
              </w:rPr>
              <w:t>Kunt u hiermee akkoord gaan?</w:t>
            </w:r>
          </w:p>
        </w:tc>
        <w:tc>
          <w:tcPr>
            <w:tcW w:w="4962" w:type="dxa"/>
            <w:tcMar/>
            <w:hideMark/>
          </w:tcPr>
          <w:p w:rsidR="001B0671" w:rsidRDefault="20421DA3" w14:paraId="3B175FD3" w14:textId="1F67FEFF">
            <w:pPr>
              <w:rPr>
                <w:b/>
                <w:bCs/>
                <w:color w:val="FF0000"/>
              </w:rPr>
            </w:pPr>
            <w:r w:rsidRPr="7FF0995E">
              <w:rPr>
                <w:b/>
                <w:bCs/>
                <w:color w:val="FF0000"/>
              </w:rPr>
              <w:t xml:space="preserve">Zie het antwoord </w:t>
            </w:r>
            <w:r w:rsidRPr="7FF0995E" w:rsidR="34BA3FD3">
              <w:rPr>
                <w:b/>
                <w:bCs/>
                <w:color w:val="FF0000"/>
              </w:rPr>
              <w:t>bij vraag 8</w:t>
            </w:r>
          </w:p>
          <w:p w:rsidRPr="00BD70E5" w:rsidR="00BD70E5" w:rsidP="00BD70E5" w:rsidRDefault="00BD70E5" w14:paraId="1CEFB2CD" w14:textId="77777777"/>
          <w:p w:rsidRPr="00BD70E5" w:rsidR="001B0671" w:rsidP="00A45DDC" w:rsidRDefault="001B0671" w14:paraId="109C5677" w14:textId="3291CA3E"/>
        </w:tc>
      </w:tr>
      <w:tr w:rsidRPr="001B0671" w:rsidR="005A4A11" w:rsidTr="4EEE249D" w14:paraId="61A020F9" w14:textId="77777777">
        <w:trPr>
          <w:trHeight w:val="1800"/>
        </w:trPr>
        <w:tc>
          <w:tcPr>
            <w:tcW w:w="624" w:type="dxa"/>
            <w:tcMar/>
            <w:hideMark/>
          </w:tcPr>
          <w:p w:rsidRPr="001B0671" w:rsidR="001B0671" w:rsidP="001B0671" w:rsidRDefault="001B0671" w14:paraId="201403C1" w14:textId="77777777">
            <w:pPr>
              <w:rPr>
                <w:b/>
                <w:bCs/>
              </w:rPr>
            </w:pPr>
            <w:r w:rsidRPr="001B0671">
              <w:rPr>
                <w:b/>
                <w:bCs/>
              </w:rPr>
              <w:lastRenderedPageBreak/>
              <w:t>11</w:t>
            </w:r>
          </w:p>
        </w:tc>
        <w:tc>
          <w:tcPr>
            <w:tcW w:w="1261" w:type="dxa"/>
            <w:tcMar/>
            <w:hideMark/>
          </w:tcPr>
          <w:p w:rsidRPr="001B0671" w:rsidR="001B0671" w:rsidRDefault="001B0671" w14:paraId="3AE0B697" w14:textId="77777777">
            <w:pPr>
              <w:rPr>
                <w:b/>
                <w:bCs/>
              </w:rPr>
            </w:pPr>
            <w:r w:rsidRPr="001B0671">
              <w:rPr>
                <w:b/>
                <w:bCs/>
              </w:rPr>
              <w:t>Inhoud</w:t>
            </w:r>
          </w:p>
        </w:tc>
        <w:tc>
          <w:tcPr>
            <w:tcW w:w="2363" w:type="dxa"/>
            <w:tcMar/>
            <w:hideMark/>
          </w:tcPr>
          <w:p w:rsidRPr="001B0671" w:rsidR="001B0671" w:rsidRDefault="001B0671" w14:paraId="59C99087" w14:textId="77777777">
            <w:pPr>
              <w:rPr>
                <w:b/>
                <w:bCs/>
              </w:rPr>
            </w:pPr>
            <w:r w:rsidRPr="001B0671">
              <w:rPr>
                <w:b/>
                <w:bCs/>
              </w:rPr>
              <w:t>8.2 Casus Perceel 1</w:t>
            </w:r>
          </w:p>
        </w:tc>
        <w:tc>
          <w:tcPr>
            <w:tcW w:w="4819" w:type="dxa"/>
            <w:tcMar/>
            <w:hideMark/>
          </w:tcPr>
          <w:p w:rsidR="00306126" w:rsidRDefault="001B0671" w14:paraId="5287B38A" w14:textId="77777777">
            <w:pPr>
              <w:rPr>
                <w:b/>
                <w:bCs/>
              </w:rPr>
            </w:pPr>
            <w:r w:rsidRPr="001B0671">
              <w:rPr>
                <w:b/>
                <w:bCs/>
              </w:rPr>
              <w:t xml:space="preserve">Wij kunnen kandidaten aanbieden die goed aansluiten bij uw casus. Dit willen wij graag aan u onderbouwen. De beschrijving van Casus 1 in Perceel 1 beslaat ca. 1,5 A4, waaronder een uitgebreide profielschets, 8 werkzaamheden en 6 kenmerken van de kandidaat náást het gestelde in uw functieprofiel. De gegeven ruimte (1 A4 cv + 0,5 A4 motivatie) beperkt de mogelijkheid om goed en volledig in te gaan op uw casus. Ook is de ruimte van 1 A4 veel beperkter dan u in een reguliere minicompetitie toestaat. </w:t>
            </w:r>
          </w:p>
          <w:p w:rsidR="00306126" w:rsidRDefault="001B0671" w14:paraId="403FC4E9" w14:textId="6971EC6B">
            <w:pPr>
              <w:rPr>
                <w:b/>
                <w:bCs/>
              </w:rPr>
            </w:pPr>
            <w:r w:rsidRPr="001B0671">
              <w:rPr>
                <w:b/>
                <w:bCs/>
              </w:rPr>
              <w:t xml:space="preserve">Wij verzoeken u daarom om de ruimte bij deze casus te verdubbelen, naar 2 A4 per cv en 1 A4 per motivatie. Wij zijn ervan overtuigd dat u dan beter leesbare en completere antwoorden zult ontvangen. </w:t>
            </w:r>
          </w:p>
          <w:p w:rsidRPr="001B0671" w:rsidR="001B0671" w:rsidRDefault="001B0671" w14:paraId="24BA646F" w14:textId="5AF691AF">
            <w:pPr>
              <w:rPr>
                <w:b/>
                <w:bCs/>
              </w:rPr>
            </w:pPr>
            <w:r w:rsidRPr="001B0671">
              <w:rPr>
                <w:b/>
                <w:bCs/>
              </w:rPr>
              <w:t>Bent u hiertoe bereid? Zo nee, waarom niet?</w:t>
            </w:r>
          </w:p>
        </w:tc>
        <w:tc>
          <w:tcPr>
            <w:tcW w:w="4962" w:type="dxa"/>
            <w:tcMar/>
            <w:hideMark/>
          </w:tcPr>
          <w:p w:rsidR="00436871" w:rsidP="00436871" w:rsidRDefault="00436871" w14:paraId="7597BC5D" w14:textId="6D131687">
            <w:pPr>
              <w:rPr>
                <w:b/>
                <w:bCs/>
                <w:color w:val="FF0000"/>
              </w:rPr>
            </w:pPr>
            <w:r w:rsidRPr="7FF0995E">
              <w:rPr>
                <w:b/>
                <w:bCs/>
                <w:color w:val="FF0000"/>
              </w:rPr>
              <w:t>Zie het antwoord bij vraag 8</w:t>
            </w:r>
          </w:p>
          <w:p w:rsidRPr="00242209" w:rsidR="001B0671" w:rsidRDefault="001B0671" w14:paraId="1DABC48D" w14:textId="7C7A2985">
            <w:pPr>
              <w:rPr>
                <w:b/>
                <w:bCs/>
                <w:color w:val="FF0000"/>
              </w:rPr>
            </w:pPr>
          </w:p>
        </w:tc>
      </w:tr>
      <w:tr w:rsidRPr="001B0671" w:rsidR="005A4A11" w:rsidTr="4EEE249D" w14:paraId="2AC78F3C" w14:textId="77777777">
        <w:trPr>
          <w:trHeight w:val="1701"/>
        </w:trPr>
        <w:tc>
          <w:tcPr>
            <w:tcW w:w="624" w:type="dxa"/>
            <w:tcMar/>
            <w:hideMark/>
          </w:tcPr>
          <w:p w:rsidRPr="001B0671" w:rsidR="001B0671" w:rsidP="001B0671" w:rsidRDefault="001B0671" w14:paraId="571DE2CC" w14:textId="77777777">
            <w:pPr>
              <w:rPr>
                <w:b/>
                <w:bCs/>
              </w:rPr>
            </w:pPr>
            <w:r w:rsidRPr="001B0671">
              <w:rPr>
                <w:b/>
                <w:bCs/>
              </w:rPr>
              <w:t>12</w:t>
            </w:r>
          </w:p>
        </w:tc>
        <w:tc>
          <w:tcPr>
            <w:tcW w:w="1261" w:type="dxa"/>
            <w:tcMar/>
            <w:hideMark/>
          </w:tcPr>
          <w:p w:rsidRPr="001B0671" w:rsidR="001B0671" w:rsidRDefault="001B0671" w14:paraId="30928CFE" w14:textId="77777777">
            <w:pPr>
              <w:rPr>
                <w:b/>
                <w:bCs/>
              </w:rPr>
            </w:pPr>
            <w:r w:rsidRPr="001B0671">
              <w:rPr>
                <w:b/>
                <w:bCs/>
              </w:rPr>
              <w:t>Inhoud</w:t>
            </w:r>
          </w:p>
        </w:tc>
        <w:tc>
          <w:tcPr>
            <w:tcW w:w="2363" w:type="dxa"/>
            <w:tcMar/>
            <w:hideMark/>
          </w:tcPr>
          <w:p w:rsidRPr="001B0671" w:rsidR="001B0671" w:rsidRDefault="001B0671" w14:paraId="0137C0CC" w14:textId="77777777">
            <w:pPr>
              <w:rPr>
                <w:b/>
                <w:bCs/>
              </w:rPr>
            </w:pPr>
            <w:r w:rsidRPr="001B0671">
              <w:rPr>
                <w:b/>
                <w:bCs/>
              </w:rPr>
              <w:t>8.2 Casus Perceel 1</w:t>
            </w:r>
          </w:p>
        </w:tc>
        <w:tc>
          <w:tcPr>
            <w:tcW w:w="4819" w:type="dxa"/>
            <w:tcMar/>
            <w:hideMark/>
          </w:tcPr>
          <w:p w:rsidRPr="001B0671" w:rsidR="001B0671" w:rsidRDefault="001B0671" w14:paraId="52EC0163" w14:textId="77777777">
            <w:pPr>
              <w:rPr>
                <w:b/>
                <w:bCs/>
              </w:rPr>
            </w:pPr>
            <w:r w:rsidRPr="001B0671">
              <w:rPr>
                <w:b/>
                <w:bCs/>
              </w:rPr>
              <w:t>U stelt dat Inschrijver maximaal 6 A4 mag gebruiken voor de casus van Perceel 1. Wij tellen 4 pagina’s: 2 keer 1 A4 cv en afzonderlijk 0,5 A4 met overwegingen van Inschrijver. Kunt u bevestigen wat het juiste aantal is?</w:t>
            </w:r>
          </w:p>
        </w:tc>
        <w:tc>
          <w:tcPr>
            <w:tcW w:w="4962" w:type="dxa"/>
            <w:tcMar/>
            <w:hideMark/>
          </w:tcPr>
          <w:p w:rsidRPr="00242209" w:rsidR="001B0671" w:rsidP="63225944" w:rsidRDefault="00887FDE" w14:paraId="42FE2468" w14:textId="7761CF31">
            <w:pPr>
              <w:rPr>
                <w:b/>
                <w:bCs/>
                <w:color w:val="FF0000"/>
              </w:rPr>
            </w:pPr>
            <w:r w:rsidRPr="63225944">
              <w:rPr>
                <w:rFonts w:eastAsiaTheme="minorEastAsia"/>
                <w:b/>
                <w:bCs/>
                <w:color w:val="FF0000"/>
                <w:szCs w:val="19"/>
              </w:rPr>
              <w:t>Zie het antwoord bij vraag 8.</w:t>
            </w:r>
            <w:r w:rsidRPr="63225944" w:rsidR="4E56C1A8">
              <w:rPr>
                <w:rFonts w:eastAsiaTheme="minorEastAsia"/>
                <w:b/>
                <w:bCs/>
                <w:color w:val="FF0000"/>
                <w:szCs w:val="19"/>
              </w:rPr>
              <w:t xml:space="preserve"> Per kandidaat mag u maximaal 3 A4 inleveren, 2 A4 voor de cv en 1 A4 voor de motivatie. Daar er twee</w:t>
            </w:r>
            <w:r w:rsidRPr="63225944" w:rsidR="00A866D8">
              <w:rPr>
                <w:rFonts w:eastAsiaTheme="minorEastAsia"/>
                <w:b/>
                <w:bCs/>
                <w:color w:val="FF0000"/>
                <w:szCs w:val="19"/>
              </w:rPr>
              <w:t xml:space="preserve">, één kandidaat in loondienst en één </w:t>
            </w:r>
            <w:r w:rsidRPr="63225944" w:rsidR="0094268A">
              <w:rPr>
                <w:rFonts w:eastAsiaTheme="minorEastAsia"/>
                <w:b/>
                <w:bCs/>
                <w:color w:val="FF0000"/>
                <w:szCs w:val="19"/>
              </w:rPr>
              <w:t xml:space="preserve">ZZP </w:t>
            </w:r>
            <w:r w:rsidRPr="63225944" w:rsidR="00A866D8">
              <w:rPr>
                <w:rFonts w:eastAsiaTheme="minorEastAsia"/>
                <w:b/>
                <w:bCs/>
                <w:color w:val="FF0000"/>
                <w:szCs w:val="19"/>
              </w:rPr>
              <w:t>kandidaat</w:t>
            </w:r>
            <w:r w:rsidRPr="63225944" w:rsidR="004205C4">
              <w:rPr>
                <w:rFonts w:eastAsiaTheme="minorEastAsia"/>
                <w:b/>
                <w:bCs/>
                <w:color w:val="FF0000"/>
                <w:szCs w:val="19"/>
              </w:rPr>
              <w:t xml:space="preserve">, </w:t>
            </w:r>
            <w:r w:rsidRPr="63225944" w:rsidR="4E56C1A8">
              <w:rPr>
                <w:rFonts w:eastAsiaTheme="minorEastAsia"/>
                <w:b/>
                <w:bCs/>
                <w:color w:val="FF0000"/>
                <w:szCs w:val="19"/>
              </w:rPr>
              <w:t>kandidaten voorgesteld mogen worden in totaal dan 6 A4.</w:t>
            </w:r>
          </w:p>
        </w:tc>
      </w:tr>
      <w:tr w:rsidRPr="001B0671" w:rsidR="005A4A11" w:rsidTr="4EEE249D" w14:paraId="0F712A76" w14:textId="77777777">
        <w:trPr>
          <w:trHeight w:val="900"/>
        </w:trPr>
        <w:tc>
          <w:tcPr>
            <w:tcW w:w="624" w:type="dxa"/>
            <w:tcMar/>
            <w:hideMark/>
          </w:tcPr>
          <w:p w:rsidRPr="001B0671" w:rsidR="001B0671" w:rsidP="001B0671" w:rsidRDefault="001B0671" w14:paraId="44CEC863" w14:textId="77777777">
            <w:pPr>
              <w:rPr>
                <w:b/>
                <w:bCs/>
              </w:rPr>
            </w:pPr>
            <w:r w:rsidRPr="001B0671">
              <w:rPr>
                <w:b/>
                <w:bCs/>
              </w:rPr>
              <w:t>13</w:t>
            </w:r>
          </w:p>
        </w:tc>
        <w:tc>
          <w:tcPr>
            <w:tcW w:w="1261" w:type="dxa"/>
            <w:tcMar/>
            <w:hideMark/>
          </w:tcPr>
          <w:p w:rsidRPr="001B0671" w:rsidR="001B0671" w:rsidRDefault="001B0671" w14:paraId="4BEA64C4" w14:textId="77777777">
            <w:pPr>
              <w:rPr>
                <w:b/>
                <w:bCs/>
              </w:rPr>
            </w:pPr>
            <w:r w:rsidRPr="001B0671">
              <w:rPr>
                <w:b/>
                <w:bCs/>
              </w:rPr>
              <w:t>Proces</w:t>
            </w:r>
          </w:p>
        </w:tc>
        <w:tc>
          <w:tcPr>
            <w:tcW w:w="2363" w:type="dxa"/>
            <w:tcMar/>
            <w:hideMark/>
          </w:tcPr>
          <w:p w:rsidRPr="001B0671" w:rsidR="001B0671" w:rsidRDefault="001B0671" w14:paraId="7A289522" w14:textId="77777777">
            <w:pPr>
              <w:rPr>
                <w:b/>
                <w:bCs/>
              </w:rPr>
            </w:pPr>
            <w:r w:rsidRPr="001B0671">
              <w:rPr>
                <w:b/>
                <w:bCs/>
              </w:rPr>
              <w:t>8.2 AVG en cv’s</w:t>
            </w:r>
          </w:p>
        </w:tc>
        <w:tc>
          <w:tcPr>
            <w:tcW w:w="4819" w:type="dxa"/>
            <w:tcMar/>
            <w:hideMark/>
          </w:tcPr>
          <w:p w:rsidRPr="001B0671" w:rsidR="001B0671" w:rsidRDefault="001B0671" w14:paraId="01EE22B4" w14:textId="77777777">
            <w:pPr>
              <w:rPr>
                <w:b/>
                <w:bCs/>
              </w:rPr>
            </w:pPr>
            <w:r w:rsidRPr="001B0671">
              <w:rPr>
                <w:b/>
                <w:bCs/>
              </w:rPr>
              <w:t>In het kader van de AVG wilt u de aangeboden kandidaten hun naam en handtekening invullen in Bijlage 12. Omdat Bijlage 12 een format op 1 pagina bevat, is het lastig om dit format te laten ondertekenen zonder de namen en handtekeningen te delen met andere kandidaten, wat juist in strijd met de AVG zou zijn. Is het in orde als inschrijvers een apart formulier per kandidaat bijvoegen?</w:t>
            </w:r>
          </w:p>
        </w:tc>
        <w:tc>
          <w:tcPr>
            <w:tcW w:w="4962" w:type="dxa"/>
            <w:tcMar/>
            <w:hideMark/>
          </w:tcPr>
          <w:p w:rsidRPr="00242209" w:rsidR="001B0671" w:rsidP="31A0F784" w:rsidRDefault="31A0F784" w14:paraId="27B615DB" w14:textId="570E5763">
            <w:pPr>
              <w:rPr>
                <w:b/>
                <w:bCs/>
                <w:color w:val="FF0000"/>
              </w:rPr>
            </w:pPr>
            <w:r w:rsidRPr="4E3C1B40">
              <w:rPr>
                <w:b/>
                <w:bCs/>
                <w:color w:val="FF0000"/>
              </w:rPr>
              <w:t>Akkoord, per ingediende cv van een kandidaat kan u als inschrijver een ingevulde bijlage 12 indienen.</w:t>
            </w:r>
          </w:p>
        </w:tc>
      </w:tr>
      <w:tr w:rsidRPr="001B0671" w:rsidR="005A4A11" w:rsidTr="4EEE249D" w14:paraId="186B684C" w14:textId="77777777">
        <w:trPr>
          <w:trHeight w:val="900"/>
        </w:trPr>
        <w:tc>
          <w:tcPr>
            <w:tcW w:w="624" w:type="dxa"/>
            <w:tcMar/>
            <w:hideMark/>
          </w:tcPr>
          <w:p w:rsidRPr="001B0671" w:rsidR="001B0671" w:rsidP="001B0671" w:rsidRDefault="001B0671" w14:paraId="0376A851" w14:textId="77777777">
            <w:pPr>
              <w:rPr>
                <w:b/>
                <w:bCs/>
              </w:rPr>
            </w:pPr>
            <w:r w:rsidRPr="001B0671">
              <w:rPr>
                <w:b/>
                <w:bCs/>
              </w:rPr>
              <w:lastRenderedPageBreak/>
              <w:t>14</w:t>
            </w:r>
          </w:p>
        </w:tc>
        <w:tc>
          <w:tcPr>
            <w:tcW w:w="1261" w:type="dxa"/>
            <w:tcMar/>
            <w:hideMark/>
          </w:tcPr>
          <w:p w:rsidRPr="001B0671" w:rsidR="001B0671" w:rsidRDefault="001B0671" w14:paraId="7A23EEC8" w14:textId="77777777">
            <w:pPr>
              <w:rPr>
                <w:b/>
                <w:bCs/>
              </w:rPr>
            </w:pPr>
            <w:r w:rsidRPr="001B0671">
              <w:rPr>
                <w:b/>
                <w:bCs/>
              </w:rPr>
              <w:t>Inhoud</w:t>
            </w:r>
          </w:p>
        </w:tc>
        <w:tc>
          <w:tcPr>
            <w:tcW w:w="2363" w:type="dxa"/>
            <w:tcMar/>
            <w:hideMark/>
          </w:tcPr>
          <w:p w:rsidRPr="001B0671" w:rsidR="001B0671" w:rsidRDefault="001B0671" w14:paraId="4F8C7A2C" w14:textId="77777777">
            <w:pPr>
              <w:rPr>
                <w:b/>
                <w:bCs/>
              </w:rPr>
            </w:pPr>
            <w:r w:rsidRPr="001B0671">
              <w:rPr>
                <w:b/>
                <w:bCs/>
              </w:rPr>
              <w:t>7.2.1 Referentieprojecten</w:t>
            </w:r>
          </w:p>
        </w:tc>
        <w:tc>
          <w:tcPr>
            <w:tcW w:w="4819" w:type="dxa"/>
            <w:tcMar/>
            <w:hideMark/>
          </w:tcPr>
          <w:p w:rsidRPr="001B0671" w:rsidR="001B0671" w:rsidRDefault="001B0671" w14:paraId="5B37CC37" w14:textId="77777777">
            <w:pPr>
              <w:rPr>
                <w:b/>
                <w:bCs/>
              </w:rPr>
            </w:pPr>
            <w:r w:rsidRPr="001B0671">
              <w:rPr>
                <w:b/>
                <w:bCs/>
              </w:rPr>
              <w:t>Op pagina 28 geeft u instructies voor de waardebepaling van de referentieopdracht. Kunt u bevestigen dat u geen eisen stelt aan deze waarde?</w:t>
            </w:r>
          </w:p>
        </w:tc>
        <w:tc>
          <w:tcPr>
            <w:tcW w:w="4962" w:type="dxa"/>
            <w:tcMar/>
            <w:hideMark/>
          </w:tcPr>
          <w:p w:rsidRPr="00242209" w:rsidR="001B0671" w:rsidP="31A0F784" w:rsidRDefault="31A0F784" w14:paraId="06A238D8" w14:textId="655E643C">
            <w:pPr>
              <w:rPr>
                <w:b/>
                <w:bCs/>
                <w:color w:val="FF0000"/>
              </w:rPr>
            </w:pPr>
            <w:r w:rsidRPr="31A0F784">
              <w:rPr>
                <w:b/>
                <w:bCs/>
                <w:color w:val="FF0000"/>
              </w:rPr>
              <w:t>De aanbestedende dienst stelt geen eisen aan de omzet van de referentie, wel aan het minimaal aantal uren dat is omgezet.</w:t>
            </w:r>
          </w:p>
        </w:tc>
      </w:tr>
      <w:tr w:rsidRPr="001B0671" w:rsidR="005A4A11" w:rsidTr="4EEE249D" w14:paraId="26A2CDAF" w14:textId="77777777">
        <w:trPr>
          <w:trHeight w:val="1096"/>
        </w:trPr>
        <w:tc>
          <w:tcPr>
            <w:tcW w:w="624" w:type="dxa"/>
            <w:tcMar/>
            <w:hideMark/>
          </w:tcPr>
          <w:p w:rsidRPr="001B0671" w:rsidR="001B0671" w:rsidP="001B0671" w:rsidRDefault="001B0671" w14:paraId="6B8CFD6E" w14:textId="77777777">
            <w:pPr>
              <w:rPr>
                <w:b/>
                <w:bCs/>
              </w:rPr>
            </w:pPr>
            <w:r w:rsidRPr="001B0671">
              <w:rPr>
                <w:b/>
                <w:bCs/>
              </w:rPr>
              <w:t>15</w:t>
            </w:r>
          </w:p>
        </w:tc>
        <w:tc>
          <w:tcPr>
            <w:tcW w:w="1261" w:type="dxa"/>
            <w:tcMar/>
            <w:hideMark/>
          </w:tcPr>
          <w:p w:rsidRPr="001B0671" w:rsidR="001B0671" w:rsidRDefault="001B0671" w14:paraId="1AE34C4A" w14:textId="77777777">
            <w:pPr>
              <w:rPr>
                <w:b/>
                <w:bCs/>
              </w:rPr>
            </w:pPr>
            <w:r w:rsidRPr="001B0671">
              <w:rPr>
                <w:b/>
                <w:bCs/>
              </w:rPr>
              <w:t>Proces</w:t>
            </w:r>
          </w:p>
        </w:tc>
        <w:tc>
          <w:tcPr>
            <w:tcW w:w="2363" w:type="dxa"/>
            <w:tcMar/>
            <w:hideMark/>
          </w:tcPr>
          <w:p w:rsidRPr="001B0671" w:rsidR="001B0671" w:rsidRDefault="001B0671" w14:paraId="1CF278F1" w14:textId="77777777">
            <w:pPr>
              <w:rPr>
                <w:b/>
                <w:bCs/>
              </w:rPr>
            </w:pPr>
            <w:r w:rsidRPr="001B0671">
              <w:rPr>
                <w:b/>
                <w:bCs/>
              </w:rPr>
              <w:t>Beoordelingsteam</w:t>
            </w:r>
          </w:p>
        </w:tc>
        <w:tc>
          <w:tcPr>
            <w:tcW w:w="4819" w:type="dxa"/>
            <w:tcMar/>
            <w:hideMark/>
          </w:tcPr>
          <w:p w:rsidRPr="001B0671" w:rsidR="001B0671" w:rsidRDefault="001B0671" w14:paraId="1D168906" w14:textId="77777777">
            <w:pPr>
              <w:rPr>
                <w:b/>
                <w:bCs/>
              </w:rPr>
            </w:pPr>
            <w:r w:rsidRPr="001B0671">
              <w:rPr>
                <w:b/>
                <w:bCs/>
              </w:rPr>
              <w:t>Kunt u bevestigen dat de inhoudelijke beoordeling van de inschrijving alleen door de inhoudelijk specialisten wordt uitgevoerd?</w:t>
            </w:r>
          </w:p>
        </w:tc>
        <w:tc>
          <w:tcPr>
            <w:tcW w:w="4962" w:type="dxa"/>
            <w:tcMar/>
            <w:hideMark/>
          </w:tcPr>
          <w:p w:rsidRPr="00242209" w:rsidR="001B0671" w:rsidP="31A0F784" w:rsidRDefault="31A0F784" w14:paraId="04936BFF" w14:textId="60676D5F">
            <w:pPr>
              <w:rPr>
                <w:b/>
                <w:bCs/>
                <w:color w:val="FF0000"/>
              </w:rPr>
            </w:pPr>
            <w:r w:rsidRPr="31A0F784">
              <w:rPr>
                <w:b/>
                <w:bCs/>
                <w:color w:val="FF0000"/>
              </w:rPr>
              <w:t>Het beoordelingsteam bestaat hoofdzakelijk uit inhoudelijk specialisten, die in consensus tot een inhoudelijk oordeel en daaraan gerelateerde score komen.</w:t>
            </w:r>
          </w:p>
        </w:tc>
      </w:tr>
      <w:tr w:rsidRPr="001B0671" w:rsidR="005A4A11" w:rsidTr="4EEE249D" w14:paraId="21230580" w14:textId="77777777">
        <w:trPr>
          <w:trHeight w:val="1679"/>
        </w:trPr>
        <w:tc>
          <w:tcPr>
            <w:tcW w:w="624" w:type="dxa"/>
            <w:tcMar/>
            <w:hideMark/>
          </w:tcPr>
          <w:p w:rsidRPr="001B0671" w:rsidR="001B0671" w:rsidP="001B0671" w:rsidRDefault="001B0671" w14:paraId="4EB98751" w14:textId="77777777">
            <w:pPr>
              <w:rPr>
                <w:b/>
                <w:bCs/>
              </w:rPr>
            </w:pPr>
            <w:r w:rsidRPr="001B0671">
              <w:rPr>
                <w:b/>
                <w:bCs/>
              </w:rPr>
              <w:t>16</w:t>
            </w:r>
          </w:p>
        </w:tc>
        <w:tc>
          <w:tcPr>
            <w:tcW w:w="1261" w:type="dxa"/>
            <w:tcMar/>
            <w:hideMark/>
          </w:tcPr>
          <w:p w:rsidRPr="001B0671" w:rsidR="001B0671" w:rsidRDefault="001B0671" w14:paraId="3E8918F9" w14:textId="77777777">
            <w:pPr>
              <w:rPr>
                <w:b/>
                <w:bCs/>
              </w:rPr>
            </w:pPr>
            <w:r w:rsidRPr="001B0671">
              <w:rPr>
                <w:b/>
                <w:bCs/>
              </w:rPr>
              <w:t>Proces</w:t>
            </w:r>
          </w:p>
        </w:tc>
        <w:tc>
          <w:tcPr>
            <w:tcW w:w="2363" w:type="dxa"/>
            <w:tcMar/>
            <w:hideMark/>
          </w:tcPr>
          <w:p w:rsidRPr="001B0671" w:rsidR="001B0671" w:rsidRDefault="001B0671" w14:paraId="2C8FED89" w14:textId="77777777">
            <w:pPr>
              <w:rPr>
                <w:b/>
                <w:bCs/>
              </w:rPr>
            </w:pPr>
            <w:r w:rsidRPr="001B0671">
              <w:rPr>
                <w:b/>
                <w:bCs/>
              </w:rPr>
              <w:t>Beoordelingsteam</w:t>
            </w:r>
          </w:p>
        </w:tc>
        <w:tc>
          <w:tcPr>
            <w:tcW w:w="4819" w:type="dxa"/>
            <w:tcMar/>
            <w:hideMark/>
          </w:tcPr>
          <w:p w:rsidRPr="001B0671" w:rsidR="001B0671" w:rsidRDefault="001B0671" w14:paraId="28987BE2" w14:textId="77777777">
            <w:pPr>
              <w:rPr>
                <w:b/>
                <w:bCs/>
              </w:rPr>
            </w:pPr>
            <w:r w:rsidRPr="001B0671">
              <w:rPr>
                <w:b/>
                <w:bCs/>
              </w:rPr>
              <w:t>Wat is de rol van inhoudelijk specialisten bij het beoordelen van de Uitsluitingsgronden en Geschiktheidseisen?</w:t>
            </w:r>
          </w:p>
        </w:tc>
        <w:tc>
          <w:tcPr>
            <w:tcW w:w="4962" w:type="dxa"/>
            <w:tcMar/>
            <w:hideMark/>
          </w:tcPr>
          <w:p w:rsidRPr="00242209" w:rsidR="001B0671" w:rsidP="31A0F784" w:rsidRDefault="31A0F784" w14:paraId="7CD56224" w14:textId="455DA99C">
            <w:pPr>
              <w:rPr>
                <w:b/>
                <w:bCs/>
                <w:color w:val="FF0000"/>
              </w:rPr>
            </w:pPr>
            <w:r w:rsidRPr="31A0F784">
              <w:rPr>
                <w:b/>
                <w:bCs/>
                <w:color w:val="FF0000"/>
              </w:rPr>
              <w:t>De inkoopadviseur die de aanbesteding begeleidt zal in eerste instantie kijken naar de beoordeling van de uitsluitingsgronden en geschiktheidseisen. Er zal door een inhoudelijke specialist nog een check plaatsvinden vinden als het gaat om de controle op referenties.</w:t>
            </w:r>
          </w:p>
        </w:tc>
      </w:tr>
      <w:tr w:rsidRPr="001B0671" w:rsidR="005A4A11" w:rsidTr="4EEE249D" w14:paraId="509748E9" w14:textId="77777777">
        <w:trPr>
          <w:trHeight w:val="900"/>
        </w:trPr>
        <w:tc>
          <w:tcPr>
            <w:tcW w:w="624" w:type="dxa"/>
            <w:tcMar/>
            <w:hideMark/>
          </w:tcPr>
          <w:p w:rsidRPr="001B0671" w:rsidR="001B0671" w:rsidP="001B0671" w:rsidRDefault="001B0671" w14:paraId="5796D43E" w14:textId="77777777">
            <w:pPr>
              <w:rPr>
                <w:b/>
                <w:bCs/>
              </w:rPr>
            </w:pPr>
            <w:r w:rsidRPr="001B0671">
              <w:rPr>
                <w:b/>
                <w:bCs/>
              </w:rPr>
              <w:t>17</w:t>
            </w:r>
          </w:p>
        </w:tc>
        <w:tc>
          <w:tcPr>
            <w:tcW w:w="1261" w:type="dxa"/>
            <w:tcMar/>
            <w:hideMark/>
          </w:tcPr>
          <w:p w:rsidRPr="001B0671" w:rsidR="001B0671" w:rsidRDefault="001B0671" w14:paraId="50593912" w14:textId="77777777">
            <w:pPr>
              <w:rPr>
                <w:b/>
                <w:bCs/>
              </w:rPr>
            </w:pPr>
            <w:r w:rsidRPr="001B0671">
              <w:rPr>
                <w:b/>
                <w:bCs/>
              </w:rPr>
              <w:t>Inhoud</w:t>
            </w:r>
          </w:p>
        </w:tc>
        <w:tc>
          <w:tcPr>
            <w:tcW w:w="2363" w:type="dxa"/>
            <w:tcMar/>
            <w:hideMark/>
          </w:tcPr>
          <w:p w:rsidRPr="001B0671" w:rsidR="001B0671" w:rsidRDefault="001B0671" w14:paraId="09EF4C9F" w14:textId="77777777">
            <w:pPr>
              <w:rPr>
                <w:b/>
                <w:bCs/>
              </w:rPr>
            </w:pPr>
            <w:r w:rsidRPr="001B0671">
              <w:rPr>
                <w:b/>
                <w:bCs/>
              </w:rPr>
              <w:t>Constructies</w:t>
            </w:r>
          </w:p>
        </w:tc>
        <w:tc>
          <w:tcPr>
            <w:tcW w:w="4819" w:type="dxa"/>
            <w:tcMar/>
            <w:hideMark/>
          </w:tcPr>
          <w:p w:rsidRPr="001B0671" w:rsidR="001B0671" w:rsidRDefault="001B0671" w14:paraId="3C5B2483" w14:textId="77777777">
            <w:pPr>
              <w:rPr>
                <w:b/>
                <w:bCs/>
              </w:rPr>
            </w:pPr>
            <w:r w:rsidRPr="001B0671">
              <w:rPr>
                <w:b/>
                <w:bCs/>
              </w:rPr>
              <w:t>Kunt u verduidelijken in welke fase Constructie 2 (medewerker is in loondienst bij andere detacheringspartijen en wordt doorgeleend) is toegestaan?</w:t>
            </w:r>
          </w:p>
        </w:tc>
        <w:tc>
          <w:tcPr>
            <w:tcW w:w="4962" w:type="dxa"/>
            <w:tcMar/>
            <w:hideMark/>
          </w:tcPr>
          <w:p w:rsidRPr="00242209" w:rsidR="001B0671" w:rsidP="00573F17" w:rsidRDefault="00F463DB" w14:paraId="0F948AA3" w14:textId="3493BA41">
            <w:pPr>
              <w:rPr>
                <w:b/>
                <w:bCs/>
                <w:color w:val="FF0000"/>
              </w:rPr>
            </w:pPr>
            <w:r w:rsidRPr="32FE9E73">
              <w:rPr>
                <w:b/>
                <w:bCs/>
                <w:color w:val="FF0000"/>
              </w:rPr>
              <w:t xml:space="preserve">In fase 1 wordt </w:t>
            </w:r>
            <w:r w:rsidRPr="32FE9E73" w:rsidR="004E163C">
              <w:rPr>
                <w:b/>
                <w:bCs/>
                <w:color w:val="FF0000"/>
              </w:rPr>
              <w:t>zowel constructie 1</w:t>
            </w:r>
            <w:r w:rsidRPr="32FE9E73" w:rsidR="00BE4869">
              <w:rPr>
                <w:b/>
                <w:bCs/>
                <w:color w:val="FF0000"/>
              </w:rPr>
              <w:t xml:space="preserve">a en 1b als ook constructie 2 toegestaan. In fase 2 </w:t>
            </w:r>
            <w:r w:rsidRPr="32FE9E73" w:rsidR="00E66939">
              <w:rPr>
                <w:b/>
                <w:bCs/>
                <w:color w:val="FF0000"/>
              </w:rPr>
              <w:t>gaat het om constructie 3</w:t>
            </w:r>
            <w:r w:rsidRPr="32FE9E73" w:rsidR="00EE705C">
              <w:rPr>
                <w:b/>
                <w:bCs/>
                <w:color w:val="FF0000"/>
              </w:rPr>
              <w:t>.</w:t>
            </w:r>
          </w:p>
        </w:tc>
      </w:tr>
      <w:tr w:rsidRPr="001B0671" w:rsidR="005A4A11" w:rsidTr="4EEE249D" w14:paraId="0A7D6818" w14:textId="77777777">
        <w:trPr>
          <w:trHeight w:val="900"/>
        </w:trPr>
        <w:tc>
          <w:tcPr>
            <w:tcW w:w="624" w:type="dxa"/>
            <w:tcMar/>
            <w:hideMark/>
          </w:tcPr>
          <w:p w:rsidRPr="001B0671" w:rsidR="001B0671" w:rsidP="001B0671" w:rsidRDefault="001B0671" w14:paraId="56D4E73D" w14:textId="77777777">
            <w:pPr>
              <w:rPr>
                <w:b/>
                <w:bCs/>
              </w:rPr>
            </w:pPr>
            <w:r w:rsidRPr="001B0671">
              <w:rPr>
                <w:b/>
                <w:bCs/>
              </w:rPr>
              <w:t>18</w:t>
            </w:r>
          </w:p>
        </w:tc>
        <w:tc>
          <w:tcPr>
            <w:tcW w:w="1261" w:type="dxa"/>
            <w:tcMar/>
            <w:hideMark/>
          </w:tcPr>
          <w:p w:rsidRPr="001B0671" w:rsidR="001B0671" w:rsidRDefault="001B0671" w14:paraId="40B7EBC6" w14:textId="77777777">
            <w:pPr>
              <w:rPr>
                <w:b/>
                <w:bCs/>
              </w:rPr>
            </w:pPr>
            <w:r w:rsidRPr="001B0671">
              <w:rPr>
                <w:b/>
                <w:bCs/>
              </w:rPr>
              <w:t>Inhoud</w:t>
            </w:r>
          </w:p>
        </w:tc>
        <w:tc>
          <w:tcPr>
            <w:tcW w:w="2363" w:type="dxa"/>
            <w:tcMar/>
            <w:hideMark/>
          </w:tcPr>
          <w:p w:rsidRPr="001B0671" w:rsidR="001B0671" w:rsidRDefault="001B0671" w14:paraId="6ADCD1E2" w14:textId="77777777">
            <w:pPr>
              <w:rPr>
                <w:b/>
                <w:bCs/>
              </w:rPr>
            </w:pPr>
            <w:r w:rsidRPr="001B0671">
              <w:rPr>
                <w:b/>
                <w:bCs/>
              </w:rPr>
              <w:t>2.1.5 Omvang van de opdracht</w:t>
            </w:r>
          </w:p>
        </w:tc>
        <w:tc>
          <w:tcPr>
            <w:tcW w:w="4819" w:type="dxa"/>
            <w:tcMar/>
            <w:hideMark/>
          </w:tcPr>
          <w:p w:rsidR="00505062" w:rsidRDefault="001B0671" w14:paraId="5BE733A6" w14:textId="2F11D3CC">
            <w:pPr>
              <w:rPr>
                <w:b/>
                <w:bCs/>
              </w:rPr>
            </w:pPr>
            <w:r w:rsidRPr="001B0671">
              <w:rPr>
                <w:b/>
                <w:bCs/>
              </w:rPr>
              <w:t xml:space="preserve">Onder 2.15 staat dat u ‘soortgelijke diensten die passen binnen de oorspronkelijke Opdracht’ kunt gunnen aan uw dienstverleners. Daarna spreekt u over ‘aanvullende diensten’. Bedoelt u hiermee dat u meer wilt kunnen afnemen dan maximaal geraamd? </w:t>
            </w:r>
          </w:p>
          <w:p w:rsidRPr="001B0671" w:rsidR="001B0671" w:rsidRDefault="001B0671" w14:paraId="346CCBD4" w14:textId="749038FD">
            <w:pPr>
              <w:rPr>
                <w:b/>
                <w:bCs/>
              </w:rPr>
            </w:pPr>
            <w:r w:rsidRPr="001B0671">
              <w:rPr>
                <w:b/>
                <w:bCs/>
              </w:rPr>
              <w:t>Of bedoelt u dat u, naast de inhuur van professionals, andere diensten wilt kunnen afnemen?</w:t>
            </w:r>
          </w:p>
        </w:tc>
        <w:tc>
          <w:tcPr>
            <w:tcW w:w="4962" w:type="dxa"/>
            <w:tcMar/>
            <w:hideMark/>
          </w:tcPr>
          <w:p w:rsidRPr="00242209" w:rsidR="001B0671" w:rsidP="31A0F784" w:rsidRDefault="31A0F784" w14:paraId="4CD46040" w14:textId="557F917A">
            <w:pPr>
              <w:rPr>
                <w:b/>
                <w:bCs/>
                <w:color w:val="FF0000"/>
              </w:rPr>
            </w:pPr>
            <w:r w:rsidRPr="31A0F784">
              <w:rPr>
                <w:b/>
                <w:bCs/>
                <w:color w:val="FF0000"/>
              </w:rPr>
              <w:t>Hiermee wordt bedoeld dat er meer afgenomen kan worden dan oorspronkelijk is geraamd, het dient om soortgelijke inhuur te gaan, geen andere diensten.</w:t>
            </w:r>
          </w:p>
        </w:tc>
      </w:tr>
      <w:tr w:rsidRPr="001B0671" w:rsidR="005A4A11" w:rsidTr="4EEE249D" w14:paraId="12C812EA" w14:textId="77777777">
        <w:trPr>
          <w:trHeight w:val="727"/>
        </w:trPr>
        <w:tc>
          <w:tcPr>
            <w:tcW w:w="624" w:type="dxa"/>
            <w:tcMar/>
            <w:hideMark/>
          </w:tcPr>
          <w:p w:rsidRPr="001B0671" w:rsidR="001B0671" w:rsidP="001B0671" w:rsidRDefault="001B0671" w14:paraId="080F2954" w14:textId="77777777">
            <w:pPr>
              <w:rPr>
                <w:b/>
                <w:bCs/>
              </w:rPr>
            </w:pPr>
            <w:r w:rsidRPr="001B0671">
              <w:rPr>
                <w:b/>
                <w:bCs/>
              </w:rPr>
              <w:t>19</w:t>
            </w:r>
          </w:p>
        </w:tc>
        <w:tc>
          <w:tcPr>
            <w:tcW w:w="1261" w:type="dxa"/>
            <w:tcMar/>
            <w:hideMark/>
          </w:tcPr>
          <w:p w:rsidRPr="001B0671" w:rsidR="001B0671" w:rsidRDefault="001B0671" w14:paraId="48B12F5E" w14:textId="77777777">
            <w:pPr>
              <w:rPr>
                <w:b/>
                <w:bCs/>
              </w:rPr>
            </w:pPr>
            <w:r w:rsidRPr="001B0671">
              <w:rPr>
                <w:b/>
                <w:bCs/>
              </w:rPr>
              <w:t>Inhoud</w:t>
            </w:r>
          </w:p>
        </w:tc>
        <w:tc>
          <w:tcPr>
            <w:tcW w:w="2363" w:type="dxa"/>
            <w:tcMar/>
            <w:hideMark/>
          </w:tcPr>
          <w:p w:rsidRPr="001B0671" w:rsidR="001B0671" w:rsidRDefault="001B0671" w14:paraId="5072F74C" w14:textId="77777777">
            <w:pPr>
              <w:rPr>
                <w:b/>
                <w:bCs/>
              </w:rPr>
            </w:pPr>
            <w:r w:rsidRPr="001B0671">
              <w:rPr>
                <w:b/>
                <w:bCs/>
              </w:rPr>
              <w:t>1.2 Inkoopdoelstellingen</w:t>
            </w:r>
          </w:p>
        </w:tc>
        <w:tc>
          <w:tcPr>
            <w:tcW w:w="4819" w:type="dxa"/>
            <w:tcMar/>
            <w:hideMark/>
          </w:tcPr>
          <w:p w:rsidR="0097033F" w:rsidRDefault="001B0671" w14:paraId="729CAB1E" w14:textId="77777777">
            <w:pPr>
              <w:rPr>
                <w:b/>
                <w:bCs/>
              </w:rPr>
            </w:pPr>
            <w:r w:rsidRPr="001B0671">
              <w:rPr>
                <w:b/>
                <w:bCs/>
              </w:rPr>
              <w:t xml:space="preserve">Eén van uw inkoopdoelstellingen is social return. U wilt graag samen met Opdrachtnemers op zoek naar initiatieven en ideeën. Vindt u resultaten en maatregelen op het gebied van social return ook relevant in de gunningsfase? </w:t>
            </w:r>
          </w:p>
          <w:p w:rsidRPr="001B0671" w:rsidR="001B0671" w:rsidRDefault="001B0671" w14:paraId="658609C1" w14:textId="59F6F833">
            <w:pPr>
              <w:rPr>
                <w:b/>
                <w:bCs/>
              </w:rPr>
            </w:pPr>
            <w:r w:rsidRPr="001B0671">
              <w:rPr>
                <w:b/>
                <w:bCs/>
              </w:rPr>
              <w:lastRenderedPageBreak/>
              <w:t>Zo ja, waar kan Inschrijver dit het beste toelichten?</w:t>
            </w:r>
          </w:p>
        </w:tc>
        <w:tc>
          <w:tcPr>
            <w:tcW w:w="4962" w:type="dxa"/>
            <w:tcMar/>
            <w:hideMark/>
          </w:tcPr>
          <w:p w:rsidRPr="00242209" w:rsidR="001B0671" w:rsidP="31A0F784" w:rsidRDefault="31A0F784" w14:paraId="62312793" w14:textId="4AB133C9">
            <w:pPr>
              <w:rPr>
                <w:b/>
                <w:bCs/>
                <w:color w:val="FF0000"/>
              </w:rPr>
            </w:pPr>
            <w:r w:rsidRPr="31A0F784">
              <w:rPr>
                <w:b/>
                <w:bCs/>
                <w:color w:val="FF0000"/>
              </w:rPr>
              <w:lastRenderedPageBreak/>
              <w:t>SROI is een eis en niet als gunningscriterium meegenomen. Indien u gegund wordt, kan u in een later stadium over de invulling afs</w:t>
            </w:r>
            <w:r w:rsidR="00530648">
              <w:rPr>
                <w:b/>
                <w:bCs/>
                <w:color w:val="FF0000"/>
              </w:rPr>
              <w:t>pr</w:t>
            </w:r>
            <w:r w:rsidRPr="31A0F784">
              <w:rPr>
                <w:b/>
                <w:bCs/>
                <w:color w:val="FF0000"/>
              </w:rPr>
              <w:t>aken maken.</w:t>
            </w:r>
          </w:p>
        </w:tc>
      </w:tr>
      <w:tr w:rsidRPr="001B0671" w:rsidR="005A4A11" w:rsidTr="4EEE249D" w14:paraId="0801D1F1" w14:textId="77777777">
        <w:trPr>
          <w:trHeight w:val="1200"/>
        </w:trPr>
        <w:tc>
          <w:tcPr>
            <w:tcW w:w="624" w:type="dxa"/>
            <w:tcMar/>
            <w:hideMark/>
          </w:tcPr>
          <w:p w:rsidRPr="001B0671" w:rsidR="001B0671" w:rsidP="001B0671" w:rsidRDefault="001B0671" w14:paraId="208A4CB0" w14:textId="77777777">
            <w:pPr>
              <w:rPr>
                <w:b/>
                <w:bCs/>
              </w:rPr>
            </w:pPr>
            <w:r w:rsidRPr="001B0671">
              <w:rPr>
                <w:b/>
                <w:bCs/>
              </w:rPr>
              <w:t>20</w:t>
            </w:r>
          </w:p>
        </w:tc>
        <w:tc>
          <w:tcPr>
            <w:tcW w:w="1261" w:type="dxa"/>
            <w:tcMar/>
            <w:hideMark/>
          </w:tcPr>
          <w:p w:rsidRPr="001B0671" w:rsidR="001B0671" w:rsidRDefault="001B0671" w14:paraId="74ACBFD2" w14:textId="77777777">
            <w:pPr>
              <w:rPr>
                <w:b/>
                <w:bCs/>
              </w:rPr>
            </w:pPr>
            <w:r w:rsidRPr="001B0671">
              <w:rPr>
                <w:b/>
                <w:bCs/>
              </w:rPr>
              <w:t>Inhoud</w:t>
            </w:r>
          </w:p>
        </w:tc>
        <w:tc>
          <w:tcPr>
            <w:tcW w:w="2363" w:type="dxa"/>
            <w:tcMar/>
            <w:hideMark/>
          </w:tcPr>
          <w:p w:rsidRPr="001B0671" w:rsidR="001B0671" w:rsidRDefault="001B0671" w14:paraId="2247CADC" w14:textId="77777777">
            <w:pPr>
              <w:rPr>
                <w:b/>
                <w:bCs/>
              </w:rPr>
            </w:pPr>
            <w:r w:rsidRPr="001B0671">
              <w:rPr>
                <w:b/>
                <w:bCs/>
              </w:rPr>
              <w:t>8 Gunningscriteria, pagina 31, casus 1</w:t>
            </w:r>
          </w:p>
        </w:tc>
        <w:tc>
          <w:tcPr>
            <w:tcW w:w="4819" w:type="dxa"/>
            <w:tcMar/>
            <w:hideMark/>
          </w:tcPr>
          <w:p w:rsidR="0097033F" w:rsidRDefault="001B0671" w14:paraId="461C9678" w14:textId="77777777">
            <w:pPr>
              <w:rPr>
                <w:b/>
                <w:bCs/>
              </w:rPr>
            </w:pPr>
            <w:r w:rsidRPr="001B0671">
              <w:rPr>
                <w:b/>
                <w:bCs/>
              </w:rPr>
              <w:t>Voor de casus verwacht opdrachtgever 1 cv die in loondienst is bij Inschrijver. In de referentieopdracht voor Perceel 1 geeft opdrachtgever aan dat inschrijver dient te beschikken over 1 vergelijkbare referentie</w:t>
            </w:r>
            <w:r w:rsidR="006930D5">
              <w:rPr>
                <w:b/>
                <w:bCs/>
              </w:rPr>
              <w:t>-</w:t>
            </w:r>
            <w:r w:rsidRPr="001B0671">
              <w:rPr>
                <w:b/>
                <w:bCs/>
              </w:rPr>
              <w:t xml:space="preserve">opdracht die in de afgelopen 3 jaar. </w:t>
            </w:r>
          </w:p>
          <w:p w:rsidRPr="001B0671" w:rsidR="001B0671" w:rsidRDefault="001B0671" w14:paraId="373E1F3B" w14:textId="7F5DA1FE">
            <w:pPr>
              <w:rPr>
                <w:b/>
                <w:bCs/>
              </w:rPr>
            </w:pPr>
            <w:r w:rsidRPr="001B0671">
              <w:rPr>
                <w:b/>
                <w:bCs/>
              </w:rPr>
              <w:t>Mag voor de casus dit profiel ook worden gehanteerd?</w:t>
            </w:r>
          </w:p>
        </w:tc>
        <w:tc>
          <w:tcPr>
            <w:tcW w:w="4962" w:type="dxa"/>
            <w:tcMar/>
            <w:hideMark/>
          </w:tcPr>
          <w:p w:rsidRPr="00242209" w:rsidR="001B0671" w:rsidP="3E8641D1" w:rsidRDefault="3E8641D1" w14:paraId="6540F4F2" w14:textId="78184B76">
            <w:pPr>
              <w:rPr>
                <w:b/>
                <w:bCs/>
                <w:color w:val="FF0000"/>
              </w:rPr>
            </w:pPr>
            <w:r w:rsidRPr="3E8641D1">
              <w:rPr>
                <w:b/>
                <w:bCs/>
                <w:color w:val="FF0000"/>
              </w:rPr>
              <w:t>De casus is fictief, maar wel een goed voorbeeld. De ingediende referentie gaat over een opdracht die daadwerkelijk al is uitgevoerd en bij de referent nagevraagd kan worden.</w:t>
            </w:r>
          </w:p>
        </w:tc>
      </w:tr>
      <w:tr w:rsidRPr="001B0671" w:rsidR="005A4A11" w:rsidTr="4EEE249D" w14:paraId="3032E575" w14:textId="77777777">
        <w:trPr>
          <w:trHeight w:val="1904"/>
        </w:trPr>
        <w:tc>
          <w:tcPr>
            <w:tcW w:w="624" w:type="dxa"/>
            <w:tcMar/>
            <w:hideMark/>
          </w:tcPr>
          <w:p w:rsidRPr="001B0671" w:rsidR="001B0671" w:rsidP="001B0671" w:rsidRDefault="001B0671" w14:paraId="48DFBEDA" w14:textId="77777777">
            <w:pPr>
              <w:rPr>
                <w:b/>
                <w:bCs/>
              </w:rPr>
            </w:pPr>
            <w:r w:rsidRPr="001B0671">
              <w:rPr>
                <w:b/>
                <w:bCs/>
              </w:rPr>
              <w:t>21</w:t>
            </w:r>
          </w:p>
        </w:tc>
        <w:tc>
          <w:tcPr>
            <w:tcW w:w="1261" w:type="dxa"/>
            <w:tcMar/>
            <w:hideMark/>
          </w:tcPr>
          <w:p w:rsidRPr="001B0671" w:rsidR="001B0671" w:rsidRDefault="001B0671" w14:paraId="4AA982CB" w14:textId="77777777">
            <w:pPr>
              <w:rPr>
                <w:b/>
                <w:bCs/>
              </w:rPr>
            </w:pPr>
            <w:r w:rsidRPr="001B0671">
              <w:rPr>
                <w:b/>
                <w:bCs/>
              </w:rPr>
              <w:t>Inhoud</w:t>
            </w:r>
          </w:p>
        </w:tc>
        <w:tc>
          <w:tcPr>
            <w:tcW w:w="2363" w:type="dxa"/>
            <w:tcMar/>
            <w:hideMark/>
          </w:tcPr>
          <w:p w:rsidRPr="001B0671" w:rsidR="001B0671" w:rsidRDefault="001B0671" w14:paraId="640B782A" w14:textId="77777777">
            <w:pPr>
              <w:rPr>
                <w:b/>
                <w:bCs/>
              </w:rPr>
            </w:pPr>
            <w:r w:rsidRPr="001B0671">
              <w:rPr>
                <w:b/>
                <w:bCs/>
              </w:rPr>
              <w:t>Bijlage 9_Minimum Gunningseisen, pagina 5, Eis 33</w:t>
            </w:r>
          </w:p>
        </w:tc>
        <w:tc>
          <w:tcPr>
            <w:tcW w:w="4819" w:type="dxa"/>
            <w:tcMar/>
            <w:hideMark/>
          </w:tcPr>
          <w:p w:rsidRPr="001B0671" w:rsidR="001B0671" w:rsidRDefault="001B0671" w14:paraId="270DDBF8" w14:textId="77777777">
            <w:pPr>
              <w:rPr>
                <w:b/>
                <w:bCs/>
              </w:rPr>
            </w:pPr>
            <w:r w:rsidRPr="001B0671">
              <w:rPr>
                <w:b/>
                <w:bCs/>
              </w:rPr>
              <w:t>Kan opdrachtgever opdrachtnemer aangeven over welke hoge uitzonderingen het betreft en/of er een procedure beschrijving is van dit proces?</w:t>
            </w:r>
          </w:p>
        </w:tc>
        <w:tc>
          <w:tcPr>
            <w:tcW w:w="4962" w:type="dxa"/>
            <w:tcMar/>
            <w:hideMark/>
          </w:tcPr>
          <w:p w:rsidRPr="00242209" w:rsidR="00832FAE" w:rsidRDefault="00087365" w14:paraId="59BC8478" w14:textId="69C0B847">
            <w:pPr>
              <w:rPr>
                <w:b/>
                <w:bCs/>
                <w:color w:val="FF0000"/>
              </w:rPr>
            </w:pPr>
            <w:r w:rsidRPr="3062E75E">
              <w:rPr>
                <w:b/>
                <w:bCs/>
                <w:color w:val="FF0000"/>
              </w:rPr>
              <w:t>Nee, deze hoge uitzondering komt sporadisch voor hier zijn op dit moment geen concrete voorbeelden van te geven. Derhalve zal altijd met opdrachtnemer in overleg worden getred</w:t>
            </w:r>
            <w:r w:rsidRPr="3062E75E" w:rsidR="002450AC">
              <w:rPr>
                <w:b/>
                <w:bCs/>
                <w:color w:val="FF0000"/>
              </w:rPr>
              <w:t>en</w:t>
            </w:r>
            <w:r w:rsidRPr="3062E75E" w:rsidR="00C362D4">
              <w:rPr>
                <w:b/>
                <w:bCs/>
                <w:color w:val="FF0000"/>
              </w:rPr>
              <w:t xml:space="preserve"> om tot een passende (voor die casus geldende) oplossing te komen. Een vaste procesbeschrijving is niet aanwezig.</w:t>
            </w:r>
          </w:p>
        </w:tc>
      </w:tr>
      <w:tr w:rsidRPr="001B0671" w:rsidR="005A4A11" w:rsidTr="4EEE249D" w14:paraId="0F6EA952" w14:textId="77777777">
        <w:trPr>
          <w:trHeight w:val="1066"/>
        </w:trPr>
        <w:tc>
          <w:tcPr>
            <w:tcW w:w="624" w:type="dxa"/>
            <w:tcMar/>
            <w:hideMark/>
          </w:tcPr>
          <w:p w:rsidRPr="001B0671" w:rsidR="001B0671" w:rsidP="001B0671" w:rsidRDefault="001B0671" w14:paraId="2B9988A1" w14:textId="77777777">
            <w:pPr>
              <w:rPr>
                <w:b/>
                <w:bCs/>
              </w:rPr>
            </w:pPr>
            <w:r w:rsidRPr="001B0671">
              <w:rPr>
                <w:b/>
                <w:bCs/>
              </w:rPr>
              <w:t>22</w:t>
            </w:r>
          </w:p>
        </w:tc>
        <w:tc>
          <w:tcPr>
            <w:tcW w:w="1261" w:type="dxa"/>
            <w:tcMar/>
            <w:hideMark/>
          </w:tcPr>
          <w:p w:rsidRPr="001B0671" w:rsidR="001B0671" w:rsidRDefault="001B0671" w14:paraId="3C1B5B22" w14:textId="77777777">
            <w:pPr>
              <w:rPr>
                <w:b/>
                <w:bCs/>
              </w:rPr>
            </w:pPr>
            <w:r w:rsidRPr="001B0671">
              <w:rPr>
                <w:b/>
                <w:bCs/>
              </w:rPr>
              <w:t>Inhoud</w:t>
            </w:r>
          </w:p>
        </w:tc>
        <w:tc>
          <w:tcPr>
            <w:tcW w:w="2363" w:type="dxa"/>
            <w:tcMar/>
            <w:hideMark/>
          </w:tcPr>
          <w:p w:rsidRPr="001B0671" w:rsidR="001B0671" w:rsidRDefault="001B0671" w14:paraId="00840E9B" w14:textId="77777777">
            <w:pPr>
              <w:rPr>
                <w:b/>
                <w:bCs/>
              </w:rPr>
            </w:pPr>
            <w:r w:rsidRPr="001B0671">
              <w:rPr>
                <w:b/>
                <w:bCs/>
              </w:rPr>
              <w:t>Bijlage 9_Minimum geschiktheidseisen, pagina 4, eis 19</w:t>
            </w:r>
          </w:p>
        </w:tc>
        <w:tc>
          <w:tcPr>
            <w:tcW w:w="4819" w:type="dxa"/>
            <w:tcMar/>
            <w:hideMark/>
          </w:tcPr>
          <w:p w:rsidRPr="001B0671" w:rsidR="001B0671" w:rsidRDefault="001B0671" w14:paraId="65310F52" w14:textId="77777777">
            <w:pPr>
              <w:rPr>
                <w:b/>
                <w:bCs/>
              </w:rPr>
            </w:pPr>
            <w:r w:rsidRPr="001B0671">
              <w:rPr>
                <w:b/>
                <w:bCs/>
              </w:rPr>
              <w:t>Kan de opdrachtgever al inzicht geven over welke toekomstige ICT systemen eventuele koppelingen tot stand gebracht dienen te worden?</w:t>
            </w:r>
          </w:p>
        </w:tc>
        <w:tc>
          <w:tcPr>
            <w:tcW w:w="4962" w:type="dxa"/>
            <w:tcMar/>
            <w:hideMark/>
          </w:tcPr>
          <w:p w:rsidR="006F354D" w:rsidRDefault="7ECAFAA4" w14:paraId="2522A66A" w14:textId="0371EF67">
            <w:pPr>
              <w:rPr>
                <w:b/>
                <w:bCs/>
                <w:color w:val="FF0000"/>
              </w:rPr>
            </w:pPr>
            <w:r w:rsidRPr="32AEB2B3">
              <w:rPr>
                <w:b/>
                <w:bCs/>
                <w:color w:val="FF0000"/>
              </w:rPr>
              <w:t xml:space="preserve">Nee, de aanbestedende dienst kan hier op dit moment </w:t>
            </w:r>
            <w:r w:rsidRPr="32AEB2B3" w:rsidR="3B4A4DAF">
              <w:rPr>
                <w:b/>
                <w:bCs/>
                <w:color w:val="FF0000"/>
              </w:rPr>
              <w:t xml:space="preserve">nog </w:t>
            </w:r>
            <w:r w:rsidRPr="32AEB2B3">
              <w:rPr>
                <w:b/>
                <w:bCs/>
                <w:color w:val="FF0000"/>
              </w:rPr>
              <w:t xml:space="preserve">geen inzicht ingeven. </w:t>
            </w:r>
          </w:p>
          <w:p w:rsidRPr="00242209" w:rsidR="001B0671" w:rsidRDefault="001B0671" w14:paraId="2625B3C7" w14:textId="0FEA8012">
            <w:pPr>
              <w:rPr>
                <w:b/>
                <w:bCs/>
                <w:color w:val="FF0000"/>
              </w:rPr>
            </w:pPr>
          </w:p>
        </w:tc>
      </w:tr>
      <w:tr w:rsidRPr="001B0671" w:rsidR="005A4A11" w:rsidTr="4EEE249D" w14:paraId="4C39D255" w14:textId="77777777">
        <w:trPr>
          <w:trHeight w:val="2162"/>
        </w:trPr>
        <w:tc>
          <w:tcPr>
            <w:tcW w:w="624" w:type="dxa"/>
            <w:tcMar/>
            <w:hideMark/>
          </w:tcPr>
          <w:p w:rsidRPr="001B0671" w:rsidR="001B0671" w:rsidP="001B0671" w:rsidRDefault="001B0671" w14:paraId="236261F8" w14:textId="77777777">
            <w:pPr>
              <w:rPr>
                <w:b/>
                <w:bCs/>
              </w:rPr>
            </w:pPr>
            <w:r w:rsidRPr="001B0671">
              <w:rPr>
                <w:b/>
                <w:bCs/>
              </w:rPr>
              <w:t>23</w:t>
            </w:r>
          </w:p>
        </w:tc>
        <w:tc>
          <w:tcPr>
            <w:tcW w:w="1261" w:type="dxa"/>
            <w:tcMar/>
            <w:hideMark/>
          </w:tcPr>
          <w:p w:rsidRPr="001B0671" w:rsidR="001B0671" w:rsidRDefault="001B0671" w14:paraId="10551CE5" w14:textId="77777777">
            <w:pPr>
              <w:rPr>
                <w:b/>
                <w:bCs/>
              </w:rPr>
            </w:pPr>
            <w:r w:rsidRPr="001B0671">
              <w:rPr>
                <w:b/>
                <w:bCs/>
              </w:rPr>
              <w:t>Inhoud</w:t>
            </w:r>
          </w:p>
        </w:tc>
        <w:tc>
          <w:tcPr>
            <w:tcW w:w="2363" w:type="dxa"/>
            <w:tcMar/>
            <w:hideMark/>
          </w:tcPr>
          <w:p w:rsidRPr="001B0671" w:rsidR="001B0671" w:rsidRDefault="001B0671" w14:paraId="2C4240B4" w14:textId="77777777">
            <w:pPr>
              <w:rPr>
                <w:b/>
                <w:bCs/>
              </w:rPr>
            </w:pPr>
            <w:r w:rsidRPr="001B0671">
              <w:rPr>
                <w:b/>
                <w:bCs/>
              </w:rPr>
              <w:t>Bijlage 9_Minimum Gunningseisen, pagina 33, eis12</w:t>
            </w:r>
          </w:p>
        </w:tc>
        <w:tc>
          <w:tcPr>
            <w:tcW w:w="4819" w:type="dxa"/>
            <w:tcMar/>
            <w:hideMark/>
          </w:tcPr>
          <w:p w:rsidRPr="001B0671" w:rsidR="001B0671" w:rsidRDefault="001B0671" w14:paraId="04B9061F" w14:textId="77777777">
            <w:pPr>
              <w:rPr>
                <w:b/>
                <w:bCs/>
              </w:rPr>
            </w:pPr>
            <w:r w:rsidRPr="001B0671">
              <w:rPr>
                <w:b/>
                <w:bCs/>
              </w:rPr>
              <w:t>Opdrachtnemer stelt dat een boete van 5000 euro kan verbeuren op het moment dat een kandidaat niet op de afgesproken inzetdatum beschikbaar is. Welk proces wordt in deze verbeuring gehanteerd?</w:t>
            </w:r>
          </w:p>
        </w:tc>
        <w:tc>
          <w:tcPr>
            <w:tcW w:w="4962" w:type="dxa"/>
            <w:tcMar/>
            <w:hideMark/>
          </w:tcPr>
          <w:p w:rsidRPr="00242209" w:rsidR="001B0671" w:rsidRDefault="00AD2CB3" w14:paraId="492C86BD" w14:textId="700CAB51">
            <w:pPr>
              <w:rPr>
                <w:b/>
                <w:bCs/>
                <w:color w:val="FF0000"/>
              </w:rPr>
            </w:pPr>
            <w:r w:rsidRPr="7E521E76">
              <w:rPr>
                <w:b/>
                <w:bCs/>
                <w:color w:val="FF0000"/>
              </w:rPr>
              <w:t>Indien</w:t>
            </w:r>
            <w:r w:rsidRPr="7E521E76" w:rsidR="009427A2">
              <w:rPr>
                <w:b/>
                <w:bCs/>
                <w:color w:val="FF0000"/>
              </w:rPr>
              <w:t xml:space="preserve"> een boete wordt opgelegd conform eis 12 zal Opdrachtgever schriftelijk aan op Opdrachtnemer me</w:t>
            </w:r>
            <w:r w:rsidRPr="7E521E76" w:rsidR="0067266D">
              <w:rPr>
                <w:b/>
                <w:bCs/>
                <w:color w:val="FF0000"/>
              </w:rPr>
              <w:t>dedelen</w:t>
            </w:r>
            <w:r w:rsidRPr="7E521E76" w:rsidR="00535C54">
              <w:rPr>
                <w:b/>
                <w:bCs/>
                <w:color w:val="FF0000"/>
              </w:rPr>
              <w:t xml:space="preserve"> dat zij tekort is geschoten</w:t>
            </w:r>
            <w:r w:rsidRPr="7E521E76" w:rsidR="00113892">
              <w:rPr>
                <w:b/>
                <w:bCs/>
                <w:color w:val="FF0000"/>
              </w:rPr>
              <w:t xml:space="preserve"> in de betreffende verplichting</w:t>
            </w:r>
            <w:r w:rsidRPr="7E521E76" w:rsidR="00535C54">
              <w:rPr>
                <w:b/>
                <w:bCs/>
                <w:color w:val="FF0000"/>
              </w:rPr>
              <w:t xml:space="preserve"> en een boete verbeurt</w:t>
            </w:r>
            <w:r w:rsidRPr="7E521E76" w:rsidR="005C075C">
              <w:rPr>
                <w:b/>
                <w:bCs/>
                <w:color w:val="FF0000"/>
              </w:rPr>
              <w:t xml:space="preserve">. </w:t>
            </w:r>
            <w:r w:rsidRPr="7E521E76" w:rsidR="007C2C6D">
              <w:rPr>
                <w:b/>
                <w:bCs/>
                <w:color w:val="FF0000"/>
              </w:rPr>
              <w:t>Alvorens de boete in rekening te brengen of te verrekenen</w:t>
            </w:r>
            <w:r w:rsidRPr="7E521E76" w:rsidR="00FC78F7">
              <w:rPr>
                <w:b/>
                <w:bCs/>
                <w:color w:val="FF0000"/>
              </w:rPr>
              <w:t>,</w:t>
            </w:r>
            <w:r w:rsidRPr="7E521E76" w:rsidR="007C2C6D">
              <w:rPr>
                <w:b/>
                <w:bCs/>
                <w:color w:val="FF0000"/>
              </w:rPr>
              <w:t xml:space="preserve"> zal Opdrachtgever Opdrachtnemer de gelegenheid geven </w:t>
            </w:r>
            <w:r w:rsidRPr="7E521E76" w:rsidR="002B0949">
              <w:rPr>
                <w:b/>
                <w:bCs/>
                <w:color w:val="FF0000"/>
              </w:rPr>
              <w:t xml:space="preserve">om </w:t>
            </w:r>
            <w:r w:rsidRPr="7E521E76" w:rsidR="007C2C6D">
              <w:rPr>
                <w:b/>
                <w:bCs/>
                <w:color w:val="FF0000"/>
              </w:rPr>
              <w:t>op die mededeling te reageren</w:t>
            </w:r>
            <w:r w:rsidRPr="7E521E76" w:rsidR="002B0949">
              <w:rPr>
                <w:b/>
                <w:bCs/>
                <w:color w:val="FF0000"/>
              </w:rPr>
              <w:t>.</w:t>
            </w:r>
            <w:r w:rsidRPr="7E521E76" w:rsidR="007C2C6D">
              <w:rPr>
                <w:b/>
                <w:bCs/>
                <w:color w:val="FF0000"/>
              </w:rPr>
              <w:t xml:space="preserve"> </w:t>
            </w:r>
          </w:p>
        </w:tc>
      </w:tr>
      <w:tr w:rsidRPr="001B0671" w:rsidR="005A4A11" w:rsidTr="4EEE249D" w14:paraId="29F1F7CD" w14:textId="77777777">
        <w:trPr>
          <w:trHeight w:val="1861"/>
        </w:trPr>
        <w:tc>
          <w:tcPr>
            <w:tcW w:w="624" w:type="dxa"/>
            <w:tcMar/>
            <w:hideMark/>
          </w:tcPr>
          <w:p w:rsidRPr="001B0671" w:rsidR="001B0671" w:rsidP="001B0671" w:rsidRDefault="001B0671" w14:paraId="6146E044" w14:textId="77777777">
            <w:pPr>
              <w:rPr>
                <w:b/>
                <w:bCs/>
              </w:rPr>
            </w:pPr>
            <w:r w:rsidRPr="001B0671">
              <w:rPr>
                <w:b/>
                <w:bCs/>
              </w:rPr>
              <w:lastRenderedPageBreak/>
              <w:t>24</w:t>
            </w:r>
          </w:p>
        </w:tc>
        <w:tc>
          <w:tcPr>
            <w:tcW w:w="1261" w:type="dxa"/>
            <w:tcMar/>
            <w:hideMark/>
          </w:tcPr>
          <w:p w:rsidRPr="001B0671" w:rsidR="001B0671" w:rsidRDefault="001B0671" w14:paraId="7716854A" w14:textId="77777777">
            <w:pPr>
              <w:rPr>
                <w:b/>
                <w:bCs/>
              </w:rPr>
            </w:pPr>
            <w:r w:rsidRPr="001B0671">
              <w:rPr>
                <w:b/>
                <w:bCs/>
              </w:rPr>
              <w:t>Inhoud</w:t>
            </w:r>
          </w:p>
        </w:tc>
        <w:tc>
          <w:tcPr>
            <w:tcW w:w="2363" w:type="dxa"/>
            <w:tcMar/>
            <w:hideMark/>
          </w:tcPr>
          <w:p w:rsidRPr="001B0671" w:rsidR="001B0671" w:rsidRDefault="001B0671" w14:paraId="36045A00" w14:textId="77777777">
            <w:pPr>
              <w:rPr>
                <w:b/>
                <w:bCs/>
              </w:rPr>
            </w:pPr>
            <w:r w:rsidRPr="001B0671">
              <w:rPr>
                <w:b/>
                <w:bCs/>
              </w:rPr>
              <w:t>9 Gunningscriteria + Bijlage 9 Gunnings-eis, pagina 31 + 3, Casus 1 + Algemene eisen</w:t>
            </w:r>
          </w:p>
        </w:tc>
        <w:tc>
          <w:tcPr>
            <w:tcW w:w="4819" w:type="dxa"/>
            <w:tcMar/>
            <w:hideMark/>
          </w:tcPr>
          <w:p w:rsidR="0097033F" w:rsidRDefault="001B0671" w14:paraId="17BD366A" w14:textId="77777777">
            <w:pPr>
              <w:rPr>
                <w:b/>
                <w:bCs/>
              </w:rPr>
            </w:pPr>
            <w:r w:rsidRPr="001B0671">
              <w:rPr>
                <w:b/>
                <w:bCs/>
              </w:rPr>
              <w:t xml:space="preserve">Bij de eisen staat dat de aangeboden cv's zouden kunnen worden aangeboden op deze functies in de genoemde periode: in deze arbeidsmarkt is het niet mogelijk om dit te garanderen voor de periode vanaf juli 2022. </w:t>
            </w:r>
          </w:p>
          <w:p w:rsidR="0097033F" w:rsidRDefault="001B0671" w14:paraId="558129C8" w14:textId="77777777">
            <w:pPr>
              <w:rPr>
                <w:b/>
                <w:bCs/>
              </w:rPr>
            </w:pPr>
            <w:r w:rsidRPr="001B0671">
              <w:rPr>
                <w:b/>
                <w:bCs/>
              </w:rPr>
              <w:t xml:space="preserve">In de casus staat geen genoemde periode. </w:t>
            </w:r>
          </w:p>
          <w:p w:rsidRPr="001B0671" w:rsidR="001B0671" w:rsidRDefault="001B0671" w14:paraId="5FFD7E0D" w14:textId="50DD5134">
            <w:pPr>
              <w:rPr>
                <w:b/>
                <w:bCs/>
              </w:rPr>
            </w:pPr>
            <w:r w:rsidRPr="001B0671">
              <w:rPr>
                <w:b/>
                <w:bCs/>
              </w:rPr>
              <w:t>Wat bedoelt de opdrachtgever hier precies mee?</w:t>
            </w:r>
          </w:p>
        </w:tc>
        <w:tc>
          <w:tcPr>
            <w:tcW w:w="4962" w:type="dxa"/>
            <w:tcMar/>
            <w:hideMark/>
          </w:tcPr>
          <w:p w:rsidRPr="00242209" w:rsidR="001B0671" w:rsidP="4E56C1A8" w:rsidRDefault="4E56C1A8" w14:paraId="4C0DF65B" w14:textId="1B446945">
            <w:pPr>
              <w:rPr>
                <w:b/>
                <w:bCs/>
                <w:color w:val="FF0000"/>
              </w:rPr>
            </w:pPr>
            <w:r w:rsidRPr="4E56C1A8">
              <w:rPr>
                <w:b/>
                <w:bCs/>
                <w:color w:val="FF0000"/>
              </w:rPr>
              <w:t>a.</w:t>
            </w:r>
            <w:r w:rsidR="009C17FE">
              <w:rPr>
                <w:b/>
                <w:bCs/>
                <w:color w:val="FF0000"/>
              </w:rPr>
              <w:t xml:space="preserve"> </w:t>
            </w:r>
            <w:r w:rsidRPr="4E56C1A8">
              <w:rPr>
                <w:b/>
                <w:bCs/>
                <w:color w:val="FF0000"/>
              </w:rPr>
              <w:t>Opdrachtnemer haalt hier twee zaken door elkaar. Bij eis 12 gaat het om de periode die is afgesproken voor een nadere overeenkomst, die tijdens de minicompetitie is gecommuniceerd. U dient een kandidaat voor te dragen die in de genoemde periode dan ook daadwerkelijk beschikbaar is.</w:t>
            </w:r>
          </w:p>
          <w:p w:rsidRPr="00242209" w:rsidR="001B0671" w:rsidP="4E56C1A8" w:rsidRDefault="4E56C1A8" w14:paraId="1AD9A093" w14:textId="5F9D9E94">
            <w:pPr>
              <w:rPr>
                <w:b/>
                <w:bCs/>
                <w:color w:val="FF0000"/>
              </w:rPr>
            </w:pPr>
            <w:r w:rsidRPr="4E56C1A8">
              <w:rPr>
                <w:b/>
                <w:bCs/>
                <w:color w:val="FF0000"/>
              </w:rPr>
              <w:t>b. De periode bij de fictieve casus in de leidraad wordt bedoeld dat opdrachtnemer kandidaten voordraagt, die daadwerkelijk tijdens de periode van de uitvoering van de raamovereenkomst bij een uitvraag als in de casus aan de aanbestedende dienst als kandida</w:t>
            </w:r>
            <w:r w:rsidR="00714834">
              <w:rPr>
                <w:b/>
                <w:bCs/>
                <w:color w:val="FF0000"/>
              </w:rPr>
              <w:t>ten</w:t>
            </w:r>
            <w:r w:rsidRPr="4E56C1A8">
              <w:rPr>
                <w:b/>
                <w:bCs/>
                <w:color w:val="FF0000"/>
              </w:rPr>
              <w:t xml:space="preserve"> voorgesteld zouden worden. </w:t>
            </w:r>
          </w:p>
        </w:tc>
      </w:tr>
      <w:tr w:rsidRPr="001B0671" w:rsidR="005A4A11" w:rsidTr="4EEE249D" w14:paraId="5E76F3D6" w14:textId="77777777">
        <w:trPr>
          <w:trHeight w:val="869"/>
        </w:trPr>
        <w:tc>
          <w:tcPr>
            <w:tcW w:w="624" w:type="dxa"/>
            <w:tcMar/>
            <w:hideMark/>
          </w:tcPr>
          <w:p w:rsidRPr="001B0671" w:rsidR="001B0671" w:rsidP="001B0671" w:rsidRDefault="001B0671" w14:paraId="42BC497E" w14:textId="77777777">
            <w:pPr>
              <w:rPr>
                <w:b/>
                <w:bCs/>
              </w:rPr>
            </w:pPr>
            <w:r w:rsidRPr="001B0671">
              <w:rPr>
                <w:b/>
                <w:bCs/>
              </w:rPr>
              <w:t>25</w:t>
            </w:r>
          </w:p>
        </w:tc>
        <w:tc>
          <w:tcPr>
            <w:tcW w:w="1261" w:type="dxa"/>
            <w:tcMar/>
            <w:hideMark/>
          </w:tcPr>
          <w:p w:rsidRPr="001B0671" w:rsidR="001B0671" w:rsidRDefault="001B0671" w14:paraId="4C5C2E54" w14:textId="77777777">
            <w:pPr>
              <w:rPr>
                <w:b/>
                <w:bCs/>
              </w:rPr>
            </w:pPr>
            <w:r w:rsidRPr="001B0671">
              <w:rPr>
                <w:b/>
                <w:bCs/>
              </w:rPr>
              <w:t>Inhoud</w:t>
            </w:r>
          </w:p>
        </w:tc>
        <w:tc>
          <w:tcPr>
            <w:tcW w:w="2363" w:type="dxa"/>
            <w:tcMar/>
            <w:hideMark/>
          </w:tcPr>
          <w:p w:rsidRPr="001B0671" w:rsidR="001B0671" w:rsidRDefault="001B0671" w14:paraId="076A3844" w14:textId="77777777">
            <w:pPr>
              <w:rPr>
                <w:b/>
                <w:bCs/>
              </w:rPr>
            </w:pPr>
            <w:r w:rsidRPr="001B0671">
              <w:rPr>
                <w:b/>
                <w:bCs/>
              </w:rPr>
              <w:t>Eisen aan CV</w:t>
            </w:r>
          </w:p>
        </w:tc>
        <w:tc>
          <w:tcPr>
            <w:tcW w:w="4819" w:type="dxa"/>
            <w:tcMar/>
            <w:hideMark/>
          </w:tcPr>
          <w:p w:rsidRPr="001B0671" w:rsidR="001B0671" w:rsidRDefault="001B0671" w14:paraId="10FD43D3" w14:textId="77777777">
            <w:pPr>
              <w:rPr>
                <w:b/>
                <w:bCs/>
              </w:rPr>
            </w:pPr>
            <w:r w:rsidRPr="001B0671">
              <w:rPr>
                <w:b/>
                <w:bCs/>
              </w:rPr>
              <w:t>U geeft aan dat per casus er 1 medewerker aangeboden moet worden die in loondienst is. Mogen dit ook toekomstige medewerkers zijn?</w:t>
            </w:r>
          </w:p>
        </w:tc>
        <w:tc>
          <w:tcPr>
            <w:tcW w:w="4962" w:type="dxa"/>
            <w:tcMar/>
            <w:hideMark/>
          </w:tcPr>
          <w:p w:rsidRPr="0032512E" w:rsidR="001B0671" w:rsidP="32FE9E73" w:rsidRDefault="4E56C1A8" w14:paraId="5F1FB531" w14:textId="058486BA">
            <w:pPr>
              <w:tabs>
                <w:tab w:val="left" w:pos="1200"/>
              </w:tabs>
              <w:rPr>
                <w:b/>
                <w:bCs/>
                <w:color w:val="FF0000"/>
              </w:rPr>
            </w:pPr>
            <w:r w:rsidRPr="32FE9E73">
              <w:rPr>
                <w:b/>
                <w:bCs/>
                <w:color w:val="FF0000"/>
              </w:rPr>
              <w:t>De medewerker in loondienst moet op het moment van inschrijving in loondienst zijn.</w:t>
            </w:r>
          </w:p>
        </w:tc>
      </w:tr>
      <w:tr w:rsidRPr="001B0671" w:rsidR="005A4A11" w:rsidTr="4EEE249D" w14:paraId="7B18DC9A" w14:textId="77777777">
        <w:trPr>
          <w:trHeight w:val="900"/>
        </w:trPr>
        <w:tc>
          <w:tcPr>
            <w:tcW w:w="624" w:type="dxa"/>
            <w:tcMar/>
            <w:hideMark/>
          </w:tcPr>
          <w:p w:rsidRPr="001B0671" w:rsidR="001B0671" w:rsidP="001B0671" w:rsidRDefault="001B0671" w14:paraId="14754D2F" w14:textId="77777777">
            <w:pPr>
              <w:rPr>
                <w:b/>
                <w:bCs/>
              </w:rPr>
            </w:pPr>
            <w:r w:rsidRPr="001B0671">
              <w:rPr>
                <w:b/>
                <w:bCs/>
              </w:rPr>
              <w:t>26</w:t>
            </w:r>
          </w:p>
        </w:tc>
        <w:tc>
          <w:tcPr>
            <w:tcW w:w="1261" w:type="dxa"/>
            <w:tcMar/>
            <w:hideMark/>
          </w:tcPr>
          <w:p w:rsidRPr="001B0671" w:rsidR="001B0671" w:rsidRDefault="001B0671" w14:paraId="731EC1E3" w14:textId="77777777">
            <w:pPr>
              <w:rPr>
                <w:b/>
                <w:bCs/>
              </w:rPr>
            </w:pPr>
            <w:r w:rsidRPr="001B0671">
              <w:rPr>
                <w:b/>
                <w:bCs/>
              </w:rPr>
              <w:t>Inhoud</w:t>
            </w:r>
          </w:p>
        </w:tc>
        <w:tc>
          <w:tcPr>
            <w:tcW w:w="2363" w:type="dxa"/>
            <w:tcMar/>
            <w:hideMark/>
          </w:tcPr>
          <w:p w:rsidRPr="001B0671" w:rsidR="001B0671" w:rsidRDefault="001B0671" w14:paraId="7E011C0B" w14:textId="77777777">
            <w:pPr>
              <w:rPr>
                <w:b/>
                <w:bCs/>
              </w:rPr>
            </w:pPr>
            <w:r w:rsidRPr="001B0671">
              <w:rPr>
                <w:b/>
                <w:bCs/>
              </w:rPr>
              <w:t xml:space="preserve">8.2 </w:t>
            </w:r>
            <w:proofErr w:type="spellStart"/>
            <w:r w:rsidRPr="001B0671">
              <w:rPr>
                <w:b/>
                <w:bCs/>
              </w:rPr>
              <w:t>Subgunningscriterium</w:t>
            </w:r>
            <w:proofErr w:type="spellEnd"/>
            <w:r w:rsidRPr="001B0671">
              <w:rPr>
                <w:b/>
                <w:bCs/>
              </w:rPr>
              <w:t xml:space="preserve"> 3</w:t>
            </w:r>
          </w:p>
        </w:tc>
        <w:tc>
          <w:tcPr>
            <w:tcW w:w="4819" w:type="dxa"/>
            <w:tcMar/>
            <w:hideMark/>
          </w:tcPr>
          <w:p w:rsidRPr="001B0671" w:rsidR="001B0671" w:rsidRDefault="001B0671" w14:paraId="0B9DD87F" w14:textId="77777777">
            <w:pPr>
              <w:rPr>
                <w:b/>
                <w:bCs/>
              </w:rPr>
            </w:pPr>
            <w:r w:rsidRPr="001B0671">
              <w:rPr>
                <w:b/>
                <w:bCs/>
              </w:rPr>
              <w:t>De vraagstelling van SGC3 bevat '... dat de cv's van personen uit het netwerk en kloppen'. Na 'netwerk' lijkt een woord te ontbreken. Kunt u dit aanvullen?</w:t>
            </w:r>
          </w:p>
        </w:tc>
        <w:tc>
          <w:tcPr>
            <w:tcW w:w="4962" w:type="dxa"/>
            <w:tcMar/>
            <w:hideMark/>
          </w:tcPr>
          <w:p w:rsidRPr="00242209" w:rsidR="001B0671" w:rsidP="4E56C1A8" w:rsidRDefault="4E56C1A8" w14:paraId="23D2726B" w14:textId="5AA1EECC">
            <w:pPr>
              <w:rPr>
                <w:b/>
                <w:bCs/>
                <w:color w:val="FF0000"/>
              </w:rPr>
            </w:pPr>
            <w:r w:rsidRPr="4E56C1A8">
              <w:rPr>
                <w:b/>
                <w:bCs/>
                <w:color w:val="FF0000"/>
              </w:rPr>
              <w:t>Het woord dat ontbreekt is:</w:t>
            </w:r>
          </w:p>
          <w:p w:rsidRPr="00242209" w:rsidR="001B0671" w:rsidP="4E56C1A8" w:rsidRDefault="4E56C1A8" w14:paraId="41873569" w14:textId="145B1805">
            <w:pPr>
              <w:rPr>
                <w:b/>
                <w:bCs/>
                <w:color w:val="FF0000"/>
              </w:rPr>
            </w:pPr>
            <w:r w:rsidRPr="4E56C1A8">
              <w:rPr>
                <w:b/>
                <w:bCs/>
                <w:color w:val="FF0000"/>
              </w:rPr>
              <w:t>eigen medewerkers</w:t>
            </w:r>
          </w:p>
        </w:tc>
      </w:tr>
      <w:tr w:rsidRPr="001B0671" w:rsidR="005A4A11" w:rsidTr="4EEE249D" w14:paraId="768DE9F4" w14:textId="77777777">
        <w:trPr>
          <w:trHeight w:val="900"/>
        </w:trPr>
        <w:tc>
          <w:tcPr>
            <w:tcW w:w="624" w:type="dxa"/>
            <w:tcMar/>
            <w:hideMark/>
          </w:tcPr>
          <w:p w:rsidRPr="001B0671" w:rsidR="001B0671" w:rsidP="001B0671" w:rsidRDefault="001B0671" w14:paraId="03D3E986" w14:textId="77777777">
            <w:pPr>
              <w:rPr>
                <w:b/>
                <w:bCs/>
              </w:rPr>
            </w:pPr>
            <w:r w:rsidRPr="001B0671">
              <w:rPr>
                <w:b/>
                <w:bCs/>
              </w:rPr>
              <w:t>27</w:t>
            </w:r>
          </w:p>
        </w:tc>
        <w:tc>
          <w:tcPr>
            <w:tcW w:w="1261" w:type="dxa"/>
            <w:tcMar/>
            <w:hideMark/>
          </w:tcPr>
          <w:p w:rsidRPr="001B0671" w:rsidR="001B0671" w:rsidRDefault="001B0671" w14:paraId="73B26A9B" w14:textId="77777777">
            <w:pPr>
              <w:rPr>
                <w:b/>
                <w:bCs/>
              </w:rPr>
            </w:pPr>
            <w:r w:rsidRPr="001B0671">
              <w:rPr>
                <w:b/>
                <w:bCs/>
              </w:rPr>
              <w:t>Inhoud</w:t>
            </w:r>
          </w:p>
        </w:tc>
        <w:tc>
          <w:tcPr>
            <w:tcW w:w="2363" w:type="dxa"/>
            <w:tcMar/>
            <w:hideMark/>
          </w:tcPr>
          <w:p w:rsidRPr="001B0671" w:rsidR="001B0671" w:rsidRDefault="001B0671" w14:paraId="1EB0AD9A" w14:textId="77777777">
            <w:pPr>
              <w:rPr>
                <w:b/>
                <w:bCs/>
              </w:rPr>
            </w:pPr>
            <w:r w:rsidRPr="001B0671">
              <w:rPr>
                <w:b/>
                <w:bCs/>
              </w:rPr>
              <w:t>8.2 Casus</w:t>
            </w:r>
          </w:p>
        </w:tc>
        <w:tc>
          <w:tcPr>
            <w:tcW w:w="4819" w:type="dxa"/>
            <w:tcMar/>
            <w:hideMark/>
          </w:tcPr>
          <w:p w:rsidRPr="001B0671" w:rsidR="001B0671" w:rsidRDefault="001B0671" w14:paraId="7B00B8FF" w14:textId="77777777">
            <w:pPr>
              <w:rPr>
                <w:b/>
                <w:bCs/>
              </w:rPr>
            </w:pPr>
            <w:r w:rsidRPr="001B0671">
              <w:rPr>
                <w:b/>
                <w:bCs/>
              </w:rPr>
              <w:t>Met de casussen wilt u een indruk krijgen van de matches die inschrijvers kunnen maken met concrete functies/profielen. Kunt u bevestigen dat inschrijvers ook kandidaten mogen aanbieden, die op dit moment al bij uw gemeente worden ingezet?</w:t>
            </w:r>
          </w:p>
        </w:tc>
        <w:tc>
          <w:tcPr>
            <w:tcW w:w="4962" w:type="dxa"/>
            <w:tcMar/>
            <w:hideMark/>
          </w:tcPr>
          <w:p w:rsidRPr="00242209" w:rsidR="001B0671" w:rsidP="3E8641D1" w:rsidRDefault="3E8641D1" w14:paraId="65C5F67C" w14:textId="2CBC9E4F">
            <w:pPr>
              <w:rPr>
                <w:b/>
                <w:bCs/>
                <w:color w:val="FF0000"/>
              </w:rPr>
            </w:pPr>
            <w:r w:rsidRPr="3E8641D1">
              <w:rPr>
                <w:b/>
                <w:bCs/>
                <w:color w:val="FF0000"/>
              </w:rPr>
              <w:t>Aanbestedende dienst kan dit bevestigen.</w:t>
            </w:r>
          </w:p>
        </w:tc>
      </w:tr>
      <w:tr w:rsidRPr="001B0671" w:rsidR="005A4A11" w:rsidTr="4EEE249D" w14:paraId="64CB44F3" w14:textId="77777777">
        <w:trPr>
          <w:trHeight w:val="869"/>
        </w:trPr>
        <w:tc>
          <w:tcPr>
            <w:tcW w:w="624" w:type="dxa"/>
            <w:tcMar/>
            <w:hideMark/>
          </w:tcPr>
          <w:p w:rsidRPr="001B0671" w:rsidR="001B0671" w:rsidP="001B0671" w:rsidRDefault="001B0671" w14:paraId="3D553FF5" w14:textId="77777777">
            <w:pPr>
              <w:rPr>
                <w:b/>
                <w:bCs/>
              </w:rPr>
            </w:pPr>
            <w:r w:rsidRPr="001B0671">
              <w:rPr>
                <w:b/>
                <w:bCs/>
              </w:rPr>
              <w:t>28</w:t>
            </w:r>
          </w:p>
        </w:tc>
        <w:tc>
          <w:tcPr>
            <w:tcW w:w="1261" w:type="dxa"/>
            <w:tcMar/>
            <w:hideMark/>
          </w:tcPr>
          <w:p w:rsidRPr="001B0671" w:rsidR="001B0671" w:rsidRDefault="001B0671" w14:paraId="0A837FD6" w14:textId="77777777">
            <w:pPr>
              <w:rPr>
                <w:b/>
                <w:bCs/>
              </w:rPr>
            </w:pPr>
            <w:r w:rsidRPr="001B0671">
              <w:rPr>
                <w:b/>
                <w:bCs/>
              </w:rPr>
              <w:t>Inhoud</w:t>
            </w:r>
          </w:p>
        </w:tc>
        <w:tc>
          <w:tcPr>
            <w:tcW w:w="2363" w:type="dxa"/>
            <w:tcMar/>
            <w:hideMark/>
          </w:tcPr>
          <w:p w:rsidRPr="001B0671" w:rsidR="001B0671" w:rsidRDefault="001B0671" w14:paraId="71CBE272" w14:textId="77777777">
            <w:pPr>
              <w:rPr>
                <w:b/>
                <w:bCs/>
              </w:rPr>
            </w:pPr>
            <w:r w:rsidRPr="001B0671">
              <w:rPr>
                <w:b/>
                <w:bCs/>
              </w:rPr>
              <w:t>8.2 Casus Perceel 1</w:t>
            </w:r>
          </w:p>
        </w:tc>
        <w:tc>
          <w:tcPr>
            <w:tcW w:w="4819" w:type="dxa"/>
            <w:tcMar/>
            <w:hideMark/>
          </w:tcPr>
          <w:p w:rsidR="00F53B23" w:rsidRDefault="001B0671" w14:paraId="2F73C92D" w14:textId="77777777">
            <w:pPr>
              <w:rPr>
                <w:b/>
                <w:bCs/>
              </w:rPr>
            </w:pPr>
            <w:r w:rsidRPr="001B0671">
              <w:rPr>
                <w:b/>
                <w:bCs/>
              </w:rPr>
              <w:t>U stelt de eis dat de aangeboden personen in Perceel 1 'kunnen worden aangeboden in de genoemde periode'. Kunt u verduidelijken:</w:t>
            </w:r>
            <w:r w:rsidRPr="001B0671">
              <w:rPr>
                <w:b/>
                <w:bCs/>
              </w:rPr>
              <w:br/>
            </w:r>
            <w:r w:rsidRPr="001B0671">
              <w:rPr>
                <w:b/>
                <w:bCs/>
              </w:rPr>
              <w:t>1) Wat de periode in Perceel 1 is.</w:t>
            </w:r>
            <w:r w:rsidRPr="001B0671">
              <w:rPr>
                <w:b/>
                <w:bCs/>
              </w:rPr>
              <w:br/>
            </w:r>
            <w:r w:rsidRPr="001B0671">
              <w:rPr>
                <w:b/>
                <w:bCs/>
              </w:rPr>
              <w:t xml:space="preserve">2) Of u verwacht dat de kandidaten daadwerkelijk beschikbaar zijn in deze periode. Dit lijkt ons disproportioneel, omdat het geen werkelijke aanvraag betreft. </w:t>
            </w:r>
          </w:p>
          <w:p w:rsidRPr="001B0671" w:rsidR="001B0671" w:rsidRDefault="001B0671" w14:paraId="35BB27FA" w14:textId="21114AEA">
            <w:pPr>
              <w:rPr>
                <w:b/>
                <w:bCs/>
              </w:rPr>
            </w:pPr>
            <w:r w:rsidRPr="001B0671">
              <w:rPr>
                <w:b/>
                <w:bCs/>
              </w:rPr>
              <w:lastRenderedPageBreak/>
              <w:t>Wij kunnen niet verhinderen dat onze kandidaat een opdracht aanneemt of bijvoorbeeld in dienst treedt bij een opdrachtgever, terwijl wij onze inschrijving op uw aanbesteding voorbereiden.</w:t>
            </w:r>
          </w:p>
        </w:tc>
        <w:tc>
          <w:tcPr>
            <w:tcW w:w="4962" w:type="dxa"/>
            <w:tcMar/>
            <w:hideMark/>
          </w:tcPr>
          <w:p w:rsidRPr="00242209" w:rsidR="001B0671" w:rsidP="4E56C1A8" w:rsidRDefault="4E56C1A8" w14:paraId="67F95F56" w14:textId="2E506E36">
            <w:pPr>
              <w:rPr>
                <w:b/>
                <w:bCs/>
                <w:color w:val="FF0000"/>
              </w:rPr>
            </w:pPr>
            <w:r w:rsidRPr="4E56C1A8">
              <w:rPr>
                <w:b/>
                <w:bCs/>
                <w:color w:val="FF0000"/>
              </w:rPr>
              <w:lastRenderedPageBreak/>
              <w:t xml:space="preserve">Zie antwoord op vraag 24 b. Als aanvulling op het antwoord, zouden de voorgedragen kandidaten op het moment van inschrijving voor de periode van de uitvoering van de raamovereenkomst potentieel beschikbaar moeten zijn.   </w:t>
            </w:r>
          </w:p>
        </w:tc>
      </w:tr>
      <w:tr w:rsidRPr="001B0671" w:rsidR="005A4A11" w:rsidTr="4EEE249D" w14:paraId="6EEB2455" w14:textId="77777777">
        <w:trPr>
          <w:trHeight w:val="1959"/>
        </w:trPr>
        <w:tc>
          <w:tcPr>
            <w:tcW w:w="624" w:type="dxa"/>
            <w:tcMar/>
            <w:hideMark/>
          </w:tcPr>
          <w:p w:rsidRPr="001B0671" w:rsidR="001B0671" w:rsidP="001B0671" w:rsidRDefault="001B0671" w14:paraId="65210EE5" w14:textId="77777777">
            <w:pPr>
              <w:rPr>
                <w:b/>
                <w:bCs/>
              </w:rPr>
            </w:pPr>
            <w:r w:rsidRPr="001B0671">
              <w:rPr>
                <w:b/>
                <w:bCs/>
              </w:rPr>
              <w:t>29</w:t>
            </w:r>
          </w:p>
        </w:tc>
        <w:tc>
          <w:tcPr>
            <w:tcW w:w="1261" w:type="dxa"/>
            <w:tcMar/>
            <w:hideMark/>
          </w:tcPr>
          <w:p w:rsidRPr="001B0671" w:rsidR="001B0671" w:rsidRDefault="001B0671" w14:paraId="40454141" w14:textId="77777777">
            <w:pPr>
              <w:rPr>
                <w:b/>
                <w:bCs/>
              </w:rPr>
            </w:pPr>
            <w:r w:rsidRPr="001B0671">
              <w:rPr>
                <w:b/>
                <w:bCs/>
              </w:rPr>
              <w:t>Inhoud</w:t>
            </w:r>
          </w:p>
        </w:tc>
        <w:tc>
          <w:tcPr>
            <w:tcW w:w="2363" w:type="dxa"/>
            <w:tcMar/>
            <w:hideMark/>
          </w:tcPr>
          <w:p w:rsidRPr="001B0671" w:rsidR="001B0671" w:rsidRDefault="001B0671" w14:paraId="3BE54131" w14:textId="77777777">
            <w:pPr>
              <w:rPr>
                <w:b/>
                <w:bCs/>
              </w:rPr>
            </w:pPr>
            <w:r w:rsidRPr="001B0671">
              <w:rPr>
                <w:b/>
                <w:bCs/>
              </w:rPr>
              <w:t>Paragraaf 7.2.1 – Referentieopdrachten perceel 2</w:t>
            </w:r>
          </w:p>
        </w:tc>
        <w:tc>
          <w:tcPr>
            <w:tcW w:w="4819" w:type="dxa"/>
            <w:tcMar/>
            <w:hideMark/>
          </w:tcPr>
          <w:p w:rsidRPr="001B0671" w:rsidR="001B0671" w:rsidRDefault="001B0671" w14:paraId="6502C1D3" w14:textId="77777777">
            <w:pPr>
              <w:rPr>
                <w:b/>
                <w:bCs/>
              </w:rPr>
            </w:pPr>
            <w:r w:rsidRPr="001B0671">
              <w:rPr>
                <w:b/>
                <w:bCs/>
              </w:rPr>
              <w:t>Eis C3 behelst een referentieopdracht voor een Online specialist S11. In bijlage 10 Functieprofielen ontbreekt echter het profiel van de online specialist in deze schaal. Kan deze functiebeschrijving nog worden toegevoegd, of kunnen we de beschrijving van schaal 9/10 aanhouden voor Eis C3?</w:t>
            </w:r>
          </w:p>
        </w:tc>
        <w:tc>
          <w:tcPr>
            <w:tcW w:w="4962" w:type="dxa"/>
            <w:tcMar/>
            <w:hideMark/>
          </w:tcPr>
          <w:p w:rsidRPr="00242209" w:rsidR="001B0671" w:rsidRDefault="515E798F" w14:paraId="35D2B15E" w14:textId="67B1FEE3">
            <w:pPr>
              <w:rPr>
                <w:b/>
                <w:bCs/>
                <w:color w:val="FF0000"/>
              </w:rPr>
            </w:pPr>
            <w:r w:rsidRPr="437A2E46">
              <w:rPr>
                <w:b/>
                <w:bCs/>
                <w:color w:val="FF0000"/>
              </w:rPr>
              <w:t xml:space="preserve">De functiebeschrijving is voor Schaal 10 en 11. Dit is aangepast in het functieprofiel Bijlage 10, zie toegevoegde bijlage 10. </w:t>
            </w:r>
          </w:p>
        </w:tc>
      </w:tr>
      <w:tr w:rsidRPr="001B0671" w:rsidR="005A4A11" w:rsidTr="4EEE249D" w14:paraId="46C07181" w14:textId="77777777">
        <w:trPr>
          <w:trHeight w:val="2100"/>
        </w:trPr>
        <w:tc>
          <w:tcPr>
            <w:tcW w:w="624" w:type="dxa"/>
            <w:tcMar/>
            <w:hideMark/>
          </w:tcPr>
          <w:p w:rsidRPr="001B0671" w:rsidR="001B0671" w:rsidP="001B0671" w:rsidRDefault="001B0671" w14:paraId="4DDDD221" w14:textId="77777777">
            <w:pPr>
              <w:rPr>
                <w:b/>
                <w:bCs/>
              </w:rPr>
            </w:pPr>
            <w:r w:rsidRPr="001B0671">
              <w:rPr>
                <w:b/>
                <w:bCs/>
              </w:rPr>
              <w:t>30</w:t>
            </w:r>
          </w:p>
        </w:tc>
        <w:tc>
          <w:tcPr>
            <w:tcW w:w="1261" w:type="dxa"/>
            <w:tcMar/>
            <w:hideMark/>
          </w:tcPr>
          <w:p w:rsidRPr="001B0671" w:rsidR="001B0671" w:rsidRDefault="001B0671" w14:paraId="51D32290" w14:textId="77777777">
            <w:pPr>
              <w:rPr>
                <w:b/>
                <w:bCs/>
              </w:rPr>
            </w:pPr>
            <w:r w:rsidRPr="001B0671">
              <w:rPr>
                <w:b/>
                <w:bCs/>
              </w:rPr>
              <w:t>Proces</w:t>
            </w:r>
          </w:p>
        </w:tc>
        <w:tc>
          <w:tcPr>
            <w:tcW w:w="2363" w:type="dxa"/>
            <w:tcMar/>
            <w:hideMark/>
          </w:tcPr>
          <w:p w:rsidRPr="001B0671" w:rsidR="001B0671" w:rsidRDefault="001B0671" w14:paraId="2BE1E1B4" w14:textId="77777777">
            <w:pPr>
              <w:rPr>
                <w:b/>
                <w:bCs/>
              </w:rPr>
            </w:pPr>
            <w:r w:rsidRPr="001B0671">
              <w:rPr>
                <w:b/>
                <w:bCs/>
              </w:rPr>
              <w:t>Bijlage 7 – Model volmacht</w:t>
            </w:r>
          </w:p>
        </w:tc>
        <w:tc>
          <w:tcPr>
            <w:tcW w:w="4819" w:type="dxa"/>
            <w:tcMar/>
            <w:hideMark/>
          </w:tcPr>
          <w:p w:rsidR="00F53B23" w:rsidRDefault="001B0671" w14:paraId="0D69539D" w14:textId="77777777">
            <w:pPr>
              <w:rPr>
                <w:b/>
                <w:bCs/>
              </w:rPr>
            </w:pPr>
            <w:r w:rsidRPr="001B0671">
              <w:rPr>
                <w:b/>
                <w:bCs/>
              </w:rPr>
              <w:t xml:space="preserve">Bijlage 7 van uw bestek betreft een model volmacht. Inschrijver beschikt zelf over een soortgelijke volmacht welke dezelfde functie heeft en waarmee hetzelfde wordt aangetoond. Wij gaan er vanuit dat, wanneer de eigen volmacht dezelfde functie heeft en hetzelfde wordt aangetoond, het akkoord is om de eigen volmacht te gebruiken in plaats van bijlage 7. Kunt u dit bevestigen? </w:t>
            </w:r>
          </w:p>
          <w:p w:rsidRPr="001B0671" w:rsidR="001B0671" w:rsidRDefault="001B0671" w14:paraId="139C85BE" w14:textId="07F998D8">
            <w:pPr>
              <w:rPr>
                <w:b/>
                <w:bCs/>
              </w:rPr>
            </w:pPr>
            <w:r w:rsidRPr="001B0671">
              <w:rPr>
                <w:b/>
                <w:bCs/>
              </w:rPr>
              <w:t>Zo nee, kunt u onderbouwen waarom niet?</w:t>
            </w:r>
          </w:p>
        </w:tc>
        <w:tc>
          <w:tcPr>
            <w:tcW w:w="4962" w:type="dxa"/>
            <w:tcMar/>
            <w:hideMark/>
          </w:tcPr>
          <w:p w:rsidRPr="00242209" w:rsidR="001B0671" w:rsidP="31A0F784" w:rsidRDefault="31A0F784" w14:paraId="76C38B35" w14:textId="61F1D047">
            <w:pPr>
              <w:rPr>
                <w:b/>
                <w:bCs/>
                <w:color w:val="FF0000"/>
              </w:rPr>
            </w:pPr>
            <w:r w:rsidRPr="4E3C1B40">
              <w:rPr>
                <w:b/>
                <w:bCs/>
                <w:color w:val="FF0000"/>
              </w:rPr>
              <w:t xml:space="preserve">Akkoord, een soortgelijke eigen volmacht waarmee u de tekenbevoegdheid aantoont, mag ook gebruikt worden. </w:t>
            </w:r>
            <w:r w:rsidRPr="29F11E7A">
              <w:rPr>
                <w:b/>
                <w:bCs/>
                <w:color w:val="FF0000"/>
              </w:rPr>
              <w:t>Wel dient de volmacht de informatie te bevatten die in het model wordt gevraagd.</w:t>
            </w:r>
          </w:p>
        </w:tc>
      </w:tr>
      <w:tr w:rsidRPr="001B0671" w:rsidR="005A4A11" w:rsidTr="4EEE249D" w14:paraId="1C4ED8D1" w14:textId="77777777">
        <w:trPr>
          <w:trHeight w:val="1090"/>
        </w:trPr>
        <w:tc>
          <w:tcPr>
            <w:tcW w:w="624" w:type="dxa"/>
            <w:tcMar/>
            <w:hideMark/>
          </w:tcPr>
          <w:p w:rsidRPr="001B0671" w:rsidR="001B0671" w:rsidP="001B0671" w:rsidRDefault="001B0671" w14:paraId="5FCF4870" w14:textId="77777777">
            <w:pPr>
              <w:rPr>
                <w:b/>
                <w:bCs/>
              </w:rPr>
            </w:pPr>
            <w:r w:rsidRPr="001B0671">
              <w:rPr>
                <w:b/>
                <w:bCs/>
              </w:rPr>
              <w:t>31</w:t>
            </w:r>
          </w:p>
        </w:tc>
        <w:tc>
          <w:tcPr>
            <w:tcW w:w="1261" w:type="dxa"/>
            <w:tcMar/>
            <w:hideMark/>
          </w:tcPr>
          <w:p w:rsidRPr="001B0671" w:rsidR="001B0671" w:rsidRDefault="001B0671" w14:paraId="2E1AE414" w14:textId="77777777">
            <w:pPr>
              <w:rPr>
                <w:b/>
                <w:bCs/>
              </w:rPr>
            </w:pPr>
            <w:r w:rsidRPr="001B0671">
              <w:rPr>
                <w:b/>
                <w:bCs/>
              </w:rPr>
              <w:t>Inhoud</w:t>
            </w:r>
          </w:p>
        </w:tc>
        <w:tc>
          <w:tcPr>
            <w:tcW w:w="2363" w:type="dxa"/>
            <w:tcMar/>
            <w:hideMark/>
          </w:tcPr>
          <w:p w:rsidRPr="001B0671" w:rsidR="001B0671" w:rsidRDefault="001B0671" w14:paraId="58ACA29D" w14:textId="77777777">
            <w:pPr>
              <w:rPr>
                <w:b/>
                <w:bCs/>
              </w:rPr>
            </w:pPr>
            <w:r w:rsidRPr="001B0671">
              <w:rPr>
                <w:b/>
                <w:bCs/>
              </w:rPr>
              <w:t>Bijlage 9 – Minimum gunningseisen</w:t>
            </w:r>
          </w:p>
        </w:tc>
        <w:tc>
          <w:tcPr>
            <w:tcW w:w="4819" w:type="dxa"/>
            <w:tcMar/>
            <w:hideMark/>
          </w:tcPr>
          <w:p w:rsidRPr="001B0671" w:rsidR="001B0671" w:rsidRDefault="001B0671" w14:paraId="71E74895" w14:textId="77777777">
            <w:pPr>
              <w:rPr>
                <w:b/>
                <w:bCs/>
              </w:rPr>
            </w:pPr>
            <w:r w:rsidRPr="001B0671">
              <w:rPr>
                <w:b/>
                <w:bCs/>
              </w:rPr>
              <w:t>Kunt u aangaande eis 34 voor de volledigheid bevestigen dat u opdrachtnemer tijdig voorziet in de juiste informatie zodat opdrachtnemer dit weer tijdig kan verstrekken aan kandidaat.</w:t>
            </w:r>
          </w:p>
        </w:tc>
        <w:tc>
          <w:tcPr>
            <w:tcW w:w="4962" w:type="dxa"/>
            <w:tcMar/>
            <w:hideMark/>
          </w:tcPr>
          <w:p w:rsidRPr="00242209" w:rsidR="001B0671" w:rsidP="4E56C1A8" w:rsidRDefault="4E56C1A8" w14:paraId="50D87D61" w14:textId="5D4A2044">
            <w:pPr>
              <w:rPr>
                <w:b/>
                <w:bCs/>
                <w:color w:val="FF0000"/>
              </w:rPr>
            </w:pPr>
            <w:r w:rsidRPr="4E56C1A8">
              <w:rPr>
                <w:b/>
                <w:bCs/>
                <w:color w:val="FF0000"/>
              </w:rPr>
              <w:t>Aanbestedende dienst zal dit tijdig verstrekken en hierover met opdrachtnemer afspraken maken, wat u wanneer nodig heeft.</w:t>
            </w:r>
          </w:p>
        </w:tc>
      </w:tr>
      <w:tr w:rsidRPr="001B0671" w:rsidR="005A4A11" w:rsidTr="4EEE249D" w14:paraId="2780D075" w14:textId="77777777">
        <w:trPr>
          <w:trHeight w:val="586"/>
        </w:trPr>
        <w:tc>
          <w:tcPr>
            <w:tcW w:w="624" w:type="dxa"/>
            <w:tcMar/>
            <w:hideMark/>
          </w:tcPr>
          <w:p w:rsidRPr="001B0671" w:rsidR="001B0671" w:rsidP="001B0671" w:rsidRDefault="001B0671" w14:paraId="17E096F4" w14:textId="77777777">
            <w:pPr>
              <w:rPr>
                <w:b/>
                <w:bCs/>
              </w:rPr>
            </w:pPr>
            <w:r w:rsidRPr="001B0671">
              <w:rPr>
                <w:b/>
                <w:bCs/>
              </w:rPr>
              <w:t>32</w:t>
            </w:r>
          </w:p>
        </w:tc>
        <w:tc>
          <w:tcPr>
            <w:tcW w:w="1261" w:type="dxa"/>
            <w:tcMar/>
            <w:hideMark/>
          </w:tcPr>
          <w:p w:rsidRPr="001B0671" w:rsidR="001B0671" w:rsidRDefault="001B0671" w14:paraId="1E0BDDFE" w14:textId="77777777">
            <w:pPr>
              <w:rPr>
                <w:b/>
                <w:bCs/>
              </w:rPr>
            </w:pPr>
            <w:r w:rsidRPr="001B0671">
              <w:rPr>
                <w:b/>
                <w:bCs/>
              </w:rPr>
              <w:t>Inhoud</w:t>
            </w:r>
          </w:p>
        </w:tc>
        <w:tc>
          <w:tcPr>
            <w:tcW w:w="2363" w:type="dxa"/>
            <w:tcMar/>
            <w:hideMark/>
          </w:tcPr>
          <w:p w:rsidRPr="001B0671" w:rsidR="001B0671" w:rsidRDefault="001B0671" w14:paraId="48501A76" w14:textId="77777777">
            <w:pPr>
              <w:rPr>
                <w:b/>
                <w:bCs/>
              </w:rPr>
            </w:pPr>
            <w:r w:rsidRPr="001B0671">
              <w:rPr>
                <w:b/>
                <w:bCs/>
              </w:rPr>
              <w:t>Bijlage 9 – Minimum gunningseisen</w:t>
            </w:r>
          </w:p>
        </w:tc>
        <w:tc>
          <w:tcPr>
            <w:tcW w:w="4819" w:type="dxa"/>
            <w:tcMar/>
            <w:hideMark/>
          </w:tcPr>
          <w:p w:rsidR="00C84EC5" w:rsidRDefault="001B0671" w14:paraId="7E732E48" w14:textId="77777777">
            <w:pPr>
              <w:rPr>
                <w:b/>
                <w:bCs/>
              </w:rPr>
            </w:pPr>
            <w:r w:rsidRPr="40428D84">
              <w:rPr>
                <w:b/>
                <w:bCs/>
              </w:rPr>
              <w:t xml:space="preserve">In eis 33 beschrijft u feitelijk twee verschillende procedures van overname, te weten: in het eerste deel op initiatief van onze kandidaat (solliciteert zelf) en in het tweede deel op uw verzoek? </w:t>
            </w:r>
            <w:r>
              <w:br/>
            </w:r>
            <w:r w:rsidRPr="40428D84">
              <w:rPr>
                <w:b/>
                <w:bCs/>
              </w:rPr>
              <w:t xml:space="preserve">a. Kunt u aangaande het eerste deel bevestigen dat u / uw medewerkers de ingezette externe medewerker nimmer zult stimuleren zelf te solliciteren? Zodat het initiatief van de externe </w:t>
            </w:r>
            <w:r w:rsidRPr="40428D84">
              <w:rPr>
                <w:b/>
                <w:bCs/>
              </w:rPr>
              <w:lastRenderedPageBreak/>
              <w:t>medewerker zuiver uit zichzelf komt.</w:t>
            </w:r>
            <w:r>
              <w:br/>
            </w:r>
            <w:r w:rsidRPr="40428D84">
              <w:rPr>
                <w:b/>
                <w:bCs/>
              </w:rPr>
              <w:t xml:space="preserve">b. Aangaande het tweede deel acht inschrijver de termijn van 26 weken (ongeacht aantal uren per week) in de huidige markt van schaarste en hoge investeringen voor ons als werkgever niet proportioneel. Inschrijver heeft geen bezwaar tegen overname, maar zoekt hierin wel een voor beide partijen goede tussenweg. Daarom verzoeken wij u de termijn aan te passen naar 52 weken of als u dit te veel vindt, naar 1400 gewerkte uren. </w:t>
            </w:r>
          </w:p>
          <w:p w:rsidRPr="001B0671" w:rsidR="001B0671" w:rsidRDefault="001B0671" w14:paraId="4413FBC1" w14:textId="2E86A4F6">
            <w:pPr>
              <w:rPr>
                <w:b/>
                <w:bCs/>
              </w:rPr>
            </w:pPr>
            <w:r w:rsidRPr="40428D84">
              <w:rPr>
                <w:b/>
                <w:bCs/>
              </w:rPr>
              <w:t>Kunt u hiermee instemmen, zo nee in hoeverre kunt u ons dan wel tegemoet komen?</w:t>
            </w:r>
          </w:p>
        </w:tc>
        <w:tc>
          <w:tcPr>
            <w:tcW w:w="4962" w:type="dxa"/>
            <w:tcMar/>
            <w:hideMark/>
          </w:tcPr>
          <w:p w:rsidRPr="00242209" w:rsidR="001B0671" w:rsidP="3E8641D1" w:rsidRDefault="3E8641D1" w14:paraId="1FFA567C" w14:textId="72A1CDD6">
            <w:pPr>
              <w:rPr>
                <w:b/>
                <w:bCs/>
                <w:color w:val="FF0000"/>
              </w:rPr>
            </w:pPr>
            <w:r w:rsidRPr="40428D84">
              <w:rPr>
                <w:b/>
                <w:bCs/>
                <w:color w:val="FF0000"/>
              </w:rPr>
              <w:lastRenderedPageBreak/>
              <w:t>32a: Dit kan de aanbestedende dienst niet bevestigen, daar de reden van een kandidaat om te solliciteren mogelijk onbewust wordt gestimuleerd door een openstaande vacature bij de aanbestedende dienst.</w:t>
            </w:r>
            <w:r w:rsidRPr="40428D84" w:rsidR="00B2452D">
              <w:rPr>
                <w:b/>
                <w:bCs/>
                <w:color w:val="FF0000"/>
              </w:rPr>
              <w:t xml:space="preserve"> In deze eis wordt gesteld dat de externe, net als </w:t>
            </w:r>
            <w:r w:rsidRPr="40428D84" w:rsidR="00B819F8">
              <w:rPr>
                <w:b/>
                <w:bCs/>
                <w:color w:val="FF0000"/>
              </w:rPr>
              <w:t xml:space="preserve">iedere </w:t>
            </w:r>
            <w:r w:rsidRPr="40428D84" w:rsidR="00B2452D">
              <w:rPr>
                <w:b/>
                <w:bCs/>
                <w:color w:val="FF0000"/>
              </w:rPr>
              <w:t>andere</w:t>
            </w:r>
            <w:r w:rsidRPr="40428D84" w:rsidR="00B819F8">
              <w:rPr>
                <w:b/>
                <w:bCs/>
                <w:color w:val="FF0000"/>
              </w:rPr>
              <w:t xml:space="preserve"> geïnteresseerde</w:t>
            </w:r>
            <w:r w:rsidRPr="40428D84" w:rsidR="00B2452D">
              <w:rPr>
                <w:b/>
                <w:bCs/>
                <w:color w:val="FF0000"/>
              </w:rPr>
              <w:t xml:space="preserve"> kandidaat</w:t>
            </w:r>
            <w:r w:rsidRPr="40428D84" w:rsidR="00B819F8">
              <w:rPr>
                <w:b/>
                <w:bCs/>
                <w:color w:val="FF0000"/>
              </w:rPr>
              <w:t xml:space="preserve"> voor </w:t>
            </w:r>
            <w:r w:rsidRPr="40428D84" w:rsidR="00D83BC2">
              <w:rPr>
                <w:b/>
                <w:bCs/>
                <w:color w:val="FF0000"/>
              </w:rPr>
              <w:t>een</w:t>
            </w:r>
            <w:r w:rsidRPr="40428D84" w:rsidR="00B819F8">
              <w:rPr>
                <w:b/>
                <w:bCs/>
                <w:color w:val="FF0000"/>
              </w:rPr>
              <w:t xml:space="preserve"> functie</w:t>
            </w:r>
            <w:r w:rsidRPr="40428D84" w:rsidR="00D83BC2">
              <w:rPr>
                <w:b/>
                <w:bCs/>
                <w:color w:val="FF0000"/>
              </w:rPr>
              <w:t>, altijd rechtstreeks mag solliciteren op functies binnen de gemeente Den Haag.</w:t>
            </w:r>
          </w:p>
          <w:p w:rsidRPr="00242209" w:rsidR="001B0671" w:rsidP="3E8641D1" w:rsidRDefault="001B0671" w14:paraId="73FE7C10" w14:textId="1973BDCA">
            <w:pPr>
              <w:rPr>
                <w:b/>
                <w:bCs/>
                <w:color w:val="FF0000"/>
              </w:rPr>
            </w:pPr>
          </w:p>
          <w:p w:rsidRPr="00242209" w:rsidR="001B0671" w:rsidP="3E8641D1" w:rsidRDefault="0C2603F6" w14:paraId="4DAE019D" w14:textId="1E960C16">
            <w:pPr>
              <w:rPr>
                <w:b/>
                <w:bCs/>
                <w:color w:val="FF0000"/>
              </w:rPr>
            </w:pPr>
            <w:r w:rsidRPr="374C0D4B">
              <w:rPr>
                <w:b/>
                <w:bCs/>
                <w:color w:val="FF0000"/>
              </w:rPr>
              <w:t>32b: Hiermee stemmen wij niet in. De</w:t>
            </w:r>
            <w:r w:rsidR="00E57644">
              <w:rPr>
                <w:b/>
                <w:bCs/>
                <w:color w:val="FF0000"/>
              </w:rPr>
              <w:t xml:space="preserve"> aanbestedende dienst</w:t>
            </w:r>
            <w:r w:rsidRPr="374C0D4B">
              <w:rPr>
                <w:b/>
                <w:bCs/>
                <w:color w:val="FF0000"/>
              </w:rPr>
              <w:t xml:space="preserve"> acht 26 weken </w:t>
            </w:r>
            <w:r w:rsidRPr="26B5E167">
              <w:rPr>
                <w:b/>
                <w:bCs/>
                <w:color w:val="FF0000"/>
              </w:rPr>
              <w:t xml:space="preserve">een redelijke termijn. </w:t>
            </w:r>
          </w:p>
        </w:tc>
      </w:tr>
      <w:tr w:rsidRPr="001B0671" w:rsidR="005A4A11" w:rsidTr="4EEE249D" w14:paraId="0325B96E" w14:textId="77777777">
        <w:trPr>
          <w:trHeight w:val="3245"/>
        </w:trPr>
        <w:tc>
          <w:tcPr>
            <w:tcW w:w="624" w:type="dxa"/>
            <w:tcMar/>
            <w:hideMark/>
          </w:tcPr>
          <w:p w:rsidRPr="001B0671" w:rsidR="001B0671" w:rsidP="001B0671" w:rsidRDefault="001B0671" w14:paraId="13C9EBFA" w14:textId="77777777">
            <w:pPr>
              <w:rPr>
                <w:b/>
                <w:bCs/>
              </w:rPr>
            </w:pPr>
            <w:r w:rsidRPr="001B0671">
              <w:rPr>
                <w:b/>
                <w:bCs/>
              </w:rPr>
              <w:lastRenderedPageBreak/>
              <w:t>33</w:t>
            </w:r>
          </w:p>
        </w:tc>
        <w:tc>
          <w:tcPr>
            <w:tcW w:w="1261" w:type="dxa"/>
            <w:tcMar/>
            <w:hideMark/>
          </w:tcPr>
          <w:p w:rsidRPr="001B0671" w:rsidR="001B0671" w:rsidRDefault="001B0671" w14:paraId="446E96A2" w14:textId="77777777">
            <w:pPr>
              <w:rPr>
                <w:b/>
                <w:bCs/>
              </w:rPr>
            </w:pPr>
            <w:r w:rsidRPr="001B0671">
              <w:rPr>
                <w:b/>
                <w:bCs/>
              </w:rPr>
              <w:t>Inhoud</w:t>
            </w:r>
          </w:p>
        </w:tc>
        <w:tc>
          <w:tcPr>
            <w:tcW w:w="2363" w:type="dxa"/>
            <w:tcMar/>
            <w:hideMark/>
          </w:tcPr>
          <w:p w:rsidRPr="001B0671" w:rsidR="001B0671" w:rsidRDefault="001B0671" w14:paraId="6195A342" w14:textId="77777777">
            <w:pPr>
              <w:rPr>
                <w:b/>
                <w:bCs/>
              </w:rPr>
            </w:pPr>
            <w:r w:rsidRPr="001B0671">
              <w:rPr>
                <w:b/>
                <w:bCs/>
              </w:rPr>
              <w:t>Bijlage 5 – Prijzenblad</w:t>
            </w:r>
          </w:p>
        </w:tc>
        <w:tc>
          <w:tcPr>
            <w:tcW w:w="4819" w:type="dxa"/>
            <w:tcMar/>
            <w:hideMark/>
          </w:tcPr>
          <w:p w:rsidR="00C84EC5" w:rsidRDefault="001B0671" w14:paraId="1C4010B2" w14:textId="77777777">
            <w:pPr>
              <w:rPr>
                <w:b/>
                <w:bCs/>
              </w:rPr>
            </w:pPr>
            <w:r w:rsidRPr="001B0671">
              <w:rPr>
                <w:b/>
                <w:bCs/>
              </w:rPr>
              <w:t xml:space="preserve">Op basis van de functieprofielen verwachten wij dat (een deel van) de uitvragen voor medior communicatieadviseurs valt onder S10. Het maximumtarief voor die schaal bedraagt 75 euro. In de huidige markt met veel krapte is dat een laag tarief. Om adviseurs van kwalitatief hoog niveau te kunnen aanbieden en concurrerend te zijn, is een hoger plafondtarief voor deze schaal wenselijk. Stemt u ermee in om de bandbreedte voor S10 aan te passen naar € 50,- tot € 80,-? </w:t>
            </w:r>
          </w:p>
          <w:p w:rsidRPr="001B0671" w:rsidR="001B0671" w:rsidRDefault="001B0671" w14:paraId="44A51615" w14:textId="23C373D9">
            <w:pPr>
              <w:rPr>
                <w:b/>
                <w:bCs/>
              </w:rPr>
            </w:pPr>
            <w:r w:rsidRPr="001B0671">
              <w:rPr>
                <w:b/>
                <w:bCs/>
              </w:rPr>
              <w:t>Zo nee, kunt u onderbouwen waarom niet?</w:t>
            </w:r>
          </w:p>
        </w:tc>
        <w:tc>
          <w:tcPr>
            <w:tcW w:w="4962" w:type="dxa"/>
            <w:tcMar/>
            <w:hideMark/>
          </w:tcPr>
          <w:p w:rsidR="001B0671" w:rsidP="4CEF08CE" w:rsidRDefault="385CBE6C" w14:paraId="0AE21322" w14:textId="2CD3FC11">
            <w:pPr>
              <w:rPr>
                <w:b/>
                <w:bCs/>
                <w:color w:val="FF0000"/>
              </w:rPr>
            </w:pPr>
            <w:r w:rsidRPr="4CEF08CE">
              <w:rPr>
                <w:b/>
                <w:bCs/>
                <w:color w:val="FF0000"/>
              </w:rPr>
              <w:t>Nee, aanbestedende dienst past de tarieven niet aan. Uit mark</w:t>
            </w:r>
            <w:r w:rsidRPr="4CEF08CE" w:rsidR="3320427D">
              <w:rPr>
                <w:b/>
                <w:bCs/>
                <w:color w:val="FF0000"/>
              </w:rPr>
              <w:t>tonderzoek blijkt dat deze tarieven marktconform zijn.</w:t>
            </w:r>
          </w:p>
          <w:p w:rsidR="006A5E64" w:rsidRDefault="006A5E64" w14:paraId="0DDAD741" w14:textId="49FDB436">
            <w:pPr>
              <w:rPr>
                <w:b/>
                <w:bCs/>
                <w:color w:val="FF0000"/>
              </w:rPr>
            </w:pPr>
            <w:r>
              <w:rPr>
                <w:b/>
                <w:bCs/>
                <w:color w:val="FF0000"/>
              </w:rPr>
              <w:t>De bandbreedtes zijn als volgt ingericht en worden niet aangepast;</w:t>
            </w:r>
          </w:p>
          <w:p w:rsidR="006A5E64" w:rsidRDefault="006A5E64" w14:paraId="6850E8DD" w14:textId="45866926">
            <w:pPr>
              <w:rPr>
                <w:b/>
                <w:bCs/>
                <w:color w:val="FF0000"/>
              </w:rPr>
            </w:pPr>
            <w:r>
              <w:rPr>
                <w:b/>
                <w:bCs/>
                <w:color w:val="FF0000"/>
              </w:rPr>
              <w:t>S9 communicatiemedewerker of startende communicatieadviseur €</w:t>
            </w:r>
            <w:r w:rsidR="00FE15FE">
              <w:rPr>
                <w:b/>
                <w:bCs/>
                <w:color w:val="FF0000"/>
              </w:rPr>
              <w:t>45,- tot €55,-</w:t>
            </w:r>
          </w:p>
          <w:p w:rsidR="00FE15FE" w:rsidRDefault="00FE15FE" w14:paraId="13C6AB5E" w14:textId="45866926">
            <w:pPr>
              <w:rPr>
                <w:b/>
                <w:bCs/>
                <w:color w:val="FF0000"/>
              </w:rPr>
            </w:pPr>
            <w:r>
              <w:rPr>
                <w:b/>
                <w:bCs/>
                <w:color w:val="FF0000"/>
              </w:rPr>
              <w:t xml:space="preserve">S10 communicatieadviseur </w:t>
            </w:r>
            <w:r w:rsidR="00006FAC">
              <w:rPr>
                <w:b/>
                <w:bCs/>
                <w:color w:val="FF0000"/>
              </w:rPr>
              <w:t>€50,- tot €75,-</w:t>
            </w:r>
          </w:p>
          <w:p w:rsidR="00006FAC" w:rsidRDefault="00006FAC" w14:paraId="7024164F" w14:textId="33F1131D">
            <w:pPr>
              <w:rPr>
                <w:b/>
                <w:bCs/>
                <w:color w:val="FF0000"/>
              </w:rPr>
            </w:pPr>
            <w:r>
              <w:rPr>
                <w:b/>
                <w:bCs/>
                <w:color w:val="FF0000"/>
              </w:rPr>
              <w:t>S11 communicatieadviseur €70,- tot €95,-</w:t>
            </w:r>
          </w:p>
          <w:p w:rsidR="00006FAC" w:rsidRDefault="00006FAC" w14:paraId="04E54A1E" w14:textId="5E404D1F">
            <w:pPr>
              <w:rPr>
                <w:b/>
                <w:bCs/>
                <w:color w:val="FF0000"/>
              </w:rPr>
            </w:pPr>
            <w:r>
              <w:rPr>
                <w:b/>
                <w:bCs/>
                <w:color w:val="FF0000"/>
              </w:rPr>
              <w:t>S12 communicatieadviseur €90</w:t>
            </w:r>
            <w:r w:rsidR="00851E36">
              <w:rPr>
                <w:b/>
                <w:bCs/>
                <w:color w:val="FF0000"/>
              </w:rPr>
              <w:t>,- tot €115,-</w:t>
            </w:r>
          </w:p>
          <w:p w:rsidRPr="00242209" w:rsidR="00851E36" w:rsidP="0070338C" w:rsidRDefault="00851E36" w14:paraId="0C4D0E2E" w14:textId="184D02AE">
            <w:pPr>
              <w:rPr>
                <w:b/>
                <w:bCs/>
                <w:color w:val="FF0000"/>
              </w:rPr>
            </w:pPr>
            <w:r w:rsidRPr="385CBE6C">
              <w:rPr>
                <w:b/>
                <w:bCs/>
                <w:color w:val="FF0000"/>
              </w:rPr>
              <w:t>S13 communicatieadviseur €110,- tot €140,-</w:t>
            </w:r>
          </w:p>
        </w:tc>
      </w:tr>
      <w:tr w:rsidRPr="001B0671" w:rsidR="005A4A11" w:rsidTr="4EEE249D" w14:paraId="69A4D059" w14:textId="77777777">
        <w:trPr>
          <w:trHeight w:val="855"/>
        </w:trPr>
        <w:tc>
          <w:tcPr>
            <w:tcW w:w="624" w:type="dxa"/>
            <w:tcMar/>
            <w:hideMark/>
          </w:tcPr>
          <w:p w:rsidRPr="001B0671" w:rsidR="001B0671" w:rsidP="001B0671" w:rsidRDefault="001B0671" w14:paraId="594765B6" w14:textId="77777777">
            <w:pPr>
              <w:rPr>
                <w:b/>
                <w:bCs/>
              </w:rPr>
            </w:pPr>
            <w:r w:rsidRPr="001B0671">
              <w:rPr>
                <w:b/>
                <w:bCs/>
              </w:rPr>
              <w:t>34</w:t>
            </w:r>
          </w:p>
        </w:tc>
        <w:tc>
          <w:tcPr>
            <w:tcW w:w="1261" w:type="dxa"/>
            <w:tcMar/>
            <w:hideMark/>
          </w:tcPr>
          <w:p w:rsidRPr="001B0671" w:rsidR="001B0671" w:rsidRDefault="001B0671" w14:paraId="2315CC2A" w14:textId="77777777">
            <w:pPr>
              <w:rPr>
                <w:b/>
                <w:bCs/>
              </w:rPr>
            </w:pPr>
            <w:r w:rsidRPr="001B0671">
              <w:rPr>
                <w:b/>
                <w:bCs/>
              </w:rPr>
              <w:t>Inhoud</w:t>
            </w:r>
          </w:p>
        </w:tc>
        <w:tc>
          <w:tcPr>
            <w:tcW w:w="2363" w:type="dxa"/>
            <w:tcMar/>
            <w:hideMark/>
          </w:tcPr>
          <w:p w:rsidRPr="001B0671" w:rsidR="001B0671" w:rsidRDefault="001B0671" w14:paraId="164637F5"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3</w:t>
            </w:r>
          </w:p>
        </w:tc>
        <w:tc>
          <w:tcPr>
            <w:tcW w:w="4819" w:type="dxa"/>
            <w:tcMar/>
            <w:hideMark/>
          </w:tcPr>
          <w:p w:rsidR="00C84EC5" w:rsidRDefault="001B0671" w14:paraId="3A524B89" w14:textId="77777777">
            <w:pPr>
              <w:rPr>
                <w:b/>
                <w:bCs/>
              </w:rPr>
            </w:pPr>
            <w:r w:rsidRPr="001B0671">
              <w:rPr>
                <w:b/>
                <w:bCs/>
              </w:rPr>
              <w:t xml:space="preserve">Voor de beantwoording van </w:t>
            </w:r>
            <w:proofErr w:type="spellStart"/>
            <w:r w:rsidRPr="001B0671">
              <w:rPr>
                <w:b/>
                <w:bCs/>
              </w:rPr>
              <w:t>subgunningscriterium</w:t>
            </w:r>
            <w:proofErr w:type="spellEnd"/>
            <w:r w:rsidRPr="001B0671">
              <w:rPr>
                <w:b/>
                <w:bCs/>
              </w:rPr>
              <w:t xml:space="preserve"> 3 is slechts 2 A4 beschikbaar, terwijl u veel informatie uitvraagt (6 </w:t>
            </w:r>
            <w:proofErr w:type="spellStart"/>
            <w:r w:rsidRPr="001B0671">
              <w:rPr>
                <w:b/>
                <w:bCs/>
              </w:rPr>
              <w:t>bullets</w:t>
            </w:r>
            <w:proofErr w:type="spellEnd"/>
            <w:r w:rsidRPr="001B0671">
              <w:rPr>
                <w:b/>
                <w:bCs/>
              </w:rPr>
              <w:t xml:space="preserve">, waaronder een casus met 4 </w:t>
            </w:r>
            <w:proofErr w:type="spellStart"/>
            <w:r w:rsidRPr="001B0671">
              <w:rPr>
                <w:b/>
                <w:bCs/>
              </w:rPr>
              <w:t>subvragen</w:t>
            </w:r>
            <w:proofErr w:type="spellEnd"/>
            <w:r w:rsidRPr="001B0671">
              <w:rPr>
                <w:b/>
                <w:bCs/>
              </w:rPr>
              <w:t xml:space="preserve">, waarvan sommige zelfs uit meerdere deelvragen bestaan). Om uw vragen goed te kunnen beantwoorden én </w:t>
            </w:r>
            <w:proofErr w:type="spellStart"/>
            <w:r w:rsidRPr="001B0671">
              <w:rPr>
                <w:b/>
                <w:bCs/>
              </w:rPr>
              <w:t>onder</w:t>
            </w:r>
            <w:r w:rsidR="003669BA">
              <w:rPr>
                <w:b/>
                <w:bCs/>
              </w:rPr>
              <w:t>-</w:t>
            </w:r>
            <w:r w:rsidRPr="001B0671">
              <w:rPr>
                <w:b/>
                <w:bCs/>
              </w:rPr>
              <w:t>bouwen</w:t>
            </w:r>
            <w:proofErr w:type="spellEnd"/>
            <w:r w:rsidRPr="001B0671">
              <w:rPr>
                <w:b/>
                <w:bCs/>
              </w:rPr>
              <w:t xml:space="preserve"> is meer ruimte wenselijk. Op die manier ontvangt u gevarieerdere uitwerkingen van de gegadigden. </w:t>
            </w:r>
          </w:p>
          <w:p w:rsidR="00C84EC5" w:rsidRDefault="001B0671" w14:paraId="6B6FB4CC" w14:textId="77777777">
            <w:pPr>
              <w:rPr>
                <w:b/>
                <w:bCs/>
              </w:rPr>
            </w:pPr>
            <w:r w:rsidRPr="001B0671">
              <w:rPr>
                <w:b/>
                <w:bCs/>
              </w:rPr>
              <w:lastRenderedPageBreak/>
              <w:t xml:space="preserve">Stemt u ermee in om de maximale omvang van </w:t>
            </w:r>
            <w:proofErr w:type="spellStart"/>
            <w:r w:rsidRPr="001B0671">
              <w:rPr>
                <w:b/>
                <w:bCs/>
              </w:rPr>
              <w:t>subgunningscriterium</w:t>
            </w:r>
            <w:proofErr w:type="spellEnd"/>
            <w:r w:rsidRPr="001B0671">
              <w:rPr>
                <w:b/>
                <w:bCs/>
              </w:rPr>
              <w:t xml:space="preserve"> 3 voor zowel perceel 1 als perceel 2 te verhogen naar 3 A4? </w:t>
            </w:r>
          </w:p>
          <w:p w:rsidRPr="001B0671" w:rsidR="001B0671" w:rsidRDefault="001B0671" w14:paraId="1EDD7D89" w14:textId="02289F30">
            <w:pPr>
              <w:rPr>
                <w:b/>
                <w:bCs/>
              </w:rPr>
            </w:pPr>
            <w:r w:rsidRPr="001B0671">
              <w:rPr>
                <w:b/>
                <w:bCs/>
              </w:rPr>
              <w:t>Zo nee, kunt u onderbouwen waarom niet?</w:t>
            </w:r>
          </w:p>
        </w:tc>
        <w:tc>
          <w:tcPr>
            <w:tcW w:w="4962" w:type="dxa"/>
            <w:tcMar/>
            <w:hideMark/>
          </w:tcPr>
          <w:p w:rsidR="00406D6A" w:rsidRDefault="0037668C" w14:paraId="71F8F983" w14:textId="3423080C">
            <w:pPr>
              <w:rPr>
                <w:b/>
                <w:bCs/>
                <w:color w:val="FF0000"/>
              </w:rPr>
            </w:pPr>
            <w:r>
              <w:rPr>
                <w:b/>
                <w:bCs/>
                <w:color w:val="FF0000"/>
              </w:rPr>
              <w:lastRenderedPageBreak/>
              <w:t>Zie antwoord vraag 8</w:t>
            </w:r>
          </w:p>
          <w:p w:rsidR="008D5D5E" w:rsidRDefault="4E56C1A8" w14:paraId="50B4F9A4" w14:textId="378B318F">
            <w:pPr>
              <w:rPr>
                <w:b/>
                <w:bCs/>
                <w:color w:val="FF0000"/>
              </w:rPr>
            </w:pPr>
            <w:r w:rsidRPr="4E56C1A8">
              <w:rPr>
                <w:b/>
                <w:bCs/>
                <w:color w:val="FF0000"/>
              </w:rPr>
              <w:t>Aanbestedende dienst stemt in dat er per perceel voor sub-gunningcriterium 3, maximaal 3A4 voor de uitwerking wordt ingediend bij uw inschrijving.</w:t>
            </w:r>
          </w:p>
          <w:p w:rsidRPr="00242209" w:rsidR="001B0671" w:rsidRDefault="001B0671" w14:paraId="3225A7D8" w14:textId="445D7742">
            <w:pPr>
              <w:rPr>
                <w:b/>
                <w:bCs/>
                <w:color w:val="FF0000"/>
              </w:rPr>
            </w:pPr>
          </w:p>
        </w:tc>
      </w:tr>
      <w:tr w:rsidRPr="001B0671" w:rsidR="005A4A11" w:rsidTr="4EEE249D" w14:paraId="5E2683E2" w14:textId="77777777">
        <w:trPr>
          <w:trHeight w:val="2100"/>
        </w:trPr>
        <w:tc>
          <w:tcPr>
            <w:tcW w:w="624" w:type="dxa"/>
            <w:tcMar/>
            <w:hideMark/>
          </w:tcPr>
          <w:p w:rsidRPr="001B0671" w:rsidR="001B0671" w:rsidP="001B0671" w:rsidRDefault="001B0671" w14:paraId="72D9E016" w14:textId="77777777">
            <w:pPr>
              <w:rPr>
                <w:b/>
                <w:bCs/>
              </w:rPr>
            </w:pPr>
            <w:r w:rsidRPr="001B0671">
              <w:rPr>
                <w:b/>
                <w:bCs/>
              </w:rPr>
              <w:t>35</w:t>
            </w:r>
          </w:p>
        </w:tc>
        <w:tc>
          <w:tcPr>
            <w:tcW w:w="1261" w:type="dxa"/>
            <w:tcMar/>
            <w:hideMark/>
          </w:tcPr>
          <w:p w:rsidRPr="001B0671" w:rsidR="001B0671" w:rsidRDefault="001B0671" w14:paraId="2B76B291" w14:textId="77777777">
            <w:pPr>
              <w:rPr>
                <w:b/>
                <w:bCs/>
              </w:rPr>
            </w:pPr>
            <w:r w:rsidRPr="001B0671">
              <w:rPr>
                <w:b/>
                <w:bCs/>
              </w:rPr>
              <w:t>Inhoud</w:t>
            </w:r>
          </w:p>
        </w:tc>
        <w:tc>
          <w:tcPr>
            <w:tcW w:w="2363" w:type="dxa"/>
            <w:tcMar/>
            <w:hideMark/>
          </w:tcPr>
          <w:p w:rsidRPr="001B0671" w:rsidR="001B0671" w:rsidRDefault="001B0671" w14:paraId="03AD20D9"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3</w:t>
            </w:r>
          </w:p>
        </w:tc>
        <w:tc>
          <w:tcPr>
            <w:tcW w:w="4819" w:type="dxa"/>
            <w:tcMar/>
            <w:hideMark/>
          </w:tcPr>
          <w:p w:rsidR="001B30C0" w:rsidRDefault="001B0671" w14:paraId="58A5E552" w14:textId="77777777">
            <w:pPr>
              <w:rPr>
                <w:b/>
                <w:bCs/>
              </w:rPr>
            </w:pPr>
            <w:r w:rsidRPr="001B0671">
              <w:rPr>
                <w:b/>
                <w:bCs/>
              </w:rPr>
              <w:t xml:space="preserve">Klopt onze aanname dat de uitwerking van </w:t>
            </w:r>
            <w:proofErr w:type="spellStart"/>
            <w:r w:rsidRPr="001B0671">
              <w:rPr>
                <w:b/>
                <w:bCs/>
              </w:rPr>
              <w:t>subgunningscriterium</w:t>
            </w:r>
            <w:proofErr w:type="spellEnd"/>
            <w:r w:rsidRPr="001B0671">
              <w:rPr>
                <w:b/>
                <w:bCs/>
              </w:rPr>
              <w:t xml:space="preserve"> 3 dient te bestaan uit (minimaal) de beantwoording van de 6 genoemde </w:t>
            </w:r>
            <w:proofErr w:type="spellStart"/>
            <w:r w:rsidRPr="001B0671">
              <w:rPr>
                <w:b/>
                <w:bCs/>
              </w:rPr>
              <w:t>bullets</w:t>
            </w:r>
            <w:proofErr w:type="spellEnd"/>
            <w:r w:rsidRPr="001B0671">
              <w:rPr>
                <w:b/>
                <w:bCs/>
              </w:rPr>
              <w:t xml:space="preserve"> op pagina 34 en dat </w:t>
            </w:r>
            <w:proofErr w:type="spellStart"/>
            <w:r w:rsidRPr="001B0671">
              <w:rPr>
                <w:b/>
                <w:bCs/>
              </w:rPr>
              <w:t>bullet</w:t>
            </w:r>
            <w:proofErr w:type="spellEnd"/>
            <w:r w:rsidRPr="001B0671">
              <w:rPr>
                <w:b/>
                <w:bCs/>
              </w:rPr>
              <w:t xml:space="preserve"> 3 de casus betreft? Of verwacht u een uitwerking van de 6 </w:t>
            </w:r>
            <w:proofErr w:type="spellStart"/>
            <w:r w:rsidRPr="001B0671">
              <w:rPr>
                <w:b/>
                <w:bCs/>
              </w:rPr>
              <w:t>bullets</w:t>
            </w:r>
            <w:proofErr w:type="spellEnd"/>
            <w:r w:rsidRPr="001B0671">
              <w:rPr>
                <w:b/>
                <w:bCs/>
              </w:rPr>
              <w:t xml:space="preserve"> en daarna ook nog een uitwerking van de casus? </w:t>
            </w:r>
          </w:p>
          <w:p w:rsidRPr="001B0671" w:rsidR="001B0671" w:rsidRDefault="001B0671" w14:paraId="23D1D2D7" w14:textId="2A7B562E">
            <w:pPr>
              <w:rPr>
                <w:b/>
                <w:bCs/>
              </w:rPr>
            </w:pPr>
            <w:r w:rsidRPr="001B0671">
              <w:rPr>
                <w:b/>
                <w:bCs/>
              </w:rPr>
              <w:t xml:space="preserve">Indien dat laatste, welke invulling verwacht u dan van gegadigde bij </w:t>
            </w:r>
            <w:proofErr w:type="spellStart"/>
            <w:r w:rsidRPr="001B0671">
              <w:rPr>
                <w:b/>
                <w:bCs/>
              </w:rPr>
              <w:t>bullet</w:t>
            </w:r>
            <w:proofErr w:type="spellEnd"/>
            <w:r w:rsidRPr="001B0671">
              <w:rPr>
                <w:b/>
                <w:bCs/>
              </w:rPr>
              <w:t xml:space="preserve"> 3?</w:t>
            </w:r>
          </w:p>
        </w:tc>
        <w:tc>
          <w:tcPr>
            <w:tcW w:w="4962" w:type="dxa"/>
            <w:tcMar/>
            <w:hideMark/>
          </w:tcPr>
          <w:p w:rsidRPr="00242209" w:rsidR="001B0671" w:rsidP="4E56C1A8" w:rsidRDefault="4E56C1A8" w14:paraId="439249D0" w14:textId="4007E3C4">
            <w:pPr>
              <w:rPr>
                <w:b/>
                <w:bCs/>
                <w:color w:val="FF0000"/>
              </w:rPr>
            </w:pPr>
            <w:r w:rsidRPr="4E56C1A8">
              <w:rPr>
                <w:b/>
                <w:bCs/>
                <w:color w:val="FF0000"/>
              </w:rPr>
              <w:t>Opdrachtnemer kan in haar uitwerking van bullit 3 combineren met de afzonderlijke bullits die bij de uitwerking casus staan. De invulling van de uitwerking van bull</w:t>
            </w:r>
            <w:r w:rsidR="004A74AF">
              <w:rPr>
                <w:b/>
                <w:bCs/>
                <w:color w:val="FF0000"/>
              </w:rPr>
              <w:t>i</w:t>
            </w:r>
            <w:r w:rsidRPr="4E56C1A8">
              <w:rPr>
                <w:b/>
                <w:bCs/>
                <w:color w:val="FF0000"/>
              </w:rPr>
              <w:t xml:space="preserve">t 3 is bij de uitwerking casus gespecificeerd </w:t>
            </w:r>
          </w:p>
        </w:tc>
      </w:tr>
      <w:tr w:rsidRPr="001B0671" w:rsidR="005A4A11" w:rsidTr="4EEE249D" w14:paraId="58F2672A" w14:textId="77777777">
        <w:trPr>
          <w:trHeight w:val="2100"/>
        </w:trPr>
        <w:tc>
          <w:tcPr>
            <w:tcW w:w="624" w:type="dxa"/>
            <w:tcMar/>
            <w:hideMark/>
          </w:tcPr>
          <w:p w:rsidRPr="001B0671" w:rsidR="001B0671" w:rsidP="001B0671" w:rsidRDefault="001B0671" w14:paraId="069E4E58" w14:textId="77777777">
            <w:pPr>
              <w:rPr>
                <w:b/>
                <w:bCs/>
              </w:rPr>
            </w:pPr>
            <w:r w:rsidRPr="001B0671">
              <w:rPr>
                <w:b/>
                <w:bCs/>
              </w:rPr>
              <w:t>36</w:t>
            </w:r>
          </w:p>
        </w:tc>
        <w:tc>
          <w:tcPr>
            <w:tcW w:w="1261" w:type="dxa"/>
            <w:tcMar/>
            <w:hideMark/>
          </w:tcPr>
          <w:p w:rsidRPr="001B0671" w:rsidR="001B0671" w:rsidRDefault="001B0671" w14:paraId="02304643" w14:textId="77777777">
            <w:pPr>
              <w:rPr>
                <w:b/>
                <w:bCs/>
              </w:rPr>
            </w:pPr>
            <w:r w:rsidRPr="001B0671">
              <w:rPr>
                <w:b/>
                <w:bCs/>
              </w:rPr>
              <w:t>Inhoud</w:t>
            </w:r>
          </w:p>
        </w:tc>
        <w:tc>
          <w:tcPr>
            <w:tcW w:w="2363" w:type="dxa"/>
            <w:tcMar/>
            <w:hideMark/>
          </w:tcPr>
          <w:p w:rsidRPr="001B0671" w:rsidR="001B0671" w:rsidRDefault="001B0671" w14:paraId="110425F9"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001B30C0" w:rsidRDefault="001B0671" w14:paraId="208AB67A" w14:textId="77777777">
            <w:pPr>
              <w:rPr>
                <w:b/>
                <w:bCs/>
              </w:rPr>
            </w:pPr>
            <w:r w:rsidRPr="001B0671">
              <w:rPr>
                <w:b/>
                <w:bCs/>
              </w:rPr>
              <w:t xml:space="preserve">U stelt dat er per casus 2 cv’s worden verlangt. Per cv is 1 A4 beschikbaar. Daarnaast is er per cv 0,5 A4 met toelichting beschikbaar. Voor de casus van perceel 2 leidt dit tot 4x 1A4 cv + 4x 0,5 A4 toelichting = 6 A4. Verderop staat dat er voor dit </w:t>
            </w:r>
            <w:proofErr w:type="spellStart"/>
            <w:r w:rsidRPr="001B0671">
              <w:rPr>
                <w:b/>
                <w:bCs/>
              </w:rPr>
              <w:t>subgunningscriterium</w:t>
            </w:r>
            <w:proofErr w:type="spellEnd"/>
            <w:r w:rsidRPr="001B0671">
              <w:rPr>
                <w:b/>
                <w:bCs/>
              </w:rPr>
              <w:t xml:space="preserve"> maximaal 8 A4 mag worden gebruikt. </w:t>
            </w:r>
          </w:p>
          <w:p w:rsidRPr="001B0671" w:rsidR="001B0671" w:rsidRDefault="001B0671" w14:paraId="67318CAF" w14:textId="6F5B66FC">
            <w:pPr>
              <w:rPr>
                <w:b/>
                <w:bCs/>
              </w:rPr>
            </w:pPr>
            <w:r w:rsidRPr="001B0671">
              <w:rPr>
                <w:b/>
                <w:bCs/>
              </w:rPr>
              <w:t>Kunt u aangeven welk aantal correct is?</w:t>
            </w:r>
          </w:p>
        </w:tc>
        <w:tc>
          <w:tcPr>
            <w:tcW w:w="4962" w:type="dxa"/>
            <w:tcMar/>
            <w:hideMark/>
          </w:tcPr>
          <w:p w:rsidR="00BA08FD" w:rsidRDefault="4E56C1A8" w14:paraId="459EAC9E" w14:textId="6ADB37CC">
            <w:pPr>
              <w:rPr>
                <w:b/>
                <w:bCs/>
                <w:color w:val="FF0000"/>
              </w:rPr>
            </w:pPr>
            <w:r w:rsidRPr="4E56C1A8">
              <w:rPr>
                <w:b/>
                <w:bCs/>
                <w:color w:val="FF0000"/>
              </w:rPr>
              <w:t>U mag per aangeboden kandidaat een CV indienen van maximaal 2 A4 en een motivatie van maximaal 1 A4. Voor perceel 2 betekent dit dat u in totaal maximaal 12 A4 mag aanbieden bij uw inschrijving.</w:t>
            </w:r>
          </w:p>
          <w:p w:rsidRPr="00242209" w:rsidR="001B0671" w:rsidRDefault="001B0671" w14:paraId="72EF1480" w14:textId="1ED4B163">
            <w:pPr>
              <w:rPr>
                <w:b/>
                <w:bCs/>
                <w:color w:val="FF0000"/>
              </w:rPr>
            </w:pPr>
          </w:p>
        </w:tc>
      </w:tr>
      <w:tr w:rsidRPr="001B0671" w:rsidR="005A4A11" w:rsidTr="4EEE249D" w14:paraId="0C6790D6" w14:textId="77777777">
        <w:trPr>
          <w:trHeight w:val="2100"/>
        </w:trPr>
        <w:tc>
          <w:tcPr>
            <w:tcW w:w="624" w:type="dxa"/>
            <w:tcMar/>
            <w:hideMark/>
          </w:tcPr>
          <w:p w:rsidRPr="001B0671" w:rsidR="001B0671" w:rsidP="001B0671" w:rsidRDefault="001B0671" w14:paraId="666C890D" w14:textId="77777777">
            <w:pPr>
              <w:rPr>
                <w:b/>
                <w:bCs/>
              </w:rPr>
            </w:pPr>
            <w:r w:rsidRPr="001B0671">
              <w:rPr>
                <w:b/>
                <w:bCs/>
              </w:rPr>
              <w:t>37</w:t>
            </w:r>
          </w:p>
        </w:tc>
        <w:tc>
          <w:tcPr>
            <w:tcW w:w="1261" w:type="dxa"/>
            <w:tcMar/>
            <w:hideMark/>
          </w:tcPr>
          <w:p w:rsidRPr="001B0671" w:rsidR="001B0671" w:rsidRDefault="001B0671" w14:paraId="6CD2ACE8" w14:textId="77777777">
            <w:pPr>
              <w:rPr>
                <w:b/>
                <w:bCs/>
              </w:rPr>
            </w:pPr>
            <w:r w:rsidRPr="001B0671">
              <w:rPr>
                <w:b/>
                <w:bCs/>
              </w:rPr>
              <w:t>Inhoud</w:t>
            </w:r>
          </w:p>
        </w:tc>
        <w:tc>
          <w:tcPr>
            <w:tcW w:w="2363" w:type="dxa"/>
            <w:tcMar/>
            <w:hideMark/>
          </w:tcPr>
          <w:p w:rsidRPr="001B0671" w:rsidR="001B0671" w:rsidRDefault="001B0671" w14:paraId="694043C7"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001B30C0" w:rsidRDefault="001B0671" w14:paraId="51D24C4B" w14:textId="77777777">
            <w:pPr>
              <w:rPr>
                <w:b/>
                <w:bCs/>
              </w:rPr>
            </w:pPr>
            <w:r w:rsidRPr="001B0671">
              <w:rPr>
                <w:b/>
                <w:bCs/>
              </w:rPr>
              <w:t xml:space="preserve">In de leidraad staat bij de eisen aan de cv’s bij zowel perceel 1 als 2 […] Het is niet toegestaan wijzigingen aan te brengen in lettertype (Arial, 10), regelafstand (tenminste 13 </w:t>
            </w:r>
            <w:proofErr w:type="spellStart"/>
            <w:r w:rsidRPr="001B0671">
              <w:rPr>
                <w:b/>
                <w:bCs/>
              </w:rPr>
              <w:t>pt</w:t>
            </w:r>
            <w:proofErr w:type="spellEnd"/>
            <w:r w:rsidRPr="001B0671">
              <w:rPr>
                <w:b/>
                <w:bCs/>
              </w:rPr>
              <w:t xml:space="preserve">) of lay-out. […] Wat bedoelt u hier met lay-out? Is er een vast format waarin we moeten werken voor de cv’s en/of toelichting? </w:t>
            </w:r>
          </w:p>
          <w:p w:rsidRPr="001B0671" w:rsidR="001B0671" w:rsidRDefault="001B0671" w14:paraId="6175211A" w14:textId="04873393">
            <w:pPr>
              <w:rPr>
                <w:b/>
                <w:bCs/>
              </w:rPr>
            </w:pPr>
            <w:r w:rsidRPr="001B0671">
              <w:rPr>
                <w:b/>
                <w:bCs/>
              </w:rPr>
              <w:t>Zo ja, kunt u dat format verstrekken?</w:t>
            </w:r>
          </w:p>
        </w:tc>
        <w:tc>
          <w:tcPr>
            <w:tcW w:w="4962" w:type="dxa"/>
            <w:tcMar/>
            <w:hideMark/>
          </w:tcPr>
          <w:p w:rsidRPr="00242209" w:rsidR="001B0671" w:rsidP="4E56C1A8" w:rsidRDefault="4E56C1A8" w14:paraId="6583CD4B" w14:textId="77A9CBFE">
            <w:pPr>
              <w:rPr>
                <w:b/>
                <w:bCs/>
                <w:color w:val="FF0000"/>
              </w:rPr>
            </w:pPr>
            <w:r w:rsidRPr="4E56C1A8">
              <w:rPr>
                <w:b/>
                <w:bCs/>
                <w:color w:val="FF0000"/>
              </w:rPr>
              <w:t>U dient zich te houden aan het voorgeschreven maximale aantal A4 -pagina</w:t>
            </w:r>
            <w:r w:rsidR="00C27AF9">
              <w:rPr>
                <w:b/>
                <w:bCs/>
                <w:color w:val="FF0000"/>
              </w:rPr>
              <w:t>’</w:t>
            </w:r>
            <w:r w:rsidRPr="4E56C1A8">
              <w:rPr>
                <w:b/>
                <w:bCs/>
                <w:color w:val="FF0000"/>
              </w:rPr>
              <w:t>s, het gevraagde lettertype met lettergrootte en de regelafstand. Zo blijven de inschrijvingen leesbaar voor het beoordelingsteam. De term lay-out is wat ongelukkig gekozen. LET OP: DE REGELAFSTAND MOET 1.3 PT ZIJN.</w:t>
            </w:r>
          </w:p>
        </w:tc>
      </w:tr>
      <w:tr w:rsidRPr="001B0671" w:rsidR="005A4A11" w:rsidTr="4EEE249D" w14:paraId="3C8BCC24" w14:textId="77777777">
        <w:trPr>
          <w:trHeight w:val="2100"/>
        </w:trPr>
        <w:tc>
          <w:tcPr>
            <w:tcW w:w="624" w:type="dxa"/>
            <w:tcMar/>
            <w:hideMark/>
          </w:tcPr>
          <w:p w:rsidRPr="001B0671" w:rsidR="001B0671" w:rsidP="001B0671" w:rsidRDefault="001B0671" w14:paraId="7C2C2C5E" w14:textId="77777777">
            <w:pPr>
              <w:rPr>
                <w:b/>
                <w:bCs/>
              </w:rPr>
            </w:pPr>
            <w:r w:rsidRPr="001B0671">
              <w:rPr>
                <w:b/>
                <w:bCs/>
              </w:rPr>
              <w:lastRenderedPageBreak/>
              <w:t>38</w:t>
            </w:r>
          </w:p>
        </w:tc>
        <w:tc>
          <w:tcPr>
            <w:tcW w:w="1261" w:type="dxa"/>
            <w:tcMar/>
            <w:hideMark/>
          </w:tcPr>
          <w:p w:rsidRPr="001B0671" w:rsidR="001B0671" w:rsidRDefault="001B0671" w14:paraId="45AF0F0E" w14:textId="77777777">
            <w:pPr>
              <w:rPr>
                <w:b/>
                <w:bCs/>
              </w:rPr>
            </w:pPr>
            <w:r w:rsidRPr="001B0671">
              <w:rPr>
                <w:b/>
                <w:bCs/>
              </w:rPr>
              <w:t>Inhoud</w:t>
            </w:r>
          </w:p>
        </w:tc>
        <w:tc>
          <w:tcPr>
            <w:tcW w:w="2363" w:type="dxa"/>
            <w:tcMar/>
            <w:hideMark/>
          </w:tcPr>
          <w:p w:rsidRPr="001B0671" w:rsidR="001B0671" w:rsidRDefault="001B0671" w14:paraId="67E15E21"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001B30C0" w:rsidRDefault="001B0671" w14:paraId="3AA7E256" w14:textId="77777777">
            <w:pPr>
              <w:rPr>
                <w:b/>
                <w:bCs/>
              </w:rPr>
            </w:pPr>
            <w:r w:rsidRPr="001B0671">
              <w:rPr>
                <w:b/>
                <w:bCs/>
              </w:rPr>
              <w:t xml:space="preserve">Voor de toelichting per cv is voor zowel perceel 1 als perceel 2 een half A4 beschikbaar. Zeker met een digitaal document is het lastig om te bepalen wanneer er een half A4 wordt gebruikt. </w:t>
            </w:r>
          </w:p>
          <w:p w:rsidR="001B30C0" w:rsidRDefault="001B0671" w14:paraId="63728EAE" w14:textId="77777777">
            <w:pPr>
              <w:rPr>
                <w:b/>
                <w:bCs/>
              </w:rPr>
            </w:pPr>
            <w:r w:rsidRPr="001B0671">
              <w:rPr>
                <w:b/>
                <w:bCs/>
              </w:rPr>
              <w:t xml:space="preserve">Stemt u ermee in om deze omvang op te hogen naar 1 A4? </w:t>
            </w:r>
          </w:p>
          <w:p w:rsidRPr="001B0671" w:rsidR="001B0671" w:rsidRDefault="001B0671" w14:paraId="4BE51438" w14:textId="55A2D92E">
            <w:pPr>
              <w:rPr>
                <w:b/>
                <w:bCs/>
              </w:rPr>
            </w:pPr>
            <w:r w:rsidRPr="001B0671">
              <w:rPr>
                <w:b/>
                <w:bCs/>
              </w:rPr>
              <w:t xml:space="preserve">Zo nee, kunt u dan als alternatief een maximaal aantal regels (Arial 10, interlinie 13 </w:t>
            </w:r>
            <w:proofErr w:type="spellStart"/>
            <w:r w:rsidRPr="001B0671">
              <w:rPr>
                <w:b/>
                <w:bCs/>
              </w:rPr>
              <w:t>punts</w:t>
            </w:r>
            <w:proofErr w:type="spellEnd"/>
            <w:r w:rsidRPr="001B0671">
              <w:rPr>
                <w:b/>
                <w:bCs/>
              </w:rPr>
              <w:t>) aangeven?</w:t>
            </w:r>
          </w:p>
        </w:tc>
        <w:tc>
          <w:tcPr>
            <w:tcW w:w="4962" w:type="dxa"/>
            <w:tcMar/>
            <w:hideMark/>
          </w:tcPr>
          <w:p w:rsidRPr="00242209" w:rsidR="001B0671" w:rsidP="4E56C1A8" w:rsidRDefault="4E56C1A8" w14:paraId="1C8C2DD2" w14:textId="6977A3A6">
            <w:pPr>
              <w:rPr>
                <w:b/>
                <w:bCs/>
                <w:color w:val="FF0000"/>
              </w:rPr>
            </w:pPr>
            <w:r w:rsidRPr="6DE41E8D">
              <w:rPr>
                <w:b/>
                <w:bCs/>
                <w:color w:val="FF0000"/>
              </w:rPr>
              <w:t>U mag per aangeboden kandidaat een CV indienen van maximaal 2 A4 en een motivatie van maximaal 1 A4. Voor perceel 1 en 2 betekent dit dat u in totaal maximaal 6 A4 mag aanbieden bij uw inschrijving.</w:t>
            </w:r>
          </w:p>
          <w:p w:rsidRPr="00242209" w:rsidR="001B0671" w:rsidP="4E56C1A8" w:rsidRDefault="00FB77F5" w14:paraId="2E458854" w14:textId="0C06E02E">
            <w:pPr>
              <w:rPr>
                <w:b/>
                <w:bCs/>
                <w:color w:val="FF0000"/>
              </w:rPr>
            </w:pPr>
            <w:r>
              <w:rPr>
                <w:b/>
                <w:bCs/>
                <w:color w:val="FF0000"/>
              </w:rPr>
              <w:t xml:space="preserve">Zie antwoord </w:t>
            </w:r>
            <w:r w:rsidR="003679E2">
              <w:rPr>
                <w:b/>
                <w:bCs/>
                <w:color w:val="FF0000"/>
              </w:rPr>
              <w:t>bij vraag 8</w:t>
            </w:r>
          </w:p>
        </w:tc>
      </w:tr>
      <w:tr w:rsidRPr="001B0671" w:rsidR="005A4A11" w:rsidTr="4EEE249D" w14:paraId="4255BFF5" w14:textId="77777777">
        <w:trPr>
          <w:trHeight w:val="2100"/>
        </w:trPr>
        <w:tc>
          <w:tcPr>
            <w:tcW w:w="624" w:type="dxa"/>
            <w:tcMar/>
            <w:hideMark/>
          </w:tcPr>
          <w:p w:rsidRPr="001B0671" w:rsidR="001B0671" w:rsidP="001B0671" w:rsidRDefault="001B0671" w14:paraId="5A2361CF" w14:textId="77777777">
            <w:pPr>
              <w:rPr>
                <w:b/>
                <w:bCs/>
              </w:rPr>
            </w:pPr>
            <w:r w:rsidRPr="001B0671">
              <w:rPr>
                <w:b/>
                <w:bCs/>
              </w:rPr>
              <w:t>39</w:t>
            </w:r>
          </w:p>
        </w:tc>
        <w:tc>
          <w:tcPr>
            <w:tcW w:w="1261" w:type="dxa"/>
            <w:tcMar/>
            <w:hideMark/>
          </w:tcPr>
          <w:p w:rsidRPr="001B0671" w:rsidR="001B0671" w:rsidRDefault="001B0671" w14:paraId="1A6C2F26" w14:textId="77777777">
            <w:pPr>
              <w:rPr>
                <w:b/>
                <w:bCs/>
              </w:rPr>
            </w:pPr>
            <w:r w:rsidRPr="001B0671">
              <w:rPr>
                <w:b/>
                <w:bCs/>
              </w:rPr>
              <w:t>Inhoud</w:t>
            </w:r>
          </w:p>
        </w:tc>
        <w:tc>
          <w:tcPr>
            <w:tcW w:w="2363" w:type="dxa"/>
            <w:tcMar/>
            <w:hideMark/>
          </w:tcPr>
          <w:p w:rsidRPr="001B0671" w:rsidR="001B0671" w:rsidRDefault="001B0671" w14:paraId="43597C54"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001B30C0" w:rsidRDefault="001B0671" w14:paraId="590B9CB0" w14:textId="77777777">
            <w:pPr>
              <w:rPr>
                <w:b/>
                <w:bCs/>
              </w:rPr>
            </w:pPr>
            <w:r w:rsidRPr="001B0671">
              <w:rPr>
                <w:b/>
                <w:bCs/>
              </w:rPr>
              <w:t xml:space="preserve">U stelt dat er per casus 2 cv’s worden verlangt. Per cv is 1 A4 beschikbaar. Daarnaast is er per cv 0,5 A4 met toelichting beschikbaar. Voor de casus van perceel 1 leidt dit tot 2x 1A4 cv + 2x 0,5 A4 toelichting = 3 A4. Verderop staat dat er voor dit </w:t>
            </w:r>
            <w:proofErr w:type="spellStart"/>
            <w:r w:rsidRPr="001B0671">
              <w:rPr>
                <w:b/>
                <w:bCs/>
              </w:rPr>
              <w:t>subgunningscriterium</w:t>
            </w:r>
            <w:proofErr w:type="spellEnd"/>
            <w:r w:rsidRPr="001B0671">
              <w:rPr>
                <w:b/>
                <w:bCs/>
              </w:rPr>
              <w:t xml:space="preserve"> maximaal 6 A4 mag worden gebruikt. </w:t>
            </w:r>
          </w:p>
          <w:p w:rsidRPr="001B0671" w:rsidR="001B0671" w:rsidRDefault="001B0671" w14:paraId="5B036CD8" w14:textId="3CD8824D">
            <w:pPr>
              <w:rPr>
                <w:b/>
                <w:bCs/>
              </w:rPr>
            </w:pPr>
            <w:r w:rsidRPr="001B0671">
              <w:rPr>
                <w:b/>
                <w:bCs/>
              </w:rPr>
              <w:t>Kunt u aangeven welk aantal correct is?</w:t>
            </w:r>
          </w:p>
        </w:tc>
        <w:tc>
          <w:tcPr>
            <w:tcW w:w="4962" w:type="dxa"/>
            <w:tcMar/>
            <w:hideMark/>
          </w:tcPr>
          <w:p w:rsidR="00B21248" w:rsidP="4E56C1A8" w:rsidRDefault="4E56C1A8" w14:paraId="1D323CAC" w14:textId="78CE28B7">
            <w:pPr>
              <w:rPr>
                <w:b/>
                <w:bCs/>
                <w:color w:val="FF0000"/>
              </w:rPr>
            </w:pPr>
            <w:r w:rsidRPr="4E56C1A8">
              <w:rPr>
                <w:b/>
                <w:bCs/>
                <w:color w:val="FF0000"/>
              </w:rPr>
              <w:t>U mag per aangeboden kandidaat een CV indienen van maximaal 2 A4 en een motivatie van maximaal 1 A4. Voor perceel 1 betekent dit dat u in totaal maximaal 6 A4 mag aanbieden bij uw inschrijving.</w:t>
            </w:r>
          </w:p>
          <w:p w:rsidRPr="00242209" w:rsidR="001B0671" w:rsidRDefault="001B0671" w14:paraId="2D737B81" w14:textId="284E3BFF">
            <w:pPr>
              <w:rPr>
                <w:b/>
                <w:bCs/>
                <w:color w:val="FF0000"/>
              </w:rPr>
            </w:pPr>
          </w:p>
        </w:tc>
      </w:tr>
      <w:tr w:rsidRPr="001B0671" w:rsidR="005A4A11" w:rsidTr="4EEE249D" w14:paraId="29ADF195" w14:textId="77777777">
        <w:trPr>
          <w:trHeight w:val="2100"/>
        </w:trPr>
        <w:tc>
          <w:tcPr>
            <w:tcW w:w="624" w:type="dxa"/>
            <w:tcMar/>
            <w:hideMark/>
          </w:tcPr>
          <w:p w:rsidRPr="001B0671" w:rsidR="001B0671" w:rsidP="001B0671" w:rsidRDefault="001B0671" w14:paraId="6EB1E767" w14:textId="77777777">
            <w:pPr>
              <w:rPr>
                <w:b/>
                <w:bCs/>
              </w:rPr>
            </w:pPr>
            <w:r w:rsidRPr="001B0671">
              <w:rPr>
                <w:b/>
                <w:bCs/>
              </w:rPr>
              <w:t>40</w:t>
            </w:r>
          </w:p>
        </w:tc>
        <w:tc>
          <w:tcPr>
            <w:tcW w:w="1261" w:type="dxa"/>
            <w:tcMar/>
            <w:hideMark/>
          </w:tcPr>
          <w:p w:rsidRPr="001B0671" w:rsidR="001B0671" w:rsidRDefault="001B0671" w14:paraId="3A074C9C" w14:textId="77777777">
            <w:pPr>
              <w:rPr>
                <w:b/>
                <w:bCs/>
              </w:rPr>
            </w:pPr>
            <w:r w:rsidRPr="001B0671">
              <w:rPr>
                <w:b/>
                <w:bCs/>
              </w:rPr>
              <w:t>Inhoud</w:t>
            </w:r>
          </w:p>
        </w:tc>
        <w:tc>
          <w:tcPr>
            <w:tcW w:w="2363" w:type="dxa"/>
            <w:tcMar/>
            <w:hideMark/>
          </w:tcPr>
          <w:p w:rsidRPr="001B0671" w:rsidR="001B0671" w:rsidRDefault="001B0671" w14:paraId="4512CF9E"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001B30C0" w:rsidRDefault="001B0671" w14:paraId="2B85D0D4" w14:textId="77777777">
            <w:pPr>
              <w:rPr>
                <w:b/>
                <w:bCs/>
              </w:rPr>
            </w:pPr>
            <w:r w:rsidRPr="001B0671">
              <w:rPr>
                <w:b/>
                <w:bCs/>
              </w:rPr>
              <w:t xml:space="preserve">U stelt dat er per casus 2 cv’s worden verlangt. Per cv is 1 A4 beschikbaar. Daarnaast is er per cv 0,5 A4 met toelichting beschikbaar. Voor de casus van perceel 1 leidt dit tot 2x 1A4 cv + 2x 0,5 A4 toelichting = 3 A4. Verderop staat dat er voor dit </w:t>
            </w:r>
            <w:proofErr w:type="spellStart"/>
            <w:r w:rsidRPr="001B0671">
              <w:rPr>
                <w:b/>
                <w:bCs/>
              </w:rPr>
              <w:t>subgunningscriterium</w:t>
            </w:r>
            <w:proofErr w:type="spellEnd"/>
            <w:r w:rsidRPr="001B0671">
              <w:rPr>
                <w:b/>
                <w:bCs/>
              </w:rPr>
              <w:t xml:space="preserve"> maximaal 6 A4 mag worden gebruikt. </w:t>
            </w:r>
          </w:p>
          <w:p w:rsidRPr="001B0671" w:rsidR="001B0671" w:rsidRDefault="001B0671" w14:paraId="7DB3BD28" w14:textId="2D86E82D">
            <w:pPr>
              <w:rPr>
                <w:b/>
                <w:bCs/>
              </w:rPr>
            </w:pPr>
            <w:r w:rsidRPr="001B0671">
              <w:rPr>
                <w:b/>
                <w:bCs/>
              </w:rPr>
              <w:t>Kunt u aangeven welk aantal correct is?</w:t>
            </w:r>
          </w:p>
        </w:tc>
        <w:tc>
          <w:tcPr>
            <w:tcW w:w="4962" w:type="dxa"/>
            <w:tcMar/>
            <w:hideMark/>
          </w:tcPr>
          <w:p w:rsidRPr="00242209" w:rsidR="001B0671" w:rsidRDefault="00A83434" w14:paraId="736CA2C9" w14:textId="14151517">
            <w:pPr>
              <w:rPr>
                <w:b/>
                <w:bCs/>
                <w:color w:val="FF0000"/>
              </w:rPr>
            </w:pPr>
            <w:r w:rsidRPr="4E56C1A8">
              <w:rPr>
                <w:b/>
                <w:bCs/>
                <w:color w:val="FF0000"/>
              </w:rPr>
              <w:t>Zie antwoord vraag 39.</w:t>
            </w:r>
          </w:p>
        </w:tc>
      </w:tr>
      <w:tr w:rsidRPr="001B0671" w:rsidR="005A4A11" w:rsidTr="4EEE249D" w14:paraId="3D0D61F7" w14:textId="77777777">
        <w:trPr>
          <w:trHeight w:val="901"/>
        </w:trPr>
        <w:tc>
          <w:tcPr>
            <w:tcW w:w="624" w:type="dxa"/>
            <w:tcMar/>
            <w:hideMark/>
          </w:tcPr>
          <w:p w:rsidRPr="001B0671" w:rsidR="001B0671" w:rsidP="001B0671" w:rsidRDefault="001B0671" w14:paraId="11199EA6" w14:textId="77777777">
            <w:pPr>
              <w:rPr>
                <w:b/>
                <w:bCs/>
              </w:rPr>
            </w:pPr>
            <w:r w:rsidRPr="001B0671">
              <w:rPr>
                <w:b/>
                <w:bCs/>
              </w:rPr>
              <w:t>41</w:t>
            </w:r>
          </w:p>
        </w:tc>
        <w:tc>
          <w:tcPr>
            <w:tcW w:w="1261" w:type="dxa"/>
            <w:tcMar/>
            <w:hideMark/>
          </w:tcPr>
          <w:p w:rsidRPr="001B0671" w:rsidR="001B0671" w:rsidRDefault="001B0671" w14:paraId="1EE7FEA7" w14:textId="77777777">
            <w:pPr>
              <w:rPr>
                <w:b/>
                <w:bCs/>
              </w:rPr>
            </w:pPr>
            <w:r w:rsidRPr="001B0671">
              <w:rPr>
                <w:b/>
                <w:bCs/>
              </w:rPr>
              <w:t>Inhoud</w:t>
            </w:r>
          </w:p>
        </w:tc>
        <w:tc>
          <w:tcPr>
            <w:tcW w:w="2363" w:type="dxa"/>
            <w:tcMar/>
            <w:hideMark/>
          </w:tcPr>
          <w:p w:rsidRPr="001B0671" w:rsidR="001B0671" w:rsidRDefault="001B0671" w14:paraId="452116EC"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Pr="001B0671" w:rsidR="001B0671" w:rsidRDefault="001B0671" w14:paraId="217935CD" w14:textId="77777777">
            <w:pPr>
              <w:rPr>
                <w:b/>
                <w:bCs/>
              </w:rPr>
            </w:pPr>
            <w:r w:rsidRPr="001B0671">
              <w:rPr>
                <w:b/>
                <w:bCs/>
              </w:rPr>
              <w:t>Kunt u bevestigen dat de lay-out en het design van het cv niet meetellen in de beoordeling en dat u alleen de inhoud van de cv’s beoordeelt?</w:t>
            </w:r>
          </w:p>
        </w:tc>
        <w:tc>
          <w:tcPr>
            <w:tcW w:w="4962" w:type="dxa"/>
            <w:tcMar/>
            <w:hideMark/>
          </w:tcPr>
          <w:p w:rsidRPr="00242209" w:rsidR="001B0671" w:rsidRDefault="00A83434" w14:paraId="4211B9B0" w14:textId="0D0C1ED2">
            <w:pPr>
              <w:rPr>
                <w:b/>
                <w:bCs/>
                <w:color w:val="FF0000"/>
              </w:rPr>
            </w:pPr>
            <w:r w:rsidRPr="4E56C1A8">
              <w:rPr>
                <w:b/>
                <w:bCs/>
                <w:color w:val="FF0000"/>
              </w:rPr>
              <w:t>Ja, dat kan de aanbestedende dienst bevestigen. U dient zich wel aan het aantal voorgeschreven A4-pagina's te houden</w:t>
            </w:r>
            <w:r w:rsidR="003442EE">
              <w:rPr>
                <w:b/>
                <w:bCs/>
                <w:color w:val="FF0000"/>
              </w:rPr>
              <w:t>, lettertype ect</w:t>
            </w:r>
            <w:r w:rsidRPr="4E56C1A8">
              <w:rPr>
                <w:b/>
                <w:bCs/>
                <w:color w:val="FF0000"/>
              </w:rPr>
              <w:t>.</w:t>
            </w:r>
          </w:p>
        </w:tc>
      </w:tr>
      <w:tr w:rsidRPr="001B0671" w:rsidR="005A4A11" w:rsidTr="4EEE249D" w14:paraId="76AB2F44" w14:textId="77777777">
        <w:trPr>
          <w:trHeight w:val="2100"/>
        </w:trPr>
        <w:tc>
          <w:tcPr>
            <w:tcW w:w="624" w:type="dxa"/>
            <w:tcMar/>
            <w:hideMark/>
          </w:tcPr>
          <w:p w:rsidRPr="001B0671" w:rsidR="001B0671" w:rsidP="001B0671" w:rsidRDefault="001B0671" w14:paraId="45741014" w14:textId="77777777">
            <w:pPr>
              <w:rPr>
                <w:b/>
                <w:bCs/>
              </w:rPr>
            </w:pPr>
            <w:r w:rsidRPr="001B0671">
              <w:rPr>
                <w:b/>
                <w:bCs/>
              </w:rPr>
              <w:lastRenderedPageBreak/>
              <w:t>42</w:t>
            </w:r>
          </w:p>
        </w:tc>
        <w:tc>
          <w:tcPr>
            <w:tcW w:w="1261" w:type="dxa"/>
            <w:tcMar/>
            <w:hideMark/>
          </w:tcPr>
          <w:p w:rsidRPr="001B0671" w:rsidR="001B0671" w:rsidRDefault="001B0671" w14:paraId="1099B6D2" w14:textId="77777777">
            <w:pPr>
              <w:rPr>
                <w:b/>
                <w:bCs/>
              </w:rPr>
            </w:pPr>
            <w:r w:rsidRPr="001B0671">
              <w:rPr>
                <w:b/>
                <w:bCs/>
              </w:rPr>
              <w:t>Inhoud</w:t>
            </w:r>
          </w:p>
        </w:tc>
        <w:tc>
          <w:tcPr>
            <w:tcW w:w="2363" w:type="dxa"/>
            <w:tcMar/>
            <w:hideMark/>
          </w:tcPr>
          <w:p w:rsidRPr="001B0671" w:rsidR="001B0671" w:rsidRDefault="001B0671" w14:paraId="74074AD0"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Pr="001B0671" w:rsidR="001B0671" w:rsidRDefault="001B0671" w14:paraId="56CDF410" w14:textId="77777777">
            <w:pPr>
              <w:rPr>
                <w:b/>
                <w:bCs/>
              </w:rPr>
            </w:pPr>
            <w:r w:rsidRPr="001B0671">
              <w:rPr>
                <w:b/>
                <w:bCs/>
              </w:rPr>
              <w:t>1 A4 voor een compleet cv waarin ervaring en kennis van de kandidaat worden aangetoond is erg beperkt. In de praktijk zal dit ook nauwelijks voorkomen. Door meer ruimte te bieden voor de cv’s, krijgt u meer mogelijkheden om de ervaring en kennis van kandidaten daadwerkelijk te beoordelen. Stemt u ermee in om de maximale omvang per cv op te hogen naar 2 A4?</w:t>
            </w:r>
          </w:p>
        </w:tc>
        <w:tc>
          <w:tcPr>
            <w:tcW w:w="4962" w:type="dxa"/>
            <w:tcMar/>
            <w:hideMark/>
          </w:tcPr>
          <w:p w:rsidR="4E56C1A8" w:rsidP="4E56C1A8" w:rsidRDefault="4E56C1A8" w14:paraId="2E436FA1" w14:textId="1F191315">
            <w:pPr>
              <w:rPr>
                <w:b/>
                <w:bCs/>
                <w:color w:val="FF0000"/>
              </w:rPr>
            </w:pPr>
            <w:r w:rsidRPr="64E07E74">
              <w:rPr>
                <w:b/>
                <w:bCs/>
                <w:color w:val="FF0000"/>
              </w:rPr>
              <w:t>U mag per aangeboden kandidaat een CV indiene</w:t>
            </w:r>
            <w:r w:rsidRPr="64E07E74" w:rsidR="00FF2746">
              <w:rPr>
                <w:b/>
                <w:bCs/>
                <w:color w:val="FF0000"/>
              </w:rPr>
              <w:t>n</w:t>
            </w:r>
            <w:r w:rsidRPr="64E07E74">
              <w:rPr>
                <w:b/>
                <w:bCs/>
                <w:color w:val="FF0000"/>
              </w:rPr>
              <w:t xml:space="preserve"> van maximaal 2 A4 en een motivatie van maximaal 1 A4. </w:t>
            </w:r>
            <w:r w:rsidR="0019397D">
              <w:rPr>
                <w:b/>
                <w:bCs/>
                <w:color w:val="FF0000"/>
              </w:rPr>
              <w:t>S</w:t>
            </w:r>
            <w:r w:rsidRPr="64E07E74">
              <w:rPr>
                <w:b/>
                <w:bCs/>
                <w:color w:val="FF0000"/>
              </w:rPr>
              <w:t>amen maximaal 3 A4 per aangeboden kandidaat.</w:t>
            </w:r>
          </w:p>
          <w:p w:rsidRPr="00242209" w:rsidR="001B0671" w:rsidRDefault="001B0671" w14:paraId="3618F63C" w14:textId="710955C1">
            <w:pPr>
              <w:rPr>
                <w:b/>
                <w:bCs/>
                <w:color w:val="FF0000"/>
              </w:rPr>
            </w:pPr>
          </w:p>
        </w:tc>
      </w:tr>
      <w:tr w:rsidRPr="001B0671" w:rsidR="005A4A11" w:rsidTr="4EEE249D" w14:paraId="488BBF8E" w14:textId="77777777">
        <w:trPr>
          <w:trHeight w:val="1182"/>
        </w:trPr>
        <w:tc>
          <w:tcPr>
            <w:tcW w:w="624" w:type="dxa"/>
            <w:tcMar/>
            <w:hideMark/>
          </w:tcPr>
          <w:p w:rsidRPr="001B0671" w:rsidR="001B0671" w:rsidP="001B0671" w:rsidRDefault="001B0671" w14:paraId="20412AE2" w14:textId="77777777">
            <w:pPr>
              <w:rPr>
                <w:b/>
                <w:bCs/>
              </w:rPr>
            </w:pPr>
            <w:r w:rsidRPr="001B0671">
              <w:rPr>
                <w:b/>
                <w:bCs/>
              </w:rPr>
              <w:t>43</w:t>
            </w:r>
          </w:p>
        </w:tc>
        <w:tc>
          <w:tcPr>
            <w:tcW w:w="1261" w:type="dxa"/>
            <w:tcMar/>
            <w:hideMark/>
          </w:tcPr>
          <w:p w:rsidRPr="001B0671" w:rsidR="001B0671" w:rsidRDefault="001B0671" w14:paraId="7F16D838" w14:textId="77777777">
            <w:pPr>
              <w:rPr>
                <w:b/>
                <w:bCs/>
              </w:rPr>
            </w:pPr>
            <w:r w:rsidRPr="001B0671">
              <w:rPr>
                <w:b/>
                <w:bCs/>
              </w:rPr>
              <w:t>Inhoud</w:t>
            </w:r>
          </w:p>
        </w:tc>
        <w:tc>
          <w:tcPr>
            <w:tcW w:w="2363" w:type="dxa"/>
            <w:tcMar/>
            <w:hideMark/>
          </w:tcPr>
          <w:p w:rsidRPr="001B0671" w:rsidR="001B0671" w:rsidRDefault="001B0671" w14:paraId="2A71DE6C" w14:textId="77777777">
            <w:pPr>
              <w:rPr>
                <w:b/>
                <w:bCs/>
              </w:rPr>
            </w:pPr>
            <w:r w:rsidRPr="001B0671">
              <w:rPr>
                <w:b/>
                <w:bCs/>
              </w:rPr>
              <w:t xml:space="preserve">Paragraaf 8.2 – Kwaliteit – </w:t>
            </w:r>
            <w:proofErr w:type="spellStart"/>
            <w:r w:rsidRPr="001B0671">
              <w:rPr>
                <w:b/>
                <w:bCs/>
              </w:rPr>
              <w:t>Subgunningscriterium</w:t>
            </w:r>
            <w:proofErr w:type="spellEnd"/>
            <w:r w:rsidRPr="001B0671">
              <w:rPr>
                <w:b/>
                <w:bCs/>
              </w:rPr>
              <w:t xml:space="preserve"> 1</w:t>
            </w:r>
          </w:p>
        </w:tc>
        <w:tc>
          <w:tcPr>
            <w:tcW w:w="4819" w:type="dxa"/>
            <w:tcMar/>
            <w:hideMark/>
          </w:tcPr>
          <w:p w:rsidRPr="001B0671" w:rsidR="001B0671" w:rsidRDefault="001B0671" w14:paraId="6D6E954C" w14:textId="77777777">
            <w:pPr>
              <w:rPr>
                <w:b/>
                <w:bCs/>
              </w:rPr>
            </w:pPr>
            <w:r w:rsidRPr="001B0671">
              <w:rPr>
                <w:b/>
                <w:bCs/>
              </w:rPr>
              <w:t>Klopt onze constatering dat er voor perceel 1 één casus is en voor perceel 2 twee casussen?</w:t>
            </w:r>
          </w:p>
        </w:tc>
        <w:tc>
          <w:tcPr>
            <w:tcW w:w="4962" w:type="dxa"/>
            <w:tcMar/>
            <w:hideMark/>
          </w:tcPr>
          <w:p w:rsidRPr="00242209" w:rsidR="001B0671" w:rsidRDefault="246EFA3E" w14:paraId="46626A10" w14:textId="352C5AFB">
            <w:pPr>
              <w:rPr>
                <w:b/>
                <w:bCs/>
                <w:color w:val="FF0000"/>
              </w:rPr>
            </w:pPr>
            <w:r w:rsidRPr="3D1016C6">
              <w:rPr>
                <w:b/>
                <w:bCs/>
                <w:color w:val="FF0000"/>
              </w:rPr>
              <w:t>Dat klopt.</w:t>
            </w:r>
          </w:p>
        </w:tc>
      </w:tr>
      <w:tr w:rsidRPr="001B0671" w:rsidR="005A4A11" w:rsidTr="4EEE249D" w14:paraId="084E9D3C" w14:textId="77777777">
        <w:trPr>
          <w:trHeight w:val="2100"/>
        </w:trPr>
        <w:tc>
          <w:tcPr>
            <w:tcW w:w="624" w:type="dxa"/>
            <w:tcMar/>
            <w:hideMark/>
          </w:tcPr>
          <w:p w:rsidRPr="001B0671" w:rsidR="001B0671" w:rsidP="001B0671" w:rsidRDefault="001B0671" w14:paraId="344078F6" w14:textId="77777777">
            <w:pPr>
              <w:rPr>
                <w:b/>
                <w:bCs/>
              </w:rPr>
            </w:pPr>
            <w:r w:rsidRPr="001B0671">
              <w:rPr>
                <w:b/>
                <w:bCs/>
              </w:rPr>
              <w:t>44</w:t>
            </w:r>
          </w:p>
        </w:tc>
        <w:tc>
          <w:tcPr>
            <w:tcW w:w="1261" w:type="dxa"/>
            <w:tcMar/>
            <w:hideMark/>
          </w:tcPr>
          <w:p w:rsidRPr="001B0671" w:rsidR="001B0671" w:rsidRDefault="001B0671" w14:paraId="286D4F0F" w14:textId="77777777">
            <w:pPr>
              <w:rPr>
                <w:b/>
                <w:bCs/>
              </w:rPr>
            </w:pPr>
            <w:r w:rsidRPr="001B0671">
              <w:rPr>
                <w:b/>
                <w:bCs/>
              </w:rPr>
              <w:t>Inhoud</w:t>
            </w:r>
          </w:p>
        </w:tc>
        <w:tc>
          <w:tcPr>
            <w:tcW w:w="2363" w:type="dxa"/>
            <w:tcMar/>
            <w:hideMark/>
          </w:tcPr>
          <w:p w:rsidRPr="001B0671" w:rsidR="001B0671" w:rsidRDefault="001B0671" w14:paraId="047EB630" w14:textId="77777777">
            <w:pPr>
              <w:rPr>
                <w:b/>
                <w:bCs/>
              </w:rPr>
            </w:pPr>
            <w:r w:rsidRPr="001B0671">
              <w:rPr>
                <w:b/>
                <w:bCs/>
              </w:rPr>
              <w:t>Bijlage B – Referentieformat</w:t>
            </w:r>
          </w:p>
        </w:tc>
        <w:tc>
          <w:tcPr>
            <w:tcW w:w="4819" w:type="dxa"/>
            <w:tcMar/>
            <w:hideMark/>
          </w:tcPr>
          <w:p w:rsidRPr="001B0671" w:rsidR="001B0671" w:rsidRDefault="001B0671" w14:paraId="0C200AB6" w14:textId="77777777">
            <w:pPr>
              <w:rPr>
                <w:b/>
                <w:bCs/>
              </w:rPr>
            </w:pPr>
            <w:r w:rsidRPr="001B0671">
              <w:rPr>
                <w:b/>
                <w:bCs/>
              </w:rPr>
              <w:t>Klopt onze constatering dat er wél een minimum omvang qua aantal uren aan de referenties wordt gesteld (minimaal 500 uur), maar geen minimum opdrachtwaarde? Zo ja, kunt u ermee instemmen om het bedrag aan omzet van de opdracht te verwijderen als onderdeel uit het referentieformat Bijlage 2? Indien u daar niet mee instemt, kunt u dan uitleggen waarom het toch van belang is om de opdrachtwaarde op te geven?</w:t>
            </w:r>
          </w:p>
        </w:tc>
        <w:tc>
          <w:tcPr>
            <w:tcW w:w="4962" w:type="dxa"/>
            <w:tcMar/>
            <w:hideMark/>
          </w:tcPr>
          <w:p w:rsidRPr="00242209" w:rsidR="00E62826" w:rsidRDefault="00700E0C" w14:paraId="44478F3B" w14:textId="10BC9D19">
            <w:pPr>
              <w:rPr>
                <w:b/>
                <w:bCs/>
                <w:color w:val="FF0000"/>
              </w:rPr>
            </w:pPr>
            <w:r>
              <w:rPr>
                <w:b/>
                <w:bCs/>
                <w:color w:val="FF0000"/>
              </w:rPr>
              <w:t xml:space="preserve">Het klopt dat er een minimum van 500 uur bij de referentie wordt gevraagd. </w:t>
            </w:r>
            <w:r w:rsidR="003D4B93">
              <w:rPr>
                <w:b/>
                <w:bCs/>
                <w:color w:val="FF0000"/>
              </w:rPr>
              <w:t>U mag een bedrag aan omzet invulling in Bijlage 2 ter informatie, dit is echter geen verplichting.</w:t>
            </w:r>
          </w:p>
        </w:tc>
      </w:tr>
      <w:tr w:rsidRPr="001B0671" w:rsidR="005A4A11" w:rsidTr="4EEE249D" w14:paraId="4FB96490" w14:textId="77777777">
        <w:trPr>
          <w:trHeight w:val="1889"/>
        </w:trPr>
        <w:tc>
          <w:tcPr>
            <w:tcW w:w="624" w:type="dxa"/>
            <w:tcMar/>
            <w:hideMark/>
          </w:tcPr>
          <w:p w:rsidRPr="001B0671" w:rsidR="001B0671" w:rsidP="001B0671" w:rsidRDefault="001B0671" w14:paraId="4AF2AF42" w14:textId="77777777">
            <w:pPr>
              <w:rPr>
                <w:b/>
                <w:bCs/>
              </w:rPr>
            </w:pPr>
            <w:r w:rsidRPr="001B0671">
              <w:rPr>
                <w:b/>
                <w:bCs/>
              </w:rPr>
              <w:t>45</w:t>
            </w:r>
          </w:p>
        </w:tc>
        <w:tc>
          <w:tcPr>
            <w:tcW w:w="1261" w:type="dxa"/>
            <w:tcMar/>
            <w:hideMark/>
          </w:tcPr>
          <w:p w:rsidRPr="001B0671" w:rsidR="001B0671" w:rsidRDefault="001B0671" w14:paraId="5B3A541C" w14:textId="77777777">
            <w:pPr>
              <w:rPr>
                <w:b/>
                <w:bCs/>
              </w:rPr>
            </w:pPr>
            <w:r w:rsidRPr="001B0671">
              <w:rPr>
                <w:b/>
                <w:bCs/>
              </w:rPr>
              <w:t>Inhoud</w:t>
            </w:r>
          </w:p>
        </w:tc>
        <w:tc>
          <w:tcPr>
            <w:tcW w:w="2363" w:type="dxa"/>
            <w:tcMar/>
            <w:hideMark/>
          </w:tcPr>
          <w:p w:rsidRPr="001B0671" w:rsidR="001B0671" w:rsidRDefault="001B0671" w14:paraId="67B9ADE8" w14:textId="77777777">
            <w:pPr>
              <w:rPr>
                <w:b/>
                <w:bCs/>
              </w:rPr>
            </w:pPr>
            <w:r w:rsidRPr="001B0671">
              <w:rPr>
                <w:b/>
                <w:bCs/>
              </w:rPr>
              <w:t>Paragraaf 7.2.1 – Referentieopdrachten</w:t>
            </w:r>
          </w:p>
        </w:tc>
        <w:tc>
          <w:tcPr>
            <w:tcW w:w="4819" w:type="dxa"/>
            <w:tcMar/>
            <w:hideMark/>
          </w:tcPr>
          <w:p w:rsidR="001B30C0" w:rsidRDefault="001B0671" w14:paraId="3DE236FA" w14:textId="77777777">
            <w:pPr>
              <w:rPr>
                <w:b/>
                <w:bCs/>
              </w:rPr>
            </w:pPr>
            <w:r w:rsidRPr="001B0671">
              <w:rPr>
                <w:b/>
                <w:bCs/>
              </w:rPr>
              <w:t xml:space="preserve">Bij eis C1, C2 en C2 van perceel 2 staat steeds ‘De Inschrijver beschikt over één vergelijkbare referentieopdracht die in de afgelopen jaar […]’. Klopt onze aanname dat u hier bedoelt ‘in de afgelopen drie jaar’, net als bij de referentie-eisen voor perceel 1? </w:t>
            </w:r>
          </w:p>
          <w:p w:rsidRPr="001B0671" w:rsidR="001B0671" w:rsidRDefault="001B0671" w14:paraId="59518129" w14:textId="47A91D9F">
            <w:pPr>
              <w:rPr>
                <w:b/>
                <w:bCs/>
              </w:rPr>
            </w:pPr>
            <w:r w:rsidRPr="001B0671">
              <w:rPr>
                <w:b/>
                <w:bCs/>
              </w:rPr>
              <w:t>Zo nee wat bedoelt u dan wel?</w:t>
            </w:r>
          </w:p>
        </w:tc>
        <w:tc>
          <w:tcPr>
            <w:tcW w:w="4962" w:type="dxa"/>
            <w:tcMar/>
            <w:hideMark/>
          </w:tcPr>
          <w:p w:rsidRPr="00242209" w:rsidR="001B0671" w:rsidP="00742F5E" w:rsidRDefault="6DE41E8D" w14:paraId="26D4E09B" w14:textId="2ACA2D73">
            <w:r w:rsidRPr="38C6A9AC">
              <w:rPr>
                <w:rFonts w:ascii="Georgia" w:hAnsi="Georgia" w:eastAsia="Georgia" w:cs="Georgia"/>
                <w:b/>
                <w:bCs/>
                <w:color w:val="FF0000"/>
              </w:rPr>
              <w:t>Voor beide percelen wordt er teruggerekend met drie jaar vanaf sluitingsdatum aanbesteding. De minimale inhuur dient 500 uur binnen een aansluitende periode van een jaar te zijn.</w:t>
            </w:r>
          </w:p>
        </w:tc>
      </w:tr>
      <w:tr w:rsidRPr="001B0671" w:rsidR="005A4A11" w:rsidTr="4EEE249D" w14:paraId="42301FD4" w14:textId="77777777">
        <w:trPr>
          <w:trHeight w:val="2100"/>
        </w:trPr>
        <w:tc>
          <w:tcPr>
            <w:tcW w:w="624" w:type="dxa"/>
            <w:tcMar/>
            <w:hideMark/>
          </w:tcPr>
          <w:p w:rsidRPr="001B0671" w:rsidR="001B0671" w:rsidP="001B0671" w:rsidRDefault="001B0671" w14:paraId="1653C261" w14:textId="77777777">
            <w:pPr>
              <w:rPr>
                <w:b/>
                <w:bCs/>
              </w:rPr>
            </w:pPr>
            <w:r w:rsidRPr="001B0671">
              <w:rPr>
                <w:b/>
                <w:bCs/>
              </w:rPr>
              <w:lastRenderedPageBreak/>
              <w:t>46</w:t>
            </w:r>
          </w:p>
        </w:tc>
        <w:tc>
          <w:tcPr>
            <w:tcW w:w="1261" w:type="dxa"/>
            <w:tcMar/>
            <w:hideMark/>
          </w:tcPr>
          <w:p w:rsidRPr="001B0671" w:rsidR="001B0671" w:rsidRDefault="001B0671" w14:paraId="2654C374" w14:textId="77777777">
            <w:pPr>
              <w:rPr>
                <w:b/>
                <w:bCs/>
              </w:rPr>
            </w:pPr>
            <w:r w:rsidRPr="001B0671">
              <w:rPr>
                <w:b/>
                <w:bCs/>
              </w:rPr>
              <w:t>Inhoud</w:t>
            </w:r>
          </w:p>
        </w:tc>
        <w:tc>
          <w:tcPr>
            <w:tcW w:w="2363" w:type="dxa"/>
            <w:tcMar/>
            <w:hideMark/>
          </w:tcPr>
          <w:p w:rsidRPr="001B0671" w:rsidR="001B0671" w:rsidRDefault="001B0671" w14:paraId="1CDB062B" w14:textId="77777777">
            <w:pPr>
              <w:rPr>
                <w:b/>
                <w:bCs/>
              </w:rPr>
            </w:pPr>
            <w:r w:rsidRPr="001B0671">
              <w:rPr>
                <w:b/>
                <w:bCs/>
              </w:rPr>
              <w:t>Paragraaf 7.2.1 – Referentieopdrachten</w:t>
            </w:r>
          </w:p>
        </w:tc>
        <w:tc>
          <w:tcPr>
            <w:tcW w:w="4819" w:type="dxa"/>
            <w:tcMar/>
            <w:hideMark/>
          </w:tcPr>
          <w:p w:rsidR="001B30C0" w:rsidRDefault="001B0671" w14:paraId="55072F3E" w14:textId="77777777">
            <w:pPr>
              <w:rPr>
                <w:b/>
                <w:bCs/>
              </w:rPr>
            </w:pPr>
            <w:r w:rsidRPr="001B0671">
              <w:rPr>
                <w:b/>
                <w:bCs/>
              </w:rPr>
              <w:t xml:space="preserve">Klopt onze aanname dat u met ‘[…] In staat zijn om in één jaar één (1) aanvraag te vervullen voor de functie als bedoeld in functieprofiel […] tenminste 500 uur per kandidaat […]’ bedoelt dat de kandidaat minimaal 500 in een aaneengesloten periode van maximaal 12 kalendermaanden moet zijn ingezet? </w:t>
            </w:r>
          </w:p>
          <w:p w:rsidRPr="001B0671" w:rsidR="001B0671" w:rsidRDefault="001B0671" w14:paraId="19886EF9" w14:textId="2A63E2F9">
            <w:pPr>
              <w:rPr>
                <w:b/>
                <w:bCs/>
              </w:rPr>
            </w:pPr>
            <w:r w:rsidRPr="001B0671">
              <w:rPr>
                <w:b/>
                <w:bCs/>
              </w:rPr>
              <w:t>Zo nee, wat bedoelt u dan met de passage ‘in één jaar’?</w:t>
            </w:r>
          </w:p>
        </w:tc>
        <w:tc>
          <w:tcPr>
            <w:tcW w:w="4962" w:type="dxa"/>
            <w:tcMar/>
            <w:hideMark/>
          </w:tcPr>
          <w:p w:rsidRPr="00242209" w:rsidR="001B0671" w:rsidRDefault="007C6078" w14:paraId="221607A6" w14:textId="594DF5BB">
            <w:pPr>
              <w:rPr>
                <w:b/>
                <w:bCs/>
                <w:color w:val="FF0000"/>
              </w:rPr>
            </w:pPr>
            <w:r w:rsidRPr="4E56C1A8">
              <w:rPr>
                <w:b/>
                <w:bCs/>
                <w:color w:val="FF0000"/>
              </w:rPr>
              <w:t>Uw aanname klopt.</w:t>
            </w:r>
          </w:p>
        </w:tc>
      </w:tr>
      <w:tr w:rsidRPr="001B0671" w:rsidR="005A4A11" w:rsidTr="4EEE249D" w14:paraId="54930BF0" w14:textId="77777777">
        <w:trPr>
          <w:trHeight w:val="1909"/>
        </w:trPr>
        <w:tc>
          <w:tcPr>
            <w:tcW w:w="624" w:type="dxa"/>
            <w:tcMar/>
            <w:hideMark/>
          </w:tcPr>
          <w:p w:rsidR="001B0671" w:rsidP="001B0671" w:rsidRDefault="001B0671" w14:paraId="2888ADC1" w14:textId="77777777">
            <w:pPr>
              <w:rPr>
                <w:b/>
                <w:bCs/>
              </w:rPr>
            </w:pPr>
            <w:r w:rsidRPr="001B0671">
              <w:rPr>
                <w:b/>
                <w:bCs/>
              </w:rPr>
              <w:t>47</w:t>
            </w:r>
          </w:p>
          <w:p w:rsidRPr="00E96377" w:rsidR="00E96377" w:rsidP="00E96377" w:rsidRDefault="00E96377" w14:paraId="7ACA26A1" w14:textId="77777777"/>
          <w:p w:rsidRPr="00E96377" w:rsidR="00E96377" w:rsidP="00E96377" w:rsidRDefault="00E96377" w14:paraId="78D10926" w14:textId="77777777"/>
          <w:p w:rsidRPr="00E96377" w:rsidR="00E96377" w:rsidP="00E96377" w:rsidRDefault="00E96377" w14:paraId="1CE6869D" w14:textId="77777777"/>
          <w:p w:rsidRPr="00E96377" w:rsidR="00E96377" w:rsidP="00E96377" w:rsidRDefault="00E96377" w14:paraId="34FACDF1" w14:textId="77777777"/>
          <w:p w:rsidRPr="00E96377" w:rsidR="00E96377" w:rsidP="00E96377" w:rsidRDefault="00E96377" w14:paraId="4B41EE84" w14:textId="00DB7DA8"/>
        </w:tc>
        <w:tc>
          <w:tcPr>
            <w:tcW w:w="1261" w:type="dxa"/>
            <w:tcMar/>
            <w:hideMark/>
          </w:tcPr>
          <w:p w:rsidRPr="001B0671" w:rsidR="001B0671" w:rsidRDefault="001B0671" w14:paraId="3B682A60" w14:textId="77777777">
            <w:pPr>
              <w:rPr>
                <w:b/>
                <w:bCs/>
              </w:rPr>
            </w:pPr>
            <w:r w:rsidRPr="001B0671">
              <w:rPr>
                <w:b/>
                <w:bCs/>
              </w:rPr>
              <w:t>Proces</w:t>
            </w:r>
          </w:p>
        </w:tc>
        <w:tc>
          <w:tcPr>
            <w:tcW w:w="2363" w:type="dxa"/>
            <w:tcMar/>
            <w:hideMark/>
          </w:tcPr>
          <w:p w:rsidRPr="001B0671" w:rsidR="001B0671" w:rsidRDefault="001B0671" w14:paraId="262E7859" w14:textId="77777777">
            <w:pPr>
              <w:rPr>
                <w:b/>
                <w:bCs/>
              </w:rPr>
            </w:pPr>
            <w:r w:rsidRPr="001B0671">
              <w:rPr>
                <w:b/>
                <w:bCs/>
              </w:rPr>
              <w:t>Paragraaf 7.2.1 – Referentieopdrachten</w:t>
            </w:r>
          </w:p>
        </w:tc>
        <w:tc>
          <w:tcPr>
            <w:tcW w:w="4819" w:type="dxa"/>
            <w:tcMar/>
            <w:hideMark/>
          </w:tcPr>
          <w:p w:rsidRPr="001B0671" w:rsidR="001B0671" w:rsidRDefault="001B0671" w14:paraId="5FCBAF25" w14:textId="77777777">
            <w:pPr>
              <w:rPr>
                <w:b/>
                <w:bCs/>
              </w:rPr>
            </w:pPr>
            <w:r w:rsidRPr="001B0671">
              <w:rPr>
                <w:b/>
                <w:bCs/>
              </w:rPr>
              <w:t>Inschrijver neemt aan dat hij middels het ondertekenen van het UEA de juistheid van de referenties verklaart en dat deze niet apart ondertekend hoeven te worden. Indien inschrijver bijlage 2 wel dient te ondertekenen, wilt u dan een versie toezenden met ondertekenblok.</w:t>
            </w:r>
          </w:p>
        </w:tc>
        <w:tc>
          <w:tcPr>
            <w:tcW w:w="4962" w:type="dxa"/>
            <w:tcMar/>
            <w:hideMark/>
          </w:tcPr>
          <w:p w:rsidRPr="00242209" w:rsidR="001B0671" w:rsidP="3E8641D1" w:rsidRDefault="3E8641D1" w14:paraId="240AFCDA" w14:textId="3C38CC1F">
            <w:pPr>
              <w:rPr>
                <w:b/>
                <w:bCs/>
                <w:color w:val="FF0000"/>
              </w:rPr>
            </w:pPr>
            <w:r w:rsidRPr="3E8641D1">
              <w:rPr>
                <w:b/>
                <w:bCs/>
                <w:color w:val="FF0000"/>
              </w:rPr>
              <w:t>Bijlage 2 hoeft niet ondertekent te worden, invulling en ondertekening UEA is voldoende.</w:t>
            </w:r>
          </w:p>
        </w:tc>
      </w:tr>
      <w:tr w:rsidRPr="001B0671" w:rsidR="005A4A11" w:rsidTr="4EEE249D" w14:paraId="4033D77E" w14:textId="77777777">
        <w:trPr>
          <w:trHeight w:val="1152"/>
        </w:trPr>
        <w:tc>
          <w:tcPr>
            <w:tcW w:w="624" w:type="dxa"/>
            <w:tcMar/>
            <w:hideMark/>
          </w:tcPr>
          <w:p w:rsidRPr="001B0671" w:rsidR="001B0671" w:rsidP="001B0671" w:rsidRDefault="001B0671" w14:paraId="283DE0BD" w14:textId="77777777">
            <w:pPr>
              <w:rPr>
                <w:b/>
                <w:bCs/>
              </w:rPr>
            </w:pPr>
            <w:r w:rsidRPr="001B0671">
              <w:rPr>
                <w:b/>
                <w:bCs/>
              </w:rPr>
              <w:t>48</w:t>
            </w:r>
          </w:p>
        </w:tc>
        <w:tc>
          <w:tcPr>
            <w:tcW w:w="1261" w:type="dxa"/>
            <w:tcMar/>
            <w:hideMark/>
          </w:tcPr>
          <w:p w:rsidRPr="001B0671" w:rsidR="001B0671" w:rsidRDefault="001B0671" w14:paraId="68E3715F" w14:textId="77777777">
            <w:pPr>
              <w:rPr>
                <w:b/>
                <w:bCs/>
              </w:rPr>
            </w:pPr>
            <w:r w:rsidRPr="001B0671">
              <w:rPr>
                <w:b/>
                <w:bCs/>
              </w:rPr>
              <w:t>Inhoud</w:t>
            </w:r>
          </w:p>
        </w:tc>
        <w:tc>
          <w:tcPr>
            <w:tcW w:w="2363" w:type="dxa"/>
            <w:tcMar/>
            <w:hideMark/>
          </w:tcPr>
          <w:p w:rsidRPr="001B0671" w:rsidR="001B0671" w:rsidRDefault="001B0671" w14:paraId="78814AFC" w14:textId="77777777">
            <w:pPr>
              <w:rPr>
                <w:b/>
                <w:bCs/>
              </w:rPr>
            </w:pPr>
            <w:r w:rsidRPr="001B0671">
              <w:rPr>
                <w:b/>
                <w:bCs/>
              </w:rPr>
              <w:t>Paragraaf 2.1.4 - Minicompetities</w:t>
            </w:r>
          </w:p>
        </w:tc>
        <w:tc>
          <w:tcPr>
            <w:tcW w:w="4819" w:type="dxa"/>
            <w:tcMar/>
            <w:hideMark/>
          </w:tcPr>
          <w:p w:rsidR="001B30C0" w:rsidRDefault="001B0671" w14:paraId="5B5F0D45" w14:textId="77777777">
            <w:pPr>
              <w:rPr>
                <w:b/>
                <w:bCs/>
              </w:rPr>
            </w:pPr>
            <w:r w:rsidRPr="001B0671">
              <w:rPr>
                <w:b/>
                <w:bCs/>
              </w:rPr>
              <w:t xml:space="preserve">Is er een minimum leveringsgraad voor fase 1 van de minicompetities waaraan de raamcontractanten dienen te voldoen? </w:t>
            </w:r>
          </w:p>
          <w:p w:rsidRPr="001B0671" w:rsidR="001B0671" w:rsidRDefault="001B0671" w14:paraId="1326A0F5" w14:textId="0FAC2DA0">
            <w:pPr>
              <w:rPr>
                <w:b/>
                <w:bCs/>
              </w:rPr>
            </w:pPr>
            <w:r w:rsidRPr="001B0671">
              <w:rPr>
                <w:b/>
                <w:bCs/>
              </w:rPr>
              <w:t>Zo ja, hoe hoog is dat percentage?</w:t>
            </w:r>
          </w:p>
        </w:tc>
        <w:tc>
          <w:tcPr>
            <w:tcW w:w="4962" w:type="dxa"/>
            <w:tcMar/>
            <w:hideMark/>
          </w:tcPr>
          <w:p w:rsidRPr="00242209" w:rsidR="001B0671" w:rsidRDefault="4E56C1A8" w14:paraId="4BF990C6" w14:textId="71EF7BB0">
            <w:pPr>
              <w:rPr>
                <w:b/>
                <w:bCs/>
                <w:color w:val="FF0000"/>
              </w:rPr>
            </w:pPr>
            <w:r w:rsidRPr="4E56C1A8">
              <w:rPr>
                <w:b/>
                <w:bCs/>
                <w:color w:val="FF0000"/>
              </w:rPr>
              <w:t>Ja, zie eis 17. Opdrachtnemer dient op jaarbasis voor minimaal 2/3 kandidaten voor te stellen</w:t>
            </w:r>
            <w:r w:rsidR="004732FF">
              <w:rPr>
                <w:b/>
                <w:bCs/>
                <w:color w:val="FF0000"/>
              </w:rPr>
              <w:t xml:space="preserve"> als zij wordt uitgenodigd om deel te nemen aan de minicompetitie</w:t>
            </w:r>
            <w:r w:rsidRPr="4E56C1A8">
              <w:rPr>
                <w:b/>
                <w:bCs/>
                <w:color w:val="FF0000"/>
              </w:rPr>
              <w:t>.</w:t>
            </w:r>
          </w:p>
        </w:tc>
      </w:tr>
      <w:tr w:rsidRPr="001B0671" w:rsidR="005A4A11" w:rsidTr="4EEE249D" w14:paraId="28C93C0A" w14:textId="77777777">
        <w:trPr>
          <w:trHeight w:val="2259"/>
        </w:trPr>
        <w:tc>
          <w:tcPr>
            <w:tcW w:w="624" w:type="dxa"/>
            <w:tcMar/>
            <w:hideMark/>
          </w:tcPr>
          <w:p w:rsidRPr="001B0671" w:rsidR="001B0671" w:rsidP="001B0671" w:rsidRDefault="001B0671" w14:paraId="1FDED544" w14:textId="77777777">
            <w:pPr>
              <w:rPr>
                <w:b/>
                <w:bCs/>
              </w:rPr>
            </w:pPr>
            <w:r w:rsidRPr="001B0671">
              <w:rPr>
                <w:b/>
                <w:bCs/>
              </w:rPr>
              <w:t>49</w:t>
            </w:r>
          </w:p>
        </w:tc>
        <w:tc>
          <w:tcPr>
            <w:tcW w:w="1261" w:type="dxa"/>
            <w:tcMar/>
            <w:hideMark/>
          </w:tcPr>
          <w:p w:rsidRPr="001B0671" w:rsidR="001B0671" w:rsidRDefault="001B0671" w14:paraId="42A85909" w14:textId="77777777">
            <w:pPr>
              <w:rPr>
                <w:b/>
                <w:bCs/>
              </w:rPr>
            </w:pPr>
            <w:r w:rsidRPr="001B0671">
              <w:rPr>
                <w:b/>
                <w:bCs/>
              </w:rPr>
              <w:t>Inhoud</w:t>
            </w:r>
          </w:p>
        </w:tc>
        <w:tc>
          <w:tcPr>
            <w:tcW w:w="2363" w:type="dxa"/>
            <w:tcMar/>
            <w:hideMark/>
          </w:tcPr>
          <w:p w:rsidRPr="001B0671" w:rsidR="001B0671" w:rsidRDefault="001B0671" w14:paraId="4F6C851C" w14:textId="77777777">
            <w:pPr>
              <w:rPr>
                <w:b/>
                <w:bCs/>
              </w:rPr>
            </w:pPr>
            <w:r w:rsidRPr="001B0671">
              <w:rPr>
                <w:b/>
                <w:bCs/>
              </w:rPr>
              <w:t>Aanbestedingsleidraad 2.1.1. en 2.3</w:t>
            </w:r>
          </w:p>
        </w:tc>
        <w:tc>
          <w:tcPr>
            <w:tcW w:w="4819" w:type="dxa"/>
            <w:tcMar/>
            <w:hideMark/>
          </w:tcPr>
          <w:p w:rsidRPr="001B0671" w:rsidR="001B0671" w:rsidRDefault="001B0671" w14:paraId="113B7105" w14:textId="313CF7F5">
            <w:pPr>
              <w:rPr>
                <w:b/>
                <w:bCs/>
              </w:rPr>
            </w:pPr>
            <w:r w:rsidRPr="001B0671">
              <w:rPr>
                <w:b/>
                <w:bCs/>
              </w:rPr>
              <w:t>In 2.1.1. schrijft u met 3 leveranciers een raamovereenkomst af te sluiten. In 2.3 schrijft u per perceel maximaal 3 partijen te contracteren. Betekent dit dat deze 3 (max.) partijen voor beide percelen gaan leveren? Of per perceel en dus max. 6 verschillende partijen worden gecontracteerd?</w:t>
            </w:r>
          </w:p>
        </w:tc>
        <w:tc>
          <w:tcPr>
            <w:tcW w:w="4962" w:type="dxa"/>
            <w:tcMar/>
            <w:hideMark/>
          </w:tcPr>
          <w:p w:rsidRPr="00242209" w:rsidR="001B0671" w:rsidP="3E8641D1" w:rsidRDefault="3E8641D1" w14:paraId="306B8B3C" w14:textId="4A5BBD29">
            <w:pPr>
              <w:rPr>
                <w:b/>
                <w:bCs/>
                <w:color w:val="FF0000"/>
              </w:rPr>
            </w:pPr>
            <w:r w:rsidRPr="3E8641D1">
              <w:rPr>
                <w:b/>
                <w:bCs/>
                <w:color w:val="FF0000"/>
              </w:rPr>
              <w:t>Per perceel worden er maximaal drie partijen gecontracteerd. Partijen kunnen per perceel inschrijven, dus het kan voorkomen dat een partij beide percelen gegund krijgt, niets gegund krijgt of een perceel gegund krijgt. Het kan dus zo zijn dat er uiteindelijk in totaal voor beide percelen samen maximaal 6 (2x3) partijen gegund worden, maar dit hoeft niet.</w:t>
            </w:r>
          </w:p>
        </w:tc>
      </w:tr>
      <w:tr w:rsidRPr="001B0671" w:rsidR="005A4A11" w:rsidTr="4EEE249D" w14:paraId="76C97754" w14:textId="77777777">
        <w:trPr>
          <w:trHeight w:val="1542"/>
        </w:trPr>
        <w:tc>
          <w:tcPr>
            <w:tcW w:w="624" w:type="dxa"/>
            <w:tcMar/>
            <w:hideMark/>
          </w:tcPr>
          <w:p w:rsidRPr="001B0671" w:rsidR="001B0671" w:rsidP="001B0671" w:rsidRDefault="001B0671" w14:paraId="4B110ACC" w14:textId="77777777">
            <w:pPr>
              <w:rPr>
                <w:b/>
                <w:bCs/>
              </w:rPr>
            </w:pPr>
            <w:r w:rsidRPr="001B0671">
              <w:rPr>
                <w:b/>
                <w:bCs/>
              </w:rPr>
              <w:lastRenderedPageBreak/>
              <w:t>50</w:t>
            </w:r>
          </w:p>
        </w:tc>
        <w:tc>
          <w:tcPr>
            <w:tcW w:w="1261" w:type="dxa"/>
            <w:tcMar/>
            <w:hideMark/>
          </w:tcPr>
          <w:p w:rsidRPr="001B0671" w:rsidR="001B0671" w:rsidRDefault="001B0671" w14:paraId="67D812AB" w14:textId="77777777">
            <w:pPr>
              <w:rPr>
                <w:b/>
                <w:bCs/>
              </w:rPr>
            </w:pPr>
            <w:r w:rsidRPr="001B0671">
              <w:rPr>
                <w:b/>
                <w:bCs/>
              </w:rPr>
              <w:t>Proces</w:t>
            </w:r>
          </w:p>
        </w:tc>
        <w:tc>
          <w:tcPr>
            <w:tcW w:w="2363" w:type="dxa"/>
            <w:tcMar/>
            <w:hideMark/>
          </w:tcPr>
          <w:p w:rsidRPr="001B0671" w:rsidR="001B0671" w:rsidRDefault="001B0671" w14:paraId="67510CCD" w14:textId="77777777">
            <w:pPr>
              <w:rPr>
                <w:b/>
                <w:bCs/>
              </w:rPr>
            </w:pPr>
            <w:r w:rsidRPr="001B0671">
              <w:rPr>
                <w:b/>
                <w:bCs/>
              </w:rPr>
              <w:t>Bijlage 6</w:t>
            </w:r>
          </w:p>
        </w:tc>
        <w:tc>
          <w:tcPr>
            <w:tcW w:w="4819" w:type="dxa"/>
            <w:tcMar/>
            <w:hideMark/>
          </w:tcPr>
          <w:p w:rsidR="00FA74F1" w:rsidRDefault="001B0671" w14:paraId="439C5D38" w14:textId="77777777">
            <w:pPr>
              <w:rPr>
                <w:b/>
                <w:bCs/>
              </w:rPr>
            </w:pPr>
            <w:r w:rsidRPr="001B0671">
              <w:rPr>
                <w:b/>
                <w:bCs/>
              </w:rPr>
              <w:t xml:space="preserve">Wat bedoelt u bij de naamgeving van Bijlage 2 - de referentieopdrachten met [letter ref. opdracht]. </w:t>
            </w:r>
          </w:p>
          <w:p w:rsidRPr="001B0671" w:rsidR="001B0671" w:rsidRDefault="001B0671" w14:paraId="2B64F6C8" w14:textId="19C8B389">
            <w:pPr>
              <w:rPr>
                <w:b/>
                <w:bCs/>
              </w:rPr>
            </w:pPr>
            <w:r w:rsidRPr="001B0671">
              <w:rPr>
                <w:b/>
                <w:bCs/>
              </w:rPr>
              <w:t>Kunt u een voorbeeld geven van de gewenste naamgeving?</w:t>
            </w:r>
          </w:p>
        </w:tc>
        <w:tc>
          <w:tcPr>
            <w:tcW w:w="4962" w:type="dxa"/>
            <w:tcMar/>
            <w:hideMark/>
          </w:tcPr>
          <w:p w:rsidRPr="00242209" w:rsidR="001B0671" w:rsidP="3E8641D1" w:rsidRDefault="3E8641D1" w14:paraId="2710E0BC" w14:textId="0BAC6C2E">
            <w:pPr>
              <w:rPr>
                <w:b/>
                <w:bCs/>
                <w:color w:val="FF0000"/>
              </w:rPr>
            </w:pPr>
            <w:r w:rsidRPr="3E8641D1">
              <w:rPr>
                <w:b/>
                <w:bCs/>
                <w:color w:val="FF0000"/>
              </w:rPr>
              <w:t>Een referentie-eis heeft een nummer en opdrachtnaam in de aanbestedingsleidraad voor het perceel waar de eis voor geldt.</w:t>
            </w:r>
          </w:p>
          <w:p w:rsidRPr="00242209" w:rsidR="001B0671" w:rsidP="0040159E" w:rsidRDefault="3E8641D1" w14:paraId="5B5C161F" w14:textId="30DF432E">
            <w:pPr>
              <w:pStyle w:val="DHTussenkop"/>
              <w:spacing w:line="276" w:lineRule="atLeast"/>
              <w:ind w:right="-313"/>
              <w:rPr>
                <w:b w:val="0"/>
                <w:bCs/>
                <w:color w:val="FF0000"/>
              </w:rPr>
            </w:pPr>
            <w:r w:rsidRPr="3E8641D1">
              <w:rPr>
                <w:bCs/>
                <w:color w:val="FF0000"/>
              </w:rPr>
              <w:t>Voorbeeld: Referentie-eis C1</w:t>
            </w:r>
            <w:r w:rsidR="0073132B">
              <w:rPr>
                <w:bCs/>
                <w:color w:val="FF0000"/>
              </w:rPr>
              <w:t xml:space="preserve"> Perceel 1</w:t>
            </w:r>
            <w:r w:rsidRPr="3E8641D1">
              <w:rPr>
                <w:bCs/>
                <w:color w:val="FF0000"/>
              </w:rPr>
              <w:t xml:space="preserve"> </w:t>
            </w:r>
            <w:r w:rsidRPr="3E8641D1">
              <w:rPr>
                <w:rFonts w:ascii="Arial" w:hAnsi="Arial" w:eastAsia="Arial" w:cs="Arial"/>
                <w:bCs/>
                <w:color w:val="FF0000"/>
                <w:szCs w:val="16"/>
              </w:rPr>
              <w:t>Referentieopdracht inhuur communicatieprofessionals S10</w:t>
            </w:r>
          </w:p>
        </w:tc>
      </w:tr>
      <w:tr w:rsidRPr="001B0671" w:rsidR="005A4A11" w:rsidTr="4EEE249D" w14:paraId="330A6B43" w14:textId="77777777">
        <w:trPr>
          <w:trHeight w:val="1200"/>
        </w:trPr>
        <w:tc>
          <w:tcPr>
            <w:tcW w:w="624" w:type="dxa"/>
            <w:tcMar/>
            <w:hideMark/>
          </w:tcPr>
          <w:p w:rsidRPr="001B0671" w:rsidR="001B0671" w:rsidP="001B0671" w:rsidRDefault="001B0671" w14:paraId="29F3CA14" w14:textId="77777777">
            <w:pPr>
              <w:rPr>
                <w:b/>
                <w:bCs/>
              </w:rPr>
            </w:pPr>
            <w:r w:rsidRPr="001B0671">
              <w:rPr>
                <w:b/>
                <w:bCs/>
              </w:rPr>
              <w:t>51</w:t>
            </w:r>
          </w:p>
        </w:tc>
        <w:tc>
          <w:tcPr>
            <w:tcW w:w="1261" w:type="dxa"/>
            <w:tcMar/>
            <w:hideMark/>
          </w:tcPr>
          <w:p w:rsidRPr="001B0671" w:rsidR="001B0671" w:rsidRDefault="001B0671" w14:paraId="089C1EC9" w14:textId="77777777">
            <w:pPr>
              <w:rPr>
                <w:b/>
                <w:bCs/>
              </w:rPr>
            </w:pPr>
            <w:r w:rsidRPr="001B0671">
              <w:rPr>
                <w:b/>
                <w:bCs/>
              </w:rPr>
              <w:t>Proces</w:t>
            </w:r>
          </w:p>
        </w:tc>
        <w:tc>
          <w:tcPr>
            <w:tcW w:w="2363" w:type="dxa"/>
            <w:tcMar/>
            <w:hideMark/>
          </w:tcPr>
          <w:p w:rsidRPr="001B0671" w:rsidR="001B0671" w:rsidRDefault="001B0671" w14:paraId="6855BD5D" w14:textId="77777777">
            <w:pPr>
              <w:rPr>
                <w:b/>
                <w:bCs/>
              </w:rPr>
            </w:pPr>
            <w:r w:rsidRPr="001B0671">
              <w:rPr>
                <w:b/>
                <w:bCs/>
              </w:rPr>
              <w:t>Aanbestedingsleidraad 5.2</w:t>
            </w:r>
          </w:p>
        </w:tc>
        <w:tc>
          <w:tcPr>
            <w:tcW w:w="4819" w:type="dxa"/>
            <w:tcMar/>
            <w:hideMark/>
          </w:tcPr>
          <w:p w:rsidRPr="001B0671" w:rsidR="001B0671" w:rsidRDefault="001B0671" w14:paraId="3C4E8967" w14:textId="77777777">
            <w:pPr>
              <w:rPr>
                <w:b/>
                <w:bCs/>
              </w:rPr>
            </w:pPr>
            <w:r w:rsidRPr="001B0671">
              <w:rPr>
                <w:b/>
                <w:bCs/>
              </w:rPr>
              <w:t>U schrijft hier: De Inschrijver dient in de daartoe bestemde gedeelten in het Uniform Europees Aanbestedingsdocument (Bijlage 1) te beschrijven welke zogenoemde ‘zelfreinigende maatregelen’ genomen zijn. Kunt u zekerheidshalve bevestigen dat de genomen maatregelen alleen beschreven hoeven te worden wanneer er sprake is van een uitsluitingsgrond waarbij als antwoord 'Ja' is opgegeven?</w:t>
            </w:r>
          </w:p>
        </w:tc>
        <w:tc>
          <w:tcPr>
            <w:tcW w:w="4962" w:type="dxa"/>
            <w:tcMar/>
            <w:hideMark/>
          </w:tcPr>
          <w:p w:rsidRPr="00242209" w:rsidR="001B0671" w:rsidP="3E8641D1" w:rsidRDefault="3E8641D1" w14:paraId="2BFA0E7C" w14:textId="1088123B">
            <w:pPr>
              <w:rPr>
                <w:b/>
                <w:bCs/>
                <w:color w:val="FF0000"/>
              </w:rPr>
            </w:pPr>
            <w:r w:rsidRPr="3E8641D1">
              <w:rPr>
                <w:b/>
                <w:bCs/>
                <w:color w:val="FF0000"/>
              </w:rPr>
              <w:t>De aanbestedende dienst kan dit bevestigen.</w:t>
            </w:r>
          </w:p>
        </w:tc>
      </w:tr>
      <w:tr w:rsidRPr="001B0671" w:rsidR="005A4A11" w:rsidTr="4EEE249D" w14:paraId="10959160" w14:textId="77777777">
        <w:trPr>
          <w:trHeight w:val="1200"/>
        </w:trPr>
        <w:tc>
          <w:tcPr>
            <w:tcW w:w="624" w:type="dxa"/>
            <w:tcMar/>
            <w:hideMark/>
          </w:tcPr>
          <w:p w:rsidRPr="001B0671" w:rsidR="001B0671" w:rsidP="001B0671" w:rsidRDefault="001B0671" w14:paraId="31C1B65E" w14:textId="77777777">
            <w:pPr>
              <w:rPr>
                <w:b/>
                <w:bCs/>
              </w:rPr>
            </w:pPr>
            <w:r w:rsidRPr="001B0671">
              <w:rPr>
                <w:b/>
                <w:bCs/>
              </w:rPr>
              <w:t>52</w:t>
            </w:r>
          </w:p>
        </w:tc>
        <w:tc>
          <w:tcPr>
            <w:tcW w:w="1261" w:type="dxa"/>
            <w:tcMar/>
            <w:hideMark/>
          </w:tcPr>
          <w:p w:rsidRPr="001B0671" w:rsidR="001B0671" w:rsidRDefault="001B0671" w14:paraId="6F7E037F" w14:textId="77777777">
            <w:pPr>
              <w:rPr>
                <w:b/>
                <w:bCs/>
              </w:rPr>
            </w:pPr>
            <w:r w:rsidRPr="001B0671">
              <w:rPr>
                <w:b/>
                <w:bCs/>
              </w:rPr>
              <w:t>Inhoud</w:t>
            </w:r>
          </w:p>
        </w:tc>
        <w:tc>
          <w:tcPr>
            <w:tcW w:w="2363" w:type="dxa"/>
            <w:tcMar/>
            <w:hideMark/>
          </w:tcPr>
          <w:p w:rsidRPr="001B0671" w:rsidR="001B0671" w:rsidRDefault="001B0671" w14:paraId="505906B0" w14:textId="77777777">
            <w:pPr>
              <w:rPr>
                <w:b/>
                <w:bCs/>
              </w:rPr>
            </w:pPr>
            <w:r w:rsidRPr="001B0671">
              <w:rPr>
                <w:b/>
                <w:bCs/>
              </w:rPr>
              <w:t>UEA formulier</w:t>
            </w:r>
          </w:p>
        </w:tc>
        <w:tc>
          <w:tcPr>
            <w:tcW w:w="4819" w:type="dxa"/>
            <w:tcMar/>
            <w:hideMark/>
          </w:tcPr>
          <w:p w:rsidRPr="001B0671" w:rsidR="001B0671" w:rsidRDefault="001B0671" w14:paraId="026268FB" w14:textId="58F26A48">
            <w:pPr>
              <w:rPr>
                <w:b/>
                <w:bCs/>
              </w:rPr>
            </w:pPr>
            <w:r w:rsidRPr="001B0671">
              <w:rPr>
                <w:b/>
                <w:bCs/>
              </w:rPr>
              <w:t>In de bijlage UEA ontbreekt Deel II van het formulier. Kunt u bevestigen dat het formulier wel volledig is in de portal die wij via Tender</w:t>
            </w:r>
            <w:r w:rsidR="00E53509">
              <w:rPr>
                <w:b/>
                <w:bCs/>
              </w:rPr>
              <w:t>N</w:t>
            </w:r>
            <w:r w:rsidRPr="001B0671">
              <w:rPr>
                <w:b/>
                <w:bCs/>
              </w:rPr>
              <w:t>ed dienen in te vullen?</w:t>
            </w:r>
          </w:p>
        </w:tc>
        <w:tc>
          <w:tcPr>
            <w:tcW w:w="4962" w:type="dxa"/>
            <w:tcMar/>
            <w:hideMark/>
          </w:tcPr>
          <w:p w:rsidRPr="00242209" w:rsidR="001B0671" w:rsidP="31A0F784" w:rsidRDefault="31A0F784" w14:paraId="14620CE6" w14:textId="1249555D">
            <w:pPr>
              <w:rPr>
                <w:b/>
                <w:bCs/>
                <w:color w:val="FF0000"/>
              </w:rPr>
            </w:pPr>
            <w:r w:rsidRPr="31A0F784">
              <w:rPr>
                <w:b/>
                <w:bCs/>
                <w:color w:val="FF0000"/>
              </w:rPr>
              <w:t>Als u als inschrijver via de inschrijf</w:t>
            </w:r>
            <w:r w:rsidR="0073132B">
              <w:rPr>
                <w:b/>
                <w:bCs/>
                <w:color w:val="FF0000"/>
              </w:rPr>
              <w:t>m</w:t>
            </w:r>
            <w:r w:rsidRPr="31A0F784">
              <w:rPr>
                <w:b/>
                <w:bCs/>
                <w:color w:val="FF0000"/>
              </w:rPr>
              <w:t xml:space="preserve">odule op TenderNed inschrijft, wordt er een UEA gegenereerd waarbij voor u </w:t>
            </w:r>
            <w:r w:rsidR="002B31B0">
              <w:rPr>
                <w:b/>
                <w:bCs/>
                <w:color w:val="FF0000"/>
              </w:rPr>
              <w:t xml:space="preserve">wel </w:t>
            </w:r>
            <w:r w:rsidRPr="31A0F784">
              <w:rPr>
                <w:b/>
                <w:bCs/>
                <w:color w:val="FF0000"/>
              </w:rPr>
              <w:t>deel II</w:t>
            </w:r>
            <w:r w:rsidR="002B31B0">
              <w:rPr>
                <w:b/>
                <w:bCs/>
                <w:color w:val="FF0000"/>
              </w:rPr>
              <w:t xml:space="preserve"> </w:t>
            </w:r>
            <w:r w:rsidRPr="31A0F784">
              <w:rPr>
                <w:b/>
                <w:bCs/>
                <w:color w:val="FF0000"/>
              </w:rPr>
              <w:t>zichtbaar wordt en u kunt invullen.</w:t>
            </w:r>
          </w:p>
        </w:tc>
      </w:tr>
      <w:tr w:rsidRPr="001B0671" w:rsidR="005A4A11" w:rsidTr="4EEE249D" w14:paraId="7B1D89B1" w14:textId="77777777">
        <w:trPr>
          <w:trHeight w:val="586"/>
        </w:trPr>
        <w:tc>
          <w:tcPr>
            <w:tcW w:w="624" w:type="dxa"/>
            <w:tcMar/>
            <w:hideMark/>
          </w:tcPr>
          <w:p w:rsidRPr="001B0671" w:rsidR="001B0671" w:rsidP="001B0671" w:rsidRDefault="001B0671" w14:paraId="54F6D4BC" w14:textId="77777777">
            <w:pPr>
              <w:rPr>
                <w:b/>
                <w:bCs/>
              </w:rPr>
            </w:pPr>
            <w:r w:rsidRPr="001B0671">
              <w:rPr>
                <w:b/>
                <w:bCs/>
              </w:rPr>
              <w:t>53</w:t>
            </w:r>
          </w:p>
        </w:tc>
        <w:tc>
          <w:tcPr>
            <w:tcW w:w="1261" w:type="dxa"/>
            <w:tcMar/>
            <w:hideMark/>
          </w:tcPr>
          <w:p w:rsidRPr="001B0671" w:rsidR="001B0671" w:rsidRDefault="001B0671" w14:paraId="1C4C075E" w14:textId="77777777">
            <w:pPr>
              <w:rPr>
                <w:b/>
                <w:bCs/>
              </w:rPr>
            </w:pPr>
            <w:r w:rsidRPr="001B0671">
              <w:rPr>
                <w:b/>
                <w:bCs/>
              </w:rPr>
              <w:t>Proces</w:t>
            </w:r>
          </w:p>
        </w:tc>
        <w:tc>
          <w:tcPr>
            <w:tcW w:w="2363" w:type="dxa"/>
            <w:tcMar/>
            <w:hideMark/>
          </w:tcPr>
          <w:p w:rsidRPr="001B0671" w:rsidR="001B0671" w:rsidRDefault="001B0671" w14:paraId="2BC3572C" w14:textId="77777777">
            <w:pPr>
              <w:rPr>
                <w:b/>
                <w:bCs/>
              </w:rPr>
            </w:pPr>
            <w:r w:rsidRPr="001B0671">
              <w:rPr>
                <w:b/>
                <w:bCs/>
              </w:rPr>
              <w:t>Aanbestedingsleidraad 4.3.4</w:t>
            </w:r>
          </w:p>
        </w:tc>
        <w:tc>
          <w:tcPr>
            <w:tcW w:w="4819" w:type="dxa"/>
            <w:tcMar/>
            <w:hideMark/>
          </w:tcPr>
          <w:p w:rsidRPr="001B0671" w:rsidR="001B0671" w:rsidRDefault="001B0671" w14:paraId="7FF40B65" w14:textId="77777777">
            <w:pPr>
              <w:rPr>
                <w:b/>
                <w:bCs/>
              </w:rPr>
            </w:pPr>
            <w:r w:rsidRPr="001B0671">
              <w:rPr>
                <w:b/>
                <w:bCs/>
              </w:rPr>
              <w:t xml:space="preserve">U schrijft: 'U dient dit aan te tonen door binnen 15 kalenderdagen na de voorgenomen gunning een ondertekende verklaring van de betreffende Derde in te dienen dat u bij de uitvoering van de Opdracht ook daadwerkelijk kunt beschikken over (de middelen van) deze Derde en dat – ingeval van een beroep op de economische en financiële draagkracht van een Derde –deze Derde hoofdelijk aansprakelijk is voor de schade die de Gemeente Den Haag lijdt/heeft geleden ingeval van niet-nakoming door de Inschrijver van de verplichtingen uit de Overeenkomst met de Gemeente Den Haag.' Kunt u een format van </w:t>
            </w:r>
            <w:r w:rsidRPr="001B0671">
              <w:rPr>
                <w:b/>
                <w:bCs/>
              </w:rPr>
              <w:lastRenderedPageBreak/>
              <w:t>een dergelijke verklaring aan ons doen toekomen?</w:t>
            </w:r>
          </w:p>
        </w:tc>
        <w:tc>
          <w:tcPr>
            <w:tcW w:w="4962" w:type="dxa"/>
            <w:tcMar/>
            <w:hideMark/>
          </w:tcPr>
          <w:p w:rsidRPr="00242209" w:rsidR="001B0671" w:rsidP="4E3C1B40" w:rsidRDefault="53A5C2E8" w14:paraId="50662EC8" w14:textId="04B3AE95">
            <w:pPr>
              <w:rPr>
                <w:b/>
                <w:bCs/>
                <w:color w:val="FF0000"/>
              </w:rPr>
            </w:pPr>
            <w:r w:rsidRPr="3CF9549F">
              <w:rPr>
                <w:b/>
                <w:bCs/>
                <w:color w:val="FF0000"/>
              </w:rPr>
              <w:lastRenderedPageBreak/>
              <w:t>Desgewenst</w:t>
            </w:r>
            <w:r w:rsidR="00D20D7C">
              <w:rPr>
                <w:b/>
                <w:bCs/>
                <w:color w:val="FF0000"/>
              </w:rPr>
              <w:t xml:space="preserve"> kan hiervoor gebruik gemaakt worden van het bij </w:t>
            </w:r>
            <w:r w:rsidR="00CE55F6">
              <w:rPr>
                <w:b/>
                <w:bCs/>
                <w:color w:val="FF0000"/>
              </w:rPr>
              <w:t xml:space="preserve">deze NVI gevoegde </w:t>
            </w:r>
            <w:r w:rsidRPr="65445167" w:rsidR="1B480C76">
              <w:rPr>
                <w:b/>
                <w:bCs/>
                <w:color w:val="FF0000"/>
              </w:rPr>
              <w:t>Bijlage 15 Verklaring Beroep op Derde.</w:t>
            </w:r>
          </w:p>
        </w:tc>
      </w:tr>
      <w:tr w:rsidRPr="001B0671" w:rsidR="005A4A11" w:rsidTr="4EEE249D" w14:paraId="0D281DBB" w14:textId="77777777">
        <w:trPr>
          <w:trHeight w:val="1200"/>
        </w:trPr>
        <w:tc>
          <w:tcPr>
            <w:tcW w:w="624" w:type="dxa"/>
            <w:tcMar/>
            <w:hideMark/>
          </w:tcPr>
          <w:p w:rsidRPr="001B0671" w:rsidR="001B0671" w:rsidP="001B0671" w:rsidRDefault="001B0671" w14:paraId="37383FBD" w14:textId="77777777">
            <w:pPr>
              <w:rPr>
                <w:b/>
                <w:bCs/>
              </w:rPr>
            </w:pPr>
            <w:r w:rsidRPr="001B0671">
              <w:rPr>
                <w:b/>
                <w:bCs/>
              </w:rPr>
              <w:t>54</w:t>
            </w:r>
          </w:p>
        </w:tc>
        <w:tc>
          <w:tcPr>
            <w:tcW w:w="1261" w:type="dxa"/>
            <w:tcMar/>
            <w:hideMark/>
          </w:tcPr>
          <w:p w:rsidRPr="001B0671" w:rsidR="001B0671" w:rsidRDefault="001B0671" w14:paraId="03F219FE" w14:textId="77777777">
            <w:pPr>
              <w:rPr>
                <w:b/>
                <w:bCs/>
              </w:rPr>
            </w:pPr>
            <w:r w:rsidRPr="001B0671">
              <w:rPr>
                <w:b/>
                <w:bCs/>
              </w:rPr>
              <w:t>Proces</w:t>
            </w:r>
          </w:p>
        </w:tc>
        <w:tc>
          <w:tcPr>
            <w:tcW w:w="2363" w:type="dxa"/>
            <w:tcMar/>
            <w:hideMark/>
          </w:tcPr>
          <w:p w:rsidRPr="001B0671" w:rsidR="001B0671" w:rsidRDefault="001B0671" w14:paraId="79DBE110" w14:textId="77777777">
            <w:pPr>
              <w:rPr>
                <w:b/>
                <w:bCs/>
              </w:rPr>
            </w:pPr>
            <w:r w:rsidRPr="001B0671">
              <w:rPr>
                <w:b/>
                <w:bCs/>
              </w:rPr>
              <w:t>Aanbestedingsleidraad 4.3.3</w:t>
            </w:r>
          </w:p>
        </w:tc>
        <w:tc>
          <w:tcPr>
            <w:tcW w:w="4819" w:type="dxa"/>
            <w:tcMar/>
            <w:hideMark/>
          </w:tcPr>
          <w:p w:rsidRPr="001B0671" w:rsidR="001B0671" w:rsidRDefault="001B0671" w14:paraId="03562112" w14:textId="77777777">
            <w:pPr>
              <w:rPr>
                <w:b/>
                <w:bCs/>
              </w:rPr>
            </w:pPr>
            <w:r w:rsidRPr="001B0671">
              <w:rPr>
                <w:b/>
                <w:bCs/>
              </w:rPr>
              <w:t>U schrijft: Het uittreksel handelsregister en een eventuele volmacht behoeven niet bij de Inschrijving te worden ingediend. Het uittreksel KvK staat echter wel opgenomen in de checklist. Dient het uittreksel wel of niet toegevoegd te worden aan de inschrijving?</w:t>
            </w:r>
          </w:p>
        </w:tc>
        <w:tc>
          <w:tcPr>
            <w:tcW w:w="4962" w:type="dxa"/>
            <w:tcMar/>
            <w:hideMark/>
          </w:tcPr>
          <w:p w:rsidRPr="00242209" w:rsidR="001B0671" w:rsidP="4E3C1B40" w:rsidRDefault="4E3C1B40" w14:paraId="1A3F6591" w14:textId="04395084">
            <w:pPr>
              <w:rPr>
                <w:b/>
                <w:bCs/>
                <w:color w:val="FF0000"/>
              </w:rPr>
            </w:pPr>
            <w:r w:rsidRPr="4E3C1B40">
              <w:rPr>
                <w:b/>
                <w:bCs/>
                <w:color w:val="FF0000"/>
              </w:rPr>
              <w:t>Zie het antwoord op vraag 2.</w:t>
            </w:r>
          </w:p>
        </w:tc>
      </w:tr>
      <w:tr w:rsidRPr="001B0671" w:rsidR="005A4A11" w:rsidTr="4EEE249D" w14:paraId="2EC6801F" w14:textId="77777777">
        <w:trPr>
          <w:trHeight w:val="1200"/>
        </w:trPr>
        <w:tc>
          <w:tcPr>
            <w:tcW w:w="624" w:type="dxa"/>
            <w:tcMar/>
            <w:hideMark/>
          </w:tcPr>
          <w:p w:rsidRPr="001B0671" w:rsidR="001B0671" w:rsidP="001B0671" w:rsidRDefault="001B0671" w14:paraId="57094F4C" w14:textId="77777777">
            <w:pPr>
              <w:rPr>
                <w:b/>
                <w:bCs/>
              </w:rPr>
            </w:pPr>
            <w:r w:rsidRPr="001B0671">
              <w:rPr>
                <w:b/>
                <w:bCs/>
              </w:rPr>
              <w:t>55</w:t>
            </w:r>
          </w:p>
        </w:tc>
        <w:tc>
          <w:tcPr>
            <w:tcW w:w="1261" w:type="dxa"/>
            <w:tcMar/>
            <w:hideMark/>
          </w:tcPr>
          <w:p w:rsidRPr="001B0671" w:rsidR="001B0671" w:rsidRDefault="001B0671" w14:paraId="1B33F193" w14:textId="77777777">
            <w:pPr>
              <w:rPr>
                <w:b/>
                <w:bCs/>
              </w:rPr>
            </w:pPr>
            <w:r w:rsidRPr="001B0671">
              <w:rPr>
                <w:b/>
                <w:bCs/>
              </w:rPr>
              <w:t>Proces</w:t>
            </w:r>
          </w:p>
        </w:tc>
        <w:tc>
          <w:tcPr>
            <w:tcW w:w="2363" w:type="dxa"/>
            <w:tcMar/>
            <w:hideMark/>
          </w:tcPr>
          <w:p w:rsidRPr="001B0671" w:rsidR="001B0671" w:rsidRDefault="001B0671" w14:paraId="32C75B83" w14:textId="77777777">
            <w:pPr>
              <w:rPr>
                <w:b/>
                <w:bCs/>
              </w:rPr>
            </w:pPr>
            <w:r w:rsidRPr="001B0671">
              <w:rPr>
                <w:b/>
                <w:bCs/>
              </w:rPr>
              <w:t>Aanbestedingsleidraad 4.3.3</w:t>
            </w:r>
          </w:p>
        </w:tc>
        <w:tc>
          <w:tcPr>
            <w:tcW w:w="4819" w:type="dxa"/>
            <w:tcMar/>
            <w:hideMark/>
          </w:tcPr>
          <w:p w:rsidRPr="001B0671" w:rsidR="001B0671" w:rsidRDefault="001B0671" w14:paraId="250E7287" w14:textId="77777777">
            <w:pPr>
              <w:rPr>
                <w:b/>
                <w:bCs/>
              </w:rPr>
            </w:pPr>
            <w:r w:rsidRPr="001B0671">
              <w:rPr>
                <w:b/>
                <w:bCs/>
              </w:rPr>
              <w:t>U schrijft hier: Alle relevante documenten dienen te zijn ondertekend door een persoon die bevoegd is uw organisatie te vertegenwoordigen. Worden hier alleen de documenten bedoeld waarbij in de checklist Bijlage 6 een kruisje staat in de kolom Rechtsgeldig ondertekend?</w:t>
            </w:r>
          </w:p>
        </w:tc>
        <w:tc>
          <w:tcPr>
            <w:tcW w:w="4962" w:type="dxa"/>
            <w:tcMar/>
            <w:hideMark/>
          </w:tcPr>
          <w:p w:rsidRPr="00242209" w:rsidR="001B0671" w:rsidP="4E3C1B40" w:rsidRDefault="4E3C1B40" w14:paraId="364C78E3" w14:textId="097F0312">
            <w:pPr>
              <w:rPr>
                <w:b/>
                <w:bCs/>
                <w:color w:val="FF0000"/>
              </w:rPr>
            </w:pPr>
            <w:r w:rsidRPr="4E3C1B40">
              <w:rPr>
                <w:b/>
                <w:bCs/>
                <w:color w:val="FF0000"/>
              </w:rPr>
              <w:t>Correct, alleen de documenten in de checklist Bijlage 6 waar een kruisje achter staat</w:t>
            </w:r>
            <w:r w:rsidR="001067B6">
              <w:rPr>
                <w:b/>
                <w:bCs/>
                <w:color w:val="FF0000"/>
              </w:rPr>
              <w:t>, dient u te onde</w:t>
            </w:r>
            <w:r w:rsidR="00714663">
              <w:rPr>
                <w:b/>
                <w:bCs/>
                <w:color w:val="FF0000"/>
              </w:rPr>
              <w:t>r</w:t>
            </w:r>
            <w:r w:rsidR="001067B6">
              <w:rPr>
                <w:b/>
                <w:bCs/>
                <w:color w:val="FF0000"/>
              </w:rPr>
              <w:t>tekenen</w:t>
            </w:r>
            <w:r w:rsidRPr="4E3C1B40">
              <w:rPr>
                <w:b/>
                <w:bCs/>
                <w:color w:val="FF0000"/>
              </w:rPr>
              <w:t>.</w:t>
            </w:r>
          </w:p>
        </w:tc>
      </w:tr>
      <w:tr w:rsidRPr="001B0671" w:rsidR="005A4A11" w:rsidTr="4EEE249D" w14:paraId="17784A19" w14:textId="77777777">
        <w:trPr>
          <w:trHeight w:val="3562"/>
        </w:trPr>
        <w:tc>
          <w:tcPr>
            <w:tcW w:w="624" w:type="dxa"/>
            <w:tcMar/>
            <w:hideMark/>
          </w:tcPr>
          <w:p w:rsidRPr="001B0671" w:rsidR="001B0671" w:rsidP="001B0671" w:rsidRDefault="001B0671" w14:paraId="102DEF12" w14:textId="77777777">
            <w:pPr>
              <w:rPr>
                <w:b/>
                <w:bCs/>
              </w:rPr>
            </w:pPr>
            <w:r w:rsidRPr="001B0671">
              <w:rPr>
                <w:b/>
                <w:bCs/>
              </w:rPr>
              <w:t>56</w:t>
            </w:r>
          </w:p>
        </w:tc>
        <w:tc>
          <w:tcPr>
            <w:tcW w:w="1261" w:type="dxa"/>
            <w:tcMar/>
            <w:hideMark/>
          </w:tcPr>
          <w:p w:rsidRPr="001B0671" w:rsidR="001B0671" w:rsidRDefault="001B0671" w14:paraId="4D3935CB" w14:textId="77777777">
            <w:pPr>
              <w:rPr>
                <w:b/>
                <w:bCs/>
              </w:rPr>
            </w:pPr>
            <w:r w:rsidRPr="001B0671">
              <w:rPr>
                <w:b/>
                <w:bCs/>
              </w:rPr>
              <w:t>Contract</w:t>
            </w:r>
          </w:p>
        </w:tc>
        <w:tc>
          <w:tcPr>
            <w:tcW w:w="2363" w:type="dxa"/>
            <w:tcMar/>
            <w:hideMark/>
          </w:tcPr>
          <w:p w:rsidRPr="001B0671" w:rsidR="001B0671" w:rsidRDefault="001B0671" w14:paraId="26D185B0" w14:textId="77777777">
            <w:pPr>
              <w:rPr>
                <w:b/>
                <w:bCs/>
              </w:rPr>
            </w:pPr>
            <w:r w:rsidRPr="001B0671">
              <w:rPr>
                <w:b/>
                <w:bCs/>
              </w:rPr>
              <w:t>BIJLAGE 9 – GUNNINGSEIS 66</w:t>
            </w:r>
          </w:p>
        </w:tc>
        <w:tc>
          <w:tcPr>
            <w:tcW w:w="4819" w:type="dxa"/>
            <w:tcMar/>
            <w:hideMark/>
          </w:tcPr>
          <w:p w:rsidR="00FA74F1" w:rsidRDefault="001B0671" w14:paraId="3A0C0D8B" w14:textId="77777777">
            <w:pPr>
              <w:rPr>
                <w:b/>
                <w:bCs/>
              </w:rPr>
            </w:pPr>
            <w:r w:rsidRPr="001B0671">
              <w:rPr>
                <w:b/>
                <w:bCs/>
              </w:rPr>
              <w:t xml:space="preserve">Kunt u nader toelichten hoe migratie van arbeidskrachten van de huidige raamcontractanten naar de nieuwer raamcontractanten (die deze aanbesteding wordt gegund) zal plaatsvinden? </w:t>
            </w:r>
          </w:p>
          <w:p w:rsidRPr="001B0671" w:rsidR="001B0671" w:rsidRDefault="001B0671" w14:paraId="4F027BB7" w14:textId="5104A3C8">
            <w:pPr>
              <w:rPr>
                <w:b/>
                <w:bCs/>
              </w:rPr>
            </w:pPr>
            <w:r w:rsidRPr="001B0671">
              <w:rPr>
                <w:b/>
                <w:bCs/>
              </w:rPr>
              <w:t>Kunt u bevestigen dat de nieuwe raamcontractanten in alle gevallen de allocatiefunctie kunnen uitoefenen bij het al dan niet overnemen van de arbeidskrachten?</w:t>
            </w:r>
          </w:p>
        </w:tc>
        <w:tc>
          <w:tcPr>
            <w:tcW w:w="4962" w:type="dxa"/>
            <w:tcMar/>
            <w:hideMark/>
          </w:tcPr>
          <w:p w:rsidRPr="00242209" w:rsidR="001B0671" w:rsidP="4E3C1B40" w:rsidRDefault="4E3C1B40" w14:paraId="2D50FFF6" w14:textId="568B8D49">
            <w:pPr>
              <w:rPr>
                <w:b/>
                <w:bCs/>
                <w:color w:val="FF0000"/>
              </w:rPr>
            </w:pPr>
            <w:r w:rsidRPr="4E3C1B40">
              <w:rPr>
                <w:b/>
                <w:bCs/>
                <w:color w:val="FF0000"/>
              </w:rPr>
              <w:t>Lopende nadere overeenkomsten, die zijn aangegaan met (huidige) raamcontractanten worden uitgediend</w:t>
            </w:r>
            <w:r w:rsidRPr="3CF9549F" w:rsidR="7A74C6EE">
              <w:rPr>
                <w:b/>
                <w:bCs/>
                <w:color w:val="FF0000"/>
              </w:rPr>
              <w:t xml:space="preserve"> tot uiterlijk 1 maart 2023.</w:t>
            </w:r>
            <w:r w:rsidRPr="4E3C1B40">
              <w:rPr>
                <w:b/>
                <w:bCs/>
                <w:color w:val="FF0000"/>
              </w:rPr>
              <w:t xml:space="preserve"> Het kan echter zijn dat deze inhuur werkzaamheden moet overdragen aan inhuur bij de nieuwe raamcontractanten</w:t>
            </w:r>
            <w:r w:rsidR="00C90BAD">
              <w:rPr>
                <w:b/>
                <w:bCs/>
                <w:color w:val="FF0000"/>
              </w:rPr>
              <w:t>.</w:t>
            </w:r>
            <w:r w:rsidRPr="4E3C1B40">
              <w:rPr>
                <w:b/>
                <w:bCs/>
                <w:color w:val="FF0000"/>
              </w:rPr>
              <w:t xml:space="preserve"> </w:t>
            </w:r>
            <w:r w:rsidR="00C90BAD">
              <w:rPr>
                <w:b/>
                <w:bCs/>
                <w:color w:val="FF0000"/>
              </w:rPr>
              <w:t>Z</w:t>
            </w:r>
            <w:r w:rsidRPr="4E3C1B40">
              <w:rPr>
                <w:b/>
                <w:bCs/>
                <w:color w:val="FF0000"/>
              </w:rPr>
              <w:t xml:space="preserve">oals vermeldt in eis 66, dienen de huidige contractanten hieraan mee te werken. Het overnemen van arbeidskrachten van de huidige raamcontractanten komt in eis 66 niet ter sprake. </w:t>
            </w:r>
            <w:r w:rsidRPr="3CF9549F" w:rsidR="00691098">
              <w:rPr>
                <w:b/>
                <w:color w:val="FF0000"/>
              </w:rPr>
              <w:t>In geval van migratie van kan</w:t>
            </w:r>
            <w:r w:rsidRPr="3CF9549F" w:rsidR="001F4F49">
              <w:rPr>
                <w:b/>
                <w:color w:val="FF0000"/>
              </w:rPr>
              <w:t xml:space="preserve">didaten zal de vacature opnieuw uitgevraagd worden, zodat </w:t>
            </w:r>
            <w:r w:rsidRPr="3CF9549F" w:rsidR="00FB6F6B">
              <w:rPr>
                <w:b/>
                <w:color w:val="FF0000"/>
              </w:rPr>
              <w:t>nieuwe raamcontracten allocatie uitoefenen</w:t>
            </w:r>
            <w:r w:rsidR="00FB6F6B">
              <w:rPr>
                <w:b/>
                <w:bCs/>
                <w:color w:val="FF0000"/>
              </w:rPr>
              <w:t xml:space="preserve">. </w:t>
            </w:r>
          </w:p>
        </w:tc>
      </w:tr>
      <w:tr w:rsidRPr="001B0671" w:rsidR="005A4A11" w:rsidTr="4EEE249D" w14:paraId="019326B3" w14:textId="77777777">
        <w:trPr>
          <w:trHeight w:val="3033"/>
        </w:trPr>
        <w:tc>
          <w:tcPr>
            <w:tcW w:w="624" w:type="dxa"/>
            <w:tcMar/>
            <w:hideMark/>
          </w:tcPr>
          <w:p w:rsidRPr="001B0671" w:rsidR="001B0671" w:rsidP="001B0671" w:rsidRDefault="001B0671" w14:paraId="7CBF70BA" w14:textId="77777777">
            <w:pPr>
              <w:rPr>
                <w:b/>
                <w:bCs/>
              </w:rPr>
            </w:pPr>
            <w:r w:rsidRPr="001B0671">
              <w:rPr>
                <w:b/>
                <w:bCs/>
              </w:rPr>
              <w:lastRenderedPageBreak/>
              <w:t>57</w:t>
            </w:r>
          </w:p>
        </w:tc>
        <w:tc>
          <w:tcPr>
            <w:tcW w:w="1261" w:type="dxa"/>
            <w:tcMar/>
            <w:hideMark/>
          </w:tcPr>
          <w:p w:rsidRPr="001B0671" w:rsidR="001B0671" w:rsidRDefault="001B0671" w14:paraId="575492FE" w14:textId="77777777">
            <w:pPr>
              <w:rPr>
                <w:b/>
                <w:bCs/>
              </w:rPr>
            </w:pPr>
            <w:r w:rsidRPr="001B0671">
              <w:rPr>
                <w:b/>
                <w:bCs/>
              </w:rPr>
              <w:t>Contract</w:t>
            </w:r>
          </w:p>
        </w:tc>
        <w:tc>
          <w:tcPr>
            <w:tcW w:w="2363" w:type="dxa"/>
            <w:tcMar/>
            <w:hideMark/>
          </w:tcPr>
          <w:p w:rsidRPr="001B0671" w:rsidR="001B0671" w:rsidRDefault="001B0671" w14:paraId="62980B30" w14:textId="77777777">
            <w:pPr>
              <w:rPr>
                <w:b/>
                <w:bCs/>
              </w:rPr>
            </w:pPr>
            <w:r w:rsidRPr="001B0671">
              <w:rPr>
                <w:b/>
                <w:bCs/>
              </w:rPr>
              <w:t>CONCEPT RAAMOVEREENKOMST - Artikel 13.3</w:t>
            </w:r>
          </w:p>
        </w:tc>
        <w:tc>
          <w:tcPr>
            <w:tcW w:w="4819" w:type="dxa"/>
            <w:tcMar/>
            <w:hideMark/>
          </w:tcPr>
          <w:p w:rsidR="00276E01" w:rsidRDefault="001B0671" w14:paraId="60F51D54" w14:textId="77777777">
            <w:pPr>
              <w:rPr>
                <w:b/>
                <w:bCs/>
              </w:rPr>
            </w:pPr>
            <w:r w:rsidRPr="001B0671">
              <w:rPr>
                <w:b/>
                <w:bCs/>
              </w:rPr>
              <w:t xml:space="preserve">Het is opdrachtnemer onduidelijk wat opdrachtgever met deze bepaling beoogt te regelen. </w:t>
            </w:r>
          </w:p>
          <w:p w:rsidRPr="001B0671" w:rsidR="001B0671" w:rsidRDefault="001B0671" w14:paraId="7DF2265F" w14:textId="69E713F2">
            <w:pPr>
              <w:rPr>
                <w:b/>
                <w:bCs/>
              </w:rPr>
            </w:pPr>
            <w:r w:rsidRPr="001B0671">
              <w:rPr>
                <w:b/>
                <w:bCs/>
              </w:rPr>
              <w:t>Kunt u dit concreet en specifiek toelichten?</w:t>
            </w:r>
          </w:p>
        </w:tc>
        <w:tc>
          <w:tcPr>
            <w:tcW w:w="4962" w:type="dxa"/>
            <w:tcMar/>
            <w:hideMark/>
          </w:tcPr>
          <w:p w:rsidRPr="00242209" w:rsidR="001B0671" w:rsidP="4E3C1B40" w:rsidRDefault="0006242E" w14:paraId="4DB706F8" w14:textId="074D79EC">
            <w:pPr>
              <w:rPr>
                <w:b/>
                <w:bCs/>
                <w:color w:val="FF0000"/>
              </w:rPr>
            </w:pPr>
            <w:r>
              <w:rPr>
                <w:b/>
                <w:bCs/>
                <w:color w:val="FF0000"/>
              </w:rPr>
              <w:t>13.3 heeft betrek</w:t>
            </w:r>
            <w:r w:rsidR="00AB1F55">
              <w:rPr>
                <w:b/>
                <w:bCs/>
                <w:color w:val="FF0000"/>
              </w:rPr>
              <w:t>k</w:t>
            </w:r>
            <w:r>
              <w:rPr>
                <w:b/>
                <w:bCs/>
                <w:color w:val="FF0000"/>
              </w:rPr>
              <w:t>ing</w:t>
            </w:r>
            <w:r w:rsidR="00AB1F55">
              <w:rPr>
                <w:b/>
                <w:bCs/>
                <w:color w:val="FF0000"/>
              </w:rPr>
              <w:t xml:space="preserve"> op artikel 13.1</w:t>
            </w:r>
            <w:r w:rsidR="00B1678F">
              <w:rPr>
                <w:b/>
                <w:bCs/>
                <w:color w:val="FF0000"/>
              </w:rPr>
              <w:t>. “dit artikel”</w:t>
            </w:r>
            <w:r w:rsidR="0060436B">
              <w:rPr>
                <w:b/>
                <w:bCs/>
                <w:color w:val="FF0000"/>
              </w:rPr>
              <w:t xml:space="preserve"> </w:t>
            </w:r>
            <w:r w:rsidR="00B1678F">
              <w:rPr>
                <w:b/>
                <w:bCs/>
                <w:color w:val="FF0000"/>
              </w:rPr>
              <w:t>wordt vervangen door</w:t>
            </w:r>
            <w:r w:rsidR="0060436B">
              <w:rPr>
                <w:b/>
                <w:bCs/>
                <w:color w:val="FF0000"/>
              </w:rPr>
              <w:t xml:space="preserve">: </w:t>
            </w:r>
            <w:r w:rsidR="005A769A">
              <w:rPr>
                <w:b/>
                <w:bCs/>
                <w:color w:val="FF0000"/>
              </w:rPr>
              <w:t>“a</w:t>
            </w:r>
            <w:r w:rsidR="0060436B">
              <w:rPr>
                <w:b/>
                <w:bCs/>
                <w:color w:val="FF0000"/>
              </w:rPr>
              <w:t>rtikel 13.1</w:t>
            </w:r>
            <w:r w:rsidR="005A769A">
              <w:rPr>
                <w:b/>
                <w:bCs/>
                <w:color w:val="FF0000"/>
              </w:rPr>
              <w:t>”.</w:t>
            </w:r>
            <w:r w:rsidR="00B1678F">
              <w:rPr>
                <w:b/>
                <w:bCs/>
                <w:color w:val="FF0000"/>
              </w:rPr>
              <w:t xml:space="preserve"> </w:t>
            </w:r>
            <w:r w:rsidR="005A769A">
              <w:rPr>
                <w:b/>
                <w:bCs/>
                <w:color w:val="FF0000"/>
              </w:rPr>
              <w:t xml:space="preserve">Deze bepaling houdt in dat </w:t>
            </w:r>
            <w:r w:rsidR="001E31DE">
              <w:rPr>
                <w:b/>
                <w:bCs/>
                <w:color w:val="FF0000"/>
              </w:rPr>
              <w:t xml:space="preserve">indien Opdrachtgever </w:t>
            </w:r>
            <w:r w:rsidR="009532DC">
              <w:rPr>
                <w:b/>
                <w:bCs/>
                <w:color w:val="FF0000"/>
              </w:rPr>
              <w:t xml:space="preserve">door een derde </w:t>
            </w:r>
            <w:r w:rsidR="006B3A6D">
              <w:rPr>
                <w:b/>
                <w:bCs/>
                <w:color w:val="FF0000"/>
              </w:rPr>
              <w:t>wordt aangesproken</w:t>
            </w:r>
            <w:r w:rsidR="00B06D5F">
              <w:rPr>
                <w:b/>
                <w:bCs/>
                <w:color w:val="FF0000"/>
              </w:rPr>
              <w:t xml:space="preserve"> op </w:t>
            </w:r>
            <w:r w:rsidR="006B021B">
              <w:rPr>
                <w:b/>
                <w:bCs/>
                <w:color w:val="FF0000"/>
              </w:rPr>
              <w:t xml:space="preserve">(gevolgen van) het niet naleven </w:t>
            </w:r>
            <w:r w:rsidR="00F775D8">
              <w:rPr>
                <w:b/>
                <w:bCs/>
                <w:color w:val="FF0000"/>
              </w:rPr>
              <w:t xml:space="preserve">door </w:t>
            </w:r>
            <w:r w:rsidR="009532DC">
              <w:rPr>
                <w:b/>
                <w:bCs/>
                <w:color w:val="FF0000"/>
              </w:rPr>
              <w:t>O</w:t>
            </w:r>
            <w:r w:rsidR="00F775D8">
              <w:rPr>
                <w:b/>
                <w:bCs/>
                <w:color w:val="FF0000"/>
              </w:rPr>
              <w:t xml:space="preserve">pdrachtnemer van haar verplichting </w:t>
            </w:r>
            <w:r w:rsidR="009321FA">
              <w:rPr>
                <w:b/>
                <w:bCs/>
                <w:color w:val="FF0000"/>
              </w:rPr>
              <w:t xml:space="preserve">uit 13.1 om zich </w:t>
            </w:r>
            <w:r w:rsidR="00F432D1">
              <w:rPr>
                <w:b/>
                <w:bCs/>
                <w:color w:val="FF0000"/>
              </w:rPr>
              <w:t xml:space="preserve">aan </w:t>
            </w:r>
            <w:r w:rsidR="00BD3EFF">
              <w:rPr>
                <w:b/>
                <w:bCs/>
                <w:color w:val="FF0000"/>
              </w:rPr>
              <w:t>alle</w:t>
            </w:r>
            <w:r w:rsidR="00F432D1">
              <w:rPr>
                <w:b/>
                <w:bCs/>
                <w:color w:val="FF0000"/>
              </w:rPr>
              <w:t xml:space="preserve"> toepasselijke wet- en regelgeving te houden</w:t>
            </w:r>
            <w:r w:rsidR="00BD3EFF">
              <w:rPr>
                <w:b/>
                <w:bCs/>
                <w:color w:val="FF0000"/>
              </w:rPr>
              <w:t xml:space="preserve">, </w:t>
            </w:r>
            <w:r w:rsidR="00B75F10">
              <w:rPr>
                <w:b/>
                <w:bCs/>
                <w:color w:val="FF0000"/>
              </w:rPr>
              <w:t xml:space="preserve">Opdrachtnemer </w:t>
            </w:r>
            <w:r w:rsidR="007B6533">
              <w:rPr>
                <w:b/>
                <w:bCs/>
                <w:color w:val="FF0000"/>
              </w:rPr>
              <w:t xml:space="preserve">de </w:t>
            </w:r>
            <w:r w:rsidR="00CF7088">
              <w:rPr>
                <w:b/>
                <w:bCs/>
                <w:color w:val="FF0000"/>
              </w:rPr>
              <w:t xml:space="preserve">afhandeling </w:t>
            </w:r>
            <w:r w:rsidR="00540BBD">
              <w:rPr>
                <w:b/>
                <w:bCs/>
                <w:color w:val="FF0000"/>
              </w:rPr>
              <w:t xml:space="preserve">van de aanspraak </w:t>
            </w:r>
            <w:r w:rsidR="00D178AA">
              <w:rPr>
                <w:b/>
                <w:bCs/>
                <w:color w:val="FF0000"/>
              </w:rPr>
              <w:t>en de aansprakelijkheid voor eventuele schade</w:t>
            </w:r>
            <w:r w:rsidR="00540BBD">
              <w:rPr>
                <w:b/>
                <w:bCs/>
                <w:color w:val="FF0000"/>
              </w:rPr>
              <w:t xml:space="preserve"> op zich neemt. </w:t>
            </w:r>
          </w:p>
        </w:tc>
      </w:tr>
      <w:tr w:rsidRPr="001B0671" w:rsidR="005A4A11" w:rsidTr="4EEE249D" w14:paraId="0BB9F21E" w14:textId="77777777">
        <w:trPr>
          <w:trHeight w:val="1436"/>
        </w:trPr>
        <w:tc>
          <w:tcPr>
            <w:tcW w:w="624" w:type="dxa"/>
            <w:tcMar/>
            <w:hideMark/>
          </w:tcPr>
          <w:p w:rsidRPr="001B0671" w:rsidR="001B0671" w:rsidP="001B0671" w:rsidRDefault="001B0671" w14:paraId="054042E6" w14:textId="77777777">
            <w:pPr>
              <w:rPr>
                <w:b/>
                <w:bCs/>
              </w:rPr>
            </w:pPr>
            <w:r w:rsidRPr="001B0671">
              <w:rPr>
                <w:b/>
                <w:bCs/>
              </w:rPr>
              <w:t>58</w:t>
            </w:r>
          </w:p>
        </w:tc>
        <w:tc>
          <w:tcPr>
            <w:tcW w:w="1261" w:type="dxa"/>
            <w:tcMar/>
            <w:hideMark/>
          </w:tcPr>
          <w:p w:rsidRPr="001B0671" w:rsidR="001B0671" w:rsidRDefault="001B0671" w14:paraId="0D5328EE" w14:textId="77777777">
            <w:pPr>
              <w:rPr>
                <w:b/>
                <w:bCs/>
              </w:rPr>
            </w:pPr>
            <w:r w:rsidRPr="001B0671">
              <w:rPr>
                <w:b/>
                <w:bCs/>
              </w:rPr>
              <w:t>Contract</w:t>
            </w:r>
          </w:p>
        </w:tc>
        <w:tc>
          <w:tcPr>
            <w:tcW w:w="2363" w:type="dxa"/>
            <w:tcMar/>
            <w:hideMark/>
          </w:tcPr>
          <w:p w:rsidRPr="001B0671" w:rsidR="001B0671" w:rsidRDefault="001B0671" w14:paraId="4A55FA5A" w14:textId="77777777">
            <w:pPr>
              <w:rPr>
                <w:b/>
                <w:bCs/>
              </w:rPr>
            </w:pPr>
            <w:r w:rsidRPr="001B0671">
              <w:rPr>
                <w:b/>
                <w:bCs/>
              </w:rPr>
              <w:t>CONCEPT RAAMOVEREENKOMST - Artikel 13.1</w:t>
            </w:r>
          </w:p>
        </w:tc>
        <w:tc>
          <w:tcPr>
            <w:tcW w:w="4819" w:type="dxa"/>
            <w:tcMar/>
            <w:hideMark/>
          </w:tcPr>
          <w:p w:rsidR="00276E01" w:rsidP="00C347B3" w:rsidRDefault="001B0671" w14:paraId="75EE718B" w14:textId="77777777">
            <w:pPr>
              <w:rPr>
                <w:b/>
                <w:bCs/>
              </w:rPr>
            </w:pPr>
            <w:r w:rsidRPr="001B0671">
              <w:rPr>
                <w:b/>
                <w:bCs/>
              </w:rPr>
              <w:t xml:space="preserve">In artikel 13.1 is opgenomen dat Opdrachtnemer zal tevens het in te Personeel en de overige partijen van wie hij zich bij de uitvoering van de Raamovereenkomst c.q. Nadere Overeenkomsten bedient, verplichten deze bepalingen na te leven. Zoals bekend heeft opdrachtnemer geen leiding en toezicht over de in te zetten arbeidskrachten. Zij heeft dus geen invloed op het handelen/nalaten van deze arbeidskracht. </w:t>
            </w:r>
          </w:p>
          <w:p w:rsidRPr="001B0671" w:rsidR="008A138E" w:rsidP="00C347B3" w:rsidRDefault="001B0671" w14:paraId="5F7218A1" w14:textId="3673075E">
            <w:pPr>
              <w:rPr>
                <w:b/>
                <w:bCs/>
              </w:rPr>
            </w:pPr>
            <w:r w:rsidRPr="001B0671">
              <w:rPr>
                <w:b/>
                <w:bCs/>
              </w:rPr>
              <w:t>Kunt u bevestigen dat Opdrachtnemer slechts gehouden is de in te zetten arbeidskracht te informeren over de geldende afspraken/voorschriften, maar dat Opdrachtnemer niet verantwoordelijk is voor naleving daarvan door deze arbeidskracht?</w:t>
            </w:r>
          </w:p>
        </w:tc>
        <w:tc>
          <w:tcPr>
            <w:tcW w:w="4962" w:type="dxa"/>
            <w:tcMar/>
            <w:hideMark/>
          </w:tcPr>
          <w:p w:rsidRPr="00E4764E" w:rsidR="00E4764E" w:rsidRDefault="00E4764E" w14:paraId="3727C4E9" w14:textId="1A4B8F87">
            <w:pPr>
              <w:rPr>
                <w:b/>
                <w:bCs/>
                <w:color w:val="FF0000"/>
              </w:rPr>
            </w:pPr>
            <w:r w:rsidRPr="00E4764E">
              <w:rPr>
                <w:b/>
                <w:bCs/>
                <w:color w:val="FF0000"/>
              </w:rPr>
              <w:t>Het feit</w:t>
            </w:r>
            <w:r>
              <w:rPr>
                <w:b/>
                <w:bCs/>
                <w:color w:val="FF0000"/>
              </w:rPr>
              <w:t xml:space="preserve"> dat Opdrachtnemer geen leiding en toezicht</w:t>
            </w:r>
            <w:r w:rsidR="00A21513">
              <w:rPr>
                <w:b/>
                <w:bCs/>
                <w:color w:val="FF0000"/>
              </w:rPr>
              <w:t xml:space="preserve"> uitoefent over de in te zetten arbeidskrachten betekent niet dat Opdrachtnemer in de overeenkomsten met deze arbeidskrachten niet kan bedingen dat zij zich dienen te houden aan alle toepassel</w:t>
            </w:r>
            <w:r w:rsidR="0057079B">
              <w:rPr>
                <w:b/>
                <w:bCs/>
                <w:color w:val="FF0000"/>
              </w:rPr>
              <w:t>i</w:t>
            </w:r>
            <w:r w:rsidR="00A21513">
              <w:rPr>
                <w:b/>
                <w:bCs/>
                <w:color w:val="FF0000"/>
              </w:rPr>
              <w:t>jke</w:t>
            </w:r>
            <w:r w:rsidR="0057079B">
              <w:rPr>
                <w:b/>
                <w:bCs/>
                <w:color w:val="FF0000"/>
              </w:rPr>
              <w:t xml:space="preserve"> wet- en regelgeving.</w:t>
            </w:r>
            <w:r w:rsidR="00A21513">
              <w:rPr>
                <w:b/>
                <w:bCs/>
                <w:color w:val="FF0000"/>
              </w:rPr>
              <w:t xml:space="preserve"> </w:t>
            </w:r>
            <w:r w:rsidRPr="00E4764E">
              <w:rPr>
                <w:b/>
                <w:bCs/>
                <w:color w:val="FF0000"/>
              </w:rPr>
              <w:t xml:space="preserve"> </w:t>
            </w:r>
          </w:p>
        </w:tc>
      </w:tr>
      <w:tr w:rsidRPr="001B0671" w:rsidR="005A4A11" w:rsidTr="4EEE249D" w14:paraId="75693F39" w14:textId="77777777">
        <w:trPr>
          <w:trHeight w:val="1989"/>
        </w:trPr>
        <w:tc>
          <w:tcPr>
            <w:tcW w:w="624" w:type="dxa"/>
            <w:tcMar/>
            <w:hideMark/>
          </w:tcPr>
          <w:p w:rsidRPr="001B0671" w:rsidR="001B0671" w:rsidP="001B0671" w:rsidRDefault="001B0671" w14:paraId="778A29B5" w14:textId="77777777">
            <w:pPr>
              <w:rPr>
                <w:b/>
                <w:bCs/>
              </w:rPr>
            </w:pPr>
            <w:r w:rsidRPr="001B0671">
              <w:rPr>
                <w:b/>
                <w:bCs/>
              </w:rPr>
              <w:t>59</w:t>
            </w:r>
          </w:p>
        </w:tc>
        <w:tc>
          <w:tcPr>
            <w:tcW w:w="1261" w:type="dxa"/>
            <w:tcMar/>
            <w:hideMark/>
          </w:tcPr>
          <w:p w:rsidRPr="001B0671" w:rsidR="001B0671" w:rsidRDefault="001B0671" w14:paraId="0A6F0988" w14:textId="77777777">
            <w:pPr>
              <w:rPr>
                <w:b/>
                <w:bCs/>
              </w:rPr>
            </w:pPr>
            <w:r w:rsidRPr="001B0671">
              <w:rPr>
                <w:b/>
                <w:bCs/>
              </w:rPr>
              <w:t>Contract</w:t>
            </w:r>
          </w:p>
        </w:tc>
        <w:tc>
          <w:tcPr>
            <w:tcW w:w="2363" w:type="dxa"/>
            <w:tcMar/>
            <w:hideMark/>
          </w:tcPr>
          <w:p w:rsidRPr="001B0671" w:rsidR="001B0671" w:rsidRDefault="001B0671" w14:paraId="60CD54C9" w14:textId="77777777">
            <w:pPr>
              <w:rPr>
                <w:b/>
                <w:bCs/>
              </w:rPr>
            </w:pPr>
            <w:r w:rsidRPr="001B0671">
              <w:rPr>
                <w:b/>
                <w:bCs/>
              </w:rPr>
              <w:t>CONCEPT RAAMOVEREENKOMST - Artikel 11.1</w:t>
            </w:r>
          </w:p>
        </w:tc>
        <w:tc>
          <w:tcPr>
            <w:tcW w:w="4819" w:type="dxa"/>
            <w:tcMar/>
            <w:hideMark/>
          </w:tcPr>
          <w:p w:rsidR="00276E01" w:rsidRDefault="001B0671" w14:paraId="6BFAC84B" w14:textId="77777777">
            <w:pPr>
              <w:rPr>
                <w:b/>
                <w:bCs/>
              </w:rPr>
            </w:pPr>
            <w:r w:rsidRPr="001B0671">
              <w:rPr>
                <w:b/>
                <w:bCs/>
              </w:rPr>
              <w:t>Bent u bereid overeen te komen dat partijen jegens elkaar slechts aansprakelijk zijn voor directe schade en dat indirecte schade (daaronder begrepen gevolgschade, gederfde winst, gemiste besparingen en schade door bedrijfsstagnatie) in alle gevallen is uitgesloten? Z</w:t>
            </w:r>
          </w:p>
          <w:p w:rsidR="005634B3" w:rsidRDefault="001B0671" w14:paraId="2FF87FDB" w14:textId="77777777">
            <w:pPr>
              <w:rPr>
                <w:b/>
                <w:bCs/>
              </w:rPr>
            </w:pPr>
            <w:r w:rsidRPr="001B0671">
              <w:rPr>
                <w:b/>
                <w:bCs/>
              </w:rPr>
              <w:lastRenderedPageBreak/>
              <w:t>o nee, graag uw gemotiveerde reactie.</w:t>
            </w:r>
            <w:r w:rsidR="00E53509">
              <w:rPr>
                <w:b/>
                <w:bCs/>
              </w:rPr>
              <w:t xml:space="preserve"> </w:t>
            </w:r>
            <w:r w:rsidRPr="001B0671">
              <w:rPr>
                <w:b/>
                <w:bCs/>
              </w:rPr>
              <w:t xml:space="preserve">Bent u daarnaast bereid om aansluiting te zoeken bij de wettelijke bepaling omtrent aansprakelijkheid en toe te voegen in de eerste zin van artikel 11.1 dat indien opdrachtnemer toerekenbaar tekortschiet in de nakoming in de nakoming van zijn verplichtingen uit hoofde van de Raamovereenkomst of enige Nadere Overeenkomst hij aansprakelijk is jegens Opdrachtgever? </w:t>
            </w:r>
          </w:p>
          <w:p w:rsidRPr="001B0671" w:rsidR="001B0671" w:rsidRDefault="001B0671" w14:paraId="403A8D91" w14:textId="7549EC3B">
            <w:pPr>
              <w:rPr>
                <w:b/>
                <w:bCs/>
              </w:rPr>
            </w:pPr>
            <w:r w:rsidRPr="001B0671">
              <w:rPr>
                <w:b/>
                <w:bCs/>
              </w:rPr>
              <w:t>Zo nee, graag uw gemotiveerde reactie.</w:t>
            </w:r>
          </w:p>
        </w:tc>
        <w:tc>
          <w:tcPr>
            <w:tcW w:w="4962" w:type="dxa"/>
            <w:tcMar/>
            <w:hideMark/>
          </w:tcPr>
          <w:p w:rsidR="005457A9" w:rsidRDefault="005457A9" w14:paraId="7CCD6593" w14:textId="1E9F95C6">
            <w:pPr>
              <w:rPr>
                <w:b/>
                <w:bCs/>
                <w:color w:val="FF0000"/>
              </w:rPr>
            </w:pPr>
            <w:r>
              <w:rPr>
                <w:b/>
                <w:bCs/>
                <w:color w:val="FF0000"/>
              </w:rPr>
              <w:lastRenderedPageBreak/>
              <w:t xml:space="preserve">Nee, </w:t>
            </w:r>
            <w:r w:rsidR="001D01DF">
              <w:rPr>
                <w:b/>
                <w:bCs/>
                <w:color w:val="FF0000"/>
              </w:rPr>
              <w:t xml:space="preserve">de aanbestedende dienst </w:t>
            </w:r>
            <w:r w:rsidR="002423AD">
              <w:rPr>
                <w:b/>
                <w:bCs/>
                <w:color w:val="FF0000"/>
              </w:rPr>
              <w:t>acht het niet wenselijk om niet-wettelijke termen als indirecte of directe schade op te nemen</w:t>
            </w:r>
            <w:r w:rsidR="00331CEE">
              <w:rPr>
                <w:b/>
                <w:bCs/>
                <w:color w:val="FF0000"/>
              </w:rPr>
              <w:t xml:space="preserve">. Daarom heeft zij </w:t>
            </w:r>
            <w:r w:rsidRPr="78CDBE96" w:rsidR="0A518866">
              <w:rPr>
                <w:b/>
                <w:bCs/>
                <w:color w:val="FF0000"/>
              </w:rPr>
              <w:t>ervoor</w:t>
            </w:r>
            <w:r w:rsidR="00331CEE">
              <w:rPr>
                <w:b/>
                <w:bCs/>
                <w:color w:val="FF0000"/>
              </w:rPr>
              <w:t xml:space="preserve"> gekozen de </w:t>
            </w:r>
            <w:r w:rsidR="0007682C">
              <w:rPr>
                <w:b/>
                <w:bCs/>
                <w:color w:val="FF0000"/>
              </w:rPr>
              <w:t>aansprakelijkheid van Opdrachtnemer</w:t>
            </w:r>
            <w:r w:rsidR="009178A2">
              <w:rPr>
                <w:b/>
                <w:bCs/>
                <w:color w:val="FF0000"/>
              </w:rPr>
              <w:t xml:space="preserve"> te beperken tot de in artikel 11.1 genoemde bedragen</w:t>
            </w:r>
            <w:r w:rsidR="00465ABF">
              <w:rPr>
                <w:b/>
                <w:bCs/>
                <w:color w:val="FF0000"/>
              </w:rPr>
              <w:t xml:space="preserve">. Daarmee is die </w:t>
            </w:r>
            <w:r w:rsidR="000F0C97">
              <w:rPr>
                <w:b/>
                <w:bCs/>
                <w:color w:val="FF0000"/>
              </w:rPr>
              <w:t>aansprakelijk naar haar mening</w:t>
            </w:r>
            <w:r w:rsidR="0007682C">
              <w:rPr>
                <w:b/>
                <w:bCs/>
                <w:color w:val="FF0000"/>
              </w:rPr>
              <w:t xml:space="preserve"> voldoende </w:t>
            </w:r>
            <w:r w:rsidR="00633BD8">
              <w:rPr>
                <w:b/>
                <w:bCs/>
                <w:color w:val="FF0000"/>
              </w:rPr>
              <w:t>begren</w:t>
            </w:r>
            <w:r w:rsidR="008505F9">
              <w:rPr>
                <w:b/>
                <w:bCs/>
                <w:color w:val="FF0000"/>
              </w:rPr>
              <w:t>sd</w:t>
            </w:r>
            <w:r w:rsidR="002A43BD">
              <w:rPr>
                <w:b/>
                <w:bCs/>
                <w:color w:val="FF0000"/>
              </w:rPr>
              <w:t xml:space="preserve">. </w:t>
            </w:r>
            <w:r w:rsidR="008505F9">
              <w:rPr>
                <w:b/>
                <w:bCs/>
                <w:color w:val="FF0000"/>
              </w:rPr>
              <w:t xml:space="preserve"> </w:t>
            </w:r>
          </w:p>
          <w:p w:rsidRPr="00242209" w:rsidR="00DD4E48" w:rsidRDefault="00AC7748" w14:paraId="2155D8C2" w14:textId="33028DDD">
            <w:pPr>
              <w:rPr>
                <w:b/>
                <w:bCs/>
                <w:color w:val="FF0000"/>
              </w:rPr>
            </w:pPr>
            <w:r>
              <w:rPr>
                <w:b/>
                <w:bCs/>
                <w:color w:val="FF0000"/>
              </w:rPr>
              <w:lastRenderedPageBreak/>
              <w:t xml:space="preserve">Een en ander is al geregeld </w:t>
            </w:r>
            <w:r w:rsidR="00997301">
              <w:rPr>
                <w:b/>
                <w:bCs/>
                <w:color w:val="FF0000"/>
              </w:rPr>
              <w:t xml:space="preserve">is al geregeld in </w:t>
            </w:r>
            <w:r w:rsidR="00435245">
              <w:rPr>
                <w:b/>
                <w:bCs/>
                <w:color w:val="FF0000"/>
              </w:rPr>
              <w:t xml:space="preserve">de wet en </w:t>
            </w:r>
            <w:r w:rsidR="00997301">
              <w:rPr>
                <w:b/>
                <w:bCs/>
                <w:color w:val="FF0000"/>
              </w:rPr>
              <w:t>ARVODI</w:t>
            </w:r>
            <w:r w:rsidR="00435245">
              <w:rPr>
                <w:b/>
                <w:bCs/>
                <w:color w:val="FF0000"/>
              </w:rPr>
              <w:t xml:space="preserve"> (artikel 21). daarom acht Opdrachtgever het niet nodig om artikel 11.1 aan te vullen.</w:t>
            </w:r>
          </w:p>
        </w:tc>
      </w:tr>
      <w:tr w:rsidRPr="001B0671" w:rsidR="005A4A11" w:rsidTr="4EEE249D" w14:paraId="7835EF11" w14:textId="77777777">
        <w:trPr>
          <w:trHeight w:val="1200"/>
        </w:trPr>
        <w:tc>
          <w:tcPr>
            <w:tcW w:w="624" w:type="dxa"/>
            <w:tcMar/>
            <w:hideMark/>
          </w:tcPr>
          <w:p w:rsidRPr="001B0671" w:rsidR="001B0671" w:rsidP="001B0671" w:rsidRDefault="001B0671" w14:paraId="61AB691D" w14:textId="77777777">
            <w:pPr>
              <w:rPr>
                <w:b/>
                <w:bCs/>
              </w:rPr>
            </w:pPr>
            <w:r w:rsidRPr="001B0671">
              <w:rPr>
                <w:b/>
                <w:bCs/>
              </w:rPr>
              <w:lastRenderedPageBreak/>
              <w:t>60</w:t>
            </w:r>
          </w:p>
        </w:tc>
        <w:tc>
          <w:tcPr>
            <w:tcW w:w="1261" w:type="dxa"/>
            <w:tcMar/>
            <w:hideMark/>
          </w:tcPr>
          <w:p w:rsidRPr="001B0671" w:rsidR="001B0671" w:rsidRDefault="001B0671" w14:paraId="07EC5DAC" w14:textId="77777777">
            <w:pPr>
              <w:rPr>
                <w:b/>
                <w:bCs/>
              </w:rPr>
            </w:pPr>
            <w:r w:rsidRPr="001B0671">
              <w:rPr>
                <w:b/>
                <w:bCs/>
              </w:rPr>
              <w:t>Contract</w:t>
            </w:r>
          </w:p>
        </w:tc>
        <w:tc>
          <w:tcPr>
            <w:tcW w:w="2363" w:type="dxa"/>
            <w:tcMar/>
            <w:hideMark/>
          </w:tcPr>
          <w:p w:rsidRPr="001B0671" w:rsidR="001B0671" w:rsidRDefault="001B0671" w14:paraId="11D244B0" w14:textId="77777777">
            <w:pPr>
              <w:rPr>
                <w:b/>
                <w:bCs/>
              </w:rPr>
            </w:pPr>
            <w:r w:rsidRPr="001B0671">
              <w:rPr>
                <w:b/>
                <w:bCs/>
              </w:rPr>
              <w:t>CONCEPT RAAMOVEREENKOMST - Artikel 7.6</w:t>
            </w:r>
          </w:p>
        </w:tc>
        <w:tc>
          <w:tcPr>
            <w:tcW w:w="4819" w:type="dxa"/>
            <w:tcMar/>
            <w:hideMark/>
          </w:tcPr>
          <w:p w:rsidRPr="001B0671" w:rsidR="001B0671" w:rsidRDefault="001B0671" w14:paraId="4AA1C610" w14:textId="77777777">
            <w:pPr>
              <w:rPr>
                <w:b/>
                <w:bCs/>
              </w:rPr>
            </w:pPr>
            <w:r w:rsidRPr="001B0671">
              <w:rPr>
                <w:b/>
                <w:bCs/>
              </w:rPr>
              <w:t>Nu Opdrachtnemer (i) voldoet aan de NEN-4400 normen en is geregistreerd in het SNA-register en (ii) beschikt over een verklaring betalingsgedrag van de Belastingdienst is het betalen op een G-rekening niet nodig. Bent u bereid dat hier aan toe te voegen dat zolang Opdrachtnemer daarover beschikt Opdrachtgever niet op de G-rekening zal betalen?</w:t>
            </w:r>
          </w:p>
        </w:tc>
        <w:tc>
          <w:tcPr>
            <w:tcW w:w="4962" w:type="dxa"/>
            <w:tcMar/>
            <w:hideMark/>
          </w:tcPr>
          <w:p w:rsidRPr="00242209" w:rsidR="001B0671" w:rsidP="4E3C1B40" w:rsidRDefault="4E3C1B40" w14:paraId="3B384182" w14:textId="1DA0FE68">
            <w:pPr>
              <w:rPr>
                <w:b/>
                <w:bCs/>
                <w:color w:val="FF0000"/>
              </w:rPr>
            </w:pPr>
            <w:r w:rsidRPr="4E3C1B40">
              <w:rPr>
                <w:b/>
                <w:bCs/>
                <w:color w:val="FF0000"/>
              </w:rPr>
              <w:t>De aanbestedende dienst gaat akkoord met deze uitzondering.</w:t>
            </w:r>
          </w:p>
        </w:tc>
      </w:tr>
      <w:tr w:rsidRPr="001B0671" w:rsidR="005A4A11" w:rsidTr="4EEE249D" w14:paraId="5E9E2477" w14:textId="77777777">
        <w:trPr>
          <w:trHeight w:val="2840"/>
        </w:trPr>
        <w:tc>
          <w:tcPr>
            <w:tcW w:w="624" w:type="dxa"/>
            <w:tcMar/>
            <w:hideMark/>
          </w:tcPr>
          <w:p w:rsidRPr="001B0671" w:rsidR="001B0671" w:rsidP="001B0671" w:rsidRDefault="001B0671" w14:paraId="48214D05" w14:textId="77777777">
            <w:pPr>
              <w:rPr>
                <w:b/>
                <w:bCs/>
              </w:rPr>
            </w:pPr>
            <w:r w:rsidRPr="001B0671">
              <w:rPr>
                <w:b/>
                <w:bCs/>
              </w:rPr>
              <w:t>61</w:t>
            </w:r>
          </w:p>
        </w:tc>
        <w:tc>
          <w:tcPr>
            <w:tcW w:w="1261" w:type="dxa"/>
            <w:tcMar/>
            <w:hideMark/>
          </w:tcPr>
          <w:p w:rsidRPr="001B0671" w:rsidR="001B0671" w:rsidRDefault="001B0671" w14:paraId="40949DBF" w14:textId="77777777">
            <w:pPr>
              <w:rPr>
                <w:b/>
                <w:bCs/>
              </w:rPr>
            </w:pPr>
            <w:r w:rsidRPr="001B0671">
              <w:rPr>
                <w:b/>
                <w:bCs/>
              </w:rPr>
              <w:t>Contract</w:t>
            </w:r>
          </w:p>
        </w:tc>
        <w:tc>
          <w:tcPr>
            <w:tcW w:w="2363" w:type="dxa"/>
            <w:tcMar/>
            <w:hideMark/>
          </w:tcPr>
          <w:p w:rsidRPr="001B0671" w:rsidR="001B0671" w:rsidRDefault="001B0671" w14:paraId="20747591" w14:textId="77777777">
            <w:pPr>
              <w:rPr>
                <w:b/>
                <w:bCs/>
              </w:rPr>
            </w:pPr>
            <w:r w:rsidRPr="001B0671">
              <w:rPr>
                <w:b/>
                <w:bCs/>
              </w:rPr>
              <w:t>CONCEPT RAAMOVEREENKOMST - Artikel 7.5</w:t>
            </w:r>
          </w:p>
        </w:tc>
        <w:tc>
          <w:tcPr>
            <w:tcW w:w="4819" w:type="dxa"/>
            <w:tcMar/>
            <w:hideMark/>
          </w:tcPr>
          <w:p w:rsidRPr="001B0671" w:rsidR="001B0671" w:rsidRDefault="001B0671" w14:paraId="2ECEF299" w14:textId="00A7A001">
            <w:pPr>
              <w:rPr>
                <w:b/>
                <w:bCs/>
              </w:rPr>
            </w:pPr>
            <w:r w:rsidRPr="001B0671">
              <w:rPr>
                <w:b/>
                <w:bCs/>
              </w:rPr>
              <w:t>Bent u – naast de opgenomen indexatie – bereid om opdrachtnemer gedurende  de looptijd van de overeenkomst de mogelijkheid te bieden de tarieven aan te passen in geval van en overeenkomstig:</w:t>
            </w:r>
            <w:r w:rsidRPr="001B0671">
              <w:rPr>
                <w:b/>
                <w:bCs/>
              </w:rPr>
              <w:br/>
            </w:r>
            <w:r w:rsidRPr="001B0671">
              <w:rPr>
                <w:b/>
                <w:bCs/>
              </w:rPr>
              <w:t xml:space="preserve">• een stijging van de (verwachte) kosten als gevolg van (wijziging van) de CAO voor Uitzendkrachten, de voor de Flexkracht geldende arbeidsvoorwaardenregeling en/of de daarbij geregelde lonen en/of wijziging van de Inlenersbeloning of CAO-beloning en/of pensioenkosten en/of de </w:t>
            </w:r>
            <w:proofErr w:type="spellStart"/>
            <w:r w:rsidRPr="001B0671">
              <w:rPr>
                <w:b/>
                <w:bCs/>
              </w:rPr>
              <w:t>faseindeling</w:t>
            </w:r>
            <w:proofErr w:type="spellEnd"/>
            <w:r w:rsidRPr="001B0671">
              <w:rPr>
                <w:b/>
                <w:bCs/>
              </w:rPr>
              <w:t xml:space="preserve"> van de Flexkracht conform de CAO voor Uitzendkrachten; </w:t>
            </w:r>
            <w:r w:rsidRPr="001B0671">
              <w:rPr>
                <w:b/>
                <w:bCs/>
              </w:rPr>
              <w:br/>
            </w:r>
            <w:r w:rsidRPr="001B0671">
              <w:rPr>
                <w:b/>
                <w:bCs/>
              </w:rPr>
              <w:t xml:space="preserve">• een stijging van de (verwachte) kosten als </w:t>
            </w:r>
            <w:r w:rsidRPr="001B0671">
              <w:rPr>
                <w:b/>
                <w:bCs/>
              </w:rPr>
              <w:lastRenderedPageBreak/>
              <w:t>gevolg van (wijzigingen in of ten gevolge van) wet- en regelgeving, waaronder begrepen wijzigingen in of ten gevolge van de sociale en fiscale wet- en regelgeving, enig verbindend voorschrift of indien de publiek- dan wel privaatrechtelijke verzekeringspositie van de Uitzendonderneming wijzigt;</w:t>
            </w:r>
            <w:r w:rsidRPr="001B0671">
              <w:rPr>
                <w:b/>
                <w:bCs/>
              </w:rPr>
              <w:br/>
            </w:r>
            <w:r w:rsidRPr="001B0671">
              <w:rPr>
                <w:b/>
                <w:bCs/>
              </w:rPr>
              <w:t>• een stijging van de (verwachte) kosten in verband met de door de Uitzendonderneming te verrichten uitgaven en/of te treffen voorzieningen voor scholing, verzuim, inactiviteit en/of afvloeiing van Flexkrachten.</w:t>
            </w:r>
            <w:r w:rsidRPr="001B0671">
              <w:rPr>
                <w:b/>
                <w:bCs/>
              </w:rPr>
              <w:br/>
            </w:r>
            <w:r w:rsidRPr="001B0671">
              <w:rPr>
                <w:b/>
                <w:bCs/>
              </w:rPr>
              <w:t>Zo nee, graag uw gemotiveerde reactie.</w:t>
            </w:r>
          </w:p>
        </w:tc>
        <w:tc>
          <w:tcPr>
            <w:tcW w:w="4962" w:type="dxa"/>
            <w:tcMar/>
            <w:hideMark/>
          </w:tcPr>
          <w:p w:rsidRPr="00242209" w:rsidR="001B0671" w:rsidP="4E3C1B40" w:rsidRDefault="722EF032" w14:paraId="543DB6E4" w14:textId="03CABDA6">
            <w:pPr>
              <w:rPr>
                <w:b/>
                <w:bCs/>
                <w:color w:val="FF0000"/>
              </w:rPr>
            </w:pPr>
            <w:r w:rsidRPr="3D1016C6">
              <w:rPr>
                <w:b/>
                <w:bCs/>
                <w:color w:val="FF0000"/>
              </w:rPr>
              <w:lastRenderedPageBreak/>
              <w:t xml:space="preserve">De aanbestedende dienst is niet akkoord met uw voorstel. De prijswijziging op basis van de voorgestelde indexering wordt als marktconform gezien en dekt naar mening van de aanbestedende dienst de veranderingen in de kosten. Tevens heeft u met de bandbreedte per functieprofiel/schaal de ruimte om binnen de bandbreedte indien nodig een hoger tarief aan te bieden tijdens de minicompetitie. </w:t>
            </w:r>
          </w:p>
        </w:tc>
      </w:tr>
      <w:tr w:rsidRPr="001B0671" w:rsidR="005A4A11" w:rsidTr="4EEE249D" w14:paraId="27CB18BF" w14:textId="77777777">
        <w:trPr>
          <w:trHeight w:val="1725"/>
        </w:trPr>
        <w:tc>
          <w:tcPr>
            <w:tcW w:w="624" w:type="dxa"/>
            <w:tcMar/>
            <w:hideMark/>
          </w:tcPr>
          <w:p w:rsidRPr="001B0671" w:rsidR="001B0671" w:rsidP="001B0671" w:rsidRDefault="001B0671" w14:paraId="73E9C8B0" w14:textId="77777777">
            <w:pPr>
              <w:rPr>
                <w:b/>
                <w:bCs/>
              </w:rPr>
            </w:pPr>
            <w:r w:rsidRPr="001B0671">
              <w:rPr>
                <w:b/>
                <w:bCs/>
              </w:rPr>
              <w:t>62</w:t>
            </w:r>
          </w:p>
        </w:tc>
        <w:tc>
          <w:tcPr>
            <w:tcW w:w="1261" w:type="dxa"/>
            <w:tcMar/>
            <w:hideMark/>
          </w:tcPr>
          <w:p w:rsidRPr="001B0671" w:rsidR="001B0671" w:rsidRDefault="001B0671" w14:paraId="6AC4F182" w14:textId="77777777">
            <w:pPr>
              <w:rPr>
                <w:b/>
                <w:bCs/>
              </w:rPr>
            </w:pPr>
            <w:r w:rsidRPr="001B0671">
              <w:rPr>
                <w:b/>
                <w:bCs/>
              </w:rPr>
              <w:t>Contract</w:t>
            </w:r>
          </w:p>
        </w:tc>
        <w:tc>
          <w:tcPr>
            <w:tcW w:w="2363" w:type="dxa"/>
            <w:tcMar/>
            <w:hideMark/>
          </w:tcPr>
          <w:p w:rsidRPr="001B0671" w:rsidR="001B0671" w:rsidRDefault="001B0671" w14:paraId="207205E2" w14:textId="77777777">
            <w:pPr>
              <w:rPr>
                <w:b/>
                <w:bCs/>
              </w:rPr>
            </w:pPr>
            <w:r w:rsidRPr="001B0671">
              <w:rPr>
                <w:b/>
                <w:bCs/>
              </w:rPr>
              <w:t>CONCEPT RAAMOVEREENKOMST - Artikel 2.3</w:t>
            </w:r>
          </w:p>
        </w:tc>
        <w:tc>
          <w:tcPr>
            <w:tcW w:w="4819" w:type="dxa"/>
            <w:tcMar/>
            <w:hideMark/>
          </w:tcPr>
          <w:p w:rsidRPr="001B0671" w:rsidR="001B0671" w:rsidRDefault="001B0671" w14:paraId="51587A1B" w14:textId="77777777">
            <w:pPr>
              <w:rPr>
                <w:b/>
                <w:bCs/>
              </w:rPr>
            </w:pPr>
            <w:r w:rsidRPr="001B0671">
              <w:rPr>
                <w:b/>
                <w:bCs/>
              </w:rPr>
              <w:t xml:space="preserve">Kunt u bevestigen dat alle relevante antwoorden uit de </w:t>
            </w:r>
            <w:proofErr w:type="spellStart"/>
            <w:r w:rsidRPr="001B0671">
              <w:rPr>
                <w:b/>
                <w:bCs/>
              </w:rPr>
              <w:t>NvI</w:t>
            </w:r>
            <w:proofErr w:type="spellEnd"/>
            <w:r w:rsidRPr="001B0671">
              <w:rPr>
                <w:b/>
                <w:bCs/>
              </w:rPr>
              <w:t xml:space="preserve"> worden overgenomen in de Raamovereenkomst?</w:t>
            </w:r>
          </w:p>
        </w:tc>
        <w:tc>
          <w:tcPr>
            <w:tcW w:w="4962" w:type="dxa"/>
            <w:tcMar/>
            <w:hideMark/>
          </w:tcPr>
          <w:p w:rsidRPr="00242209" w:rsidR="001B0671" w:rsidP="4E3C1B40" w:rsidRDefault="4E3C1B40" w14:paraId="4A5130D4" w14:textId="395C9821">
            <w:pPr>
              <w:rPr>
                <w:b/>
                <w:bCs/>
                <w:color w:val="FF0000"/>
              </w:rPr>
            </w:pPr>
            <w:r w:rsidRPr="4E3C1B40">
              <w:rPr>
                <w:b/>
                <w:bCs/>
                <w:color w:val="FF0000"/>
              </w:rPr>
              <w:t xml:space="preserve">De aanbestedende dienst kan bevestigen, </w:t>
            </w:r>
            <w:r w:rsidR="003B34F5">
              <w:rPr>
                <w:b/>
                <w:bCs/>
                <w:color w:val="FF0000"/>
              </w:rPr>
              <w:t xml:space="preserve">dat </w:t>
            </w:r>
            <w:r w:rsidRPr="4E3C1B40">
              <w:rPr>
                <w:b/>
                <w:bCs/>
                <w:color w:val="FF0000"/>
              </w:rPr>
              <w:t xml:space="preserve">de </w:t>
            </w:r>
            <w:r w:rsidR="000A0A8B">
              <w:rPr>
                <w:b/>
                <w:bCs/>
                <w:color w:val="FF0000"/>
              </w:rPr>
              <w:t xml:space="preserve">wijzigingen in de </w:t>
            </w:r>
            <w:proofErr w:type="spellStart"/>
            <w:r w:rsidRPr="4E3C1B40">
              <w:rPr>
                <w:b/>
                <w:bCs/>
                <w:color w:val="FF0000"/>
              </w:rPr>
              <w:t>NvI</w:t>
            </w:r>
            <w:r w:rsidR="006A1145">
              <w:rPr>
                <w:b/>
                <w:bCs/>
                <w:color w:val="FF0000"/>
              </w:rPr>
              <w:t>’s</w:t>
            </w:r>
            <w:proofErr w:type="spellEnd"/>
            <w:r w:rsidRPr="4E3C1B40">
              <w:rPr>
                <w:b/>
                <w:bCs/>
                <w:color w:val="FF0000"/>
              </w:rPr>
              <w:t xml:space="preserve"> </w:t>
            </w:r>
            <w:r w:rsidR="000A0A8B">
              <w:rPr>
                <w:b/>
                <w:bCs/>
                <w:color w:val="FF0000"/>
              </w:rPr>
              <w:t>op bepalingen in de Raamovereenkomst</w:t>
            </w:r>
            <w:r w:rsidR="00BA031A">
              <w:rPr>
                <w:b/>
                <w:bCs/>
                <w:color w:val="FF0000"/>
              </w:rPr>
              <w:t xml:space="preserve"> zelf</w:t>
            </w:r>
            <w:r w:rsidR="000A0A8B">
              <w:rPr>
                <w:b/>
                <w:bCs/>
                <w:color w:val="FF0000"/>
              </w:rPr>
              <w:t xml:space="preserve"> overgenomen zullen worden in de </w:t>
            </w:r>
            <w:r w:rsidR="00BA031A">
              <w:rPr>
                <w:b/>
                <w:bCs/>
                <w:color w:val="FF0000"/>
              </w:rPr>
              <w:t>Raamovereenkomst. Ter</w:t>
            </w:r>
            <w:r w:rsidR="006A1145">
              <w:rPr>
                <w:b/>
                <w:bCs/>
                <w:color w:val="FF0000"/>
              </w:rPr>
              <w:t xml:space="preserve"> </w:t>
            </w:r>
            <w:r w:rsidR="00BA031A">
              <w:rPr>
                <w:b/>
                <w:bCs/>
                <w:color w:val="FF0000"/>
              </w:rPr>
              <w:t xml:space="preserve">zake van wijzigingen </w:t>
            </w:r>
            <w:r w:rsidR="00E62E26">
              <w:rPr>
                <w:b/>
                <w:bCs/>
                <w:color w:val="FF0000"/>
              </w:rPr>
              <w:t xml:space="preserve">op de overige </w:t>
            </w:r>
            <w:proofErr w:type="spellStart"/>
            <w:r w:rsidR="00A93A06">
              <w:rPr>
                <w:b/>
                <w:bCs/>
                <w:color w:val="FF0000"/>
              </w:rPr>
              <w:t>A</w:t>
            </w:r>
            <w:r w:rsidR="00E62E26">
              <w:rPr>
                <w:b/>
                <w:bCs/>
                <w:color w:val="FF0000"/>
              </w:rPr>
              <w:t>anbest</w:t>
            </w:r>
            <w:r w:rsidR="00A93A06">
              <w:rPr>
                <w:b/>
                <w:bCs/>
                <w:color w:val="FF0000"/>
              </w:rPr>
              <w:t>e</w:t>
            </w:r>
            <w:r w:rsidR="00E62E26">
              <w:rPr>
                <w:b/>
                <w:bCs/>
                <w:color w:val="FF0000"/>
              </w:rPr>
              <w:t>dings</w:t>
            </w:r>
            <w:r w:rsidR="002F590A">
              <w:rPr>
                <w:b/>
                <w:bCs/>
                <w:color w:val="FF0000"/>
              </w:rPr>
              <w:t>-d</w:t>
            </w:r>
            <w:r w:rsidR="00E62E26">
              <w:rPr>
                <w:b/>
                <w:bCs/>
                <w:color w:val="FF0000"/>
              </w:rPr>
              <w:t>ocumenten</w:t>
            </w:r>
            <w:proofErr w:type="spellEnd"/>
            <w:r w:rsidR="00E62E26">
              <w:rPr>
                <w:b/>
                <w:bCs/>
                <w:color w:val="FF0000"/>
              </w:rPr>
              <w:t xml:space="preserve"> geldt </w:t>
            </w:r>
            <w:r w:rsidR="00A93A06">
              <w:rPr>
                <w:b/>
                <w:bCs/>
                <w:color w:val="FF0000"/>
              </w:rPr>
              <w:t xml:space="preserve">dat de </w:t>
            </w:r>
            <w:proofErr w:type="spellStart"/>
            <w:r w:rsidR="00A93A06">
              <w:rPr>
                <w:b/>
                <w:bCs/>
                <w:color w:val="FF0000"/>
              </w:rPr>
              <w:t>NVI’s</w:t>
            </w:r>
            <w:proofErr w:type="spellEnd"/>
            <w:r w:rsidR="00A93A06">
              <w:rPr>
                <w:b/>
                <w:bCs/>
                <w:color w:val="FF0000"/>
              </w:rPr>
              <w:t xml:space="preserve"> prevaleren. </w:t>
            </w:r>
          </w:p>
        </w:tc>
      </w:tr>
      <w:tr w:rsidRPr="001B0671" w:rsidR="005A4A11" w:rsidTr="4EEE249D" w14:paraId="3D365FE4" w14:textId="77777777">
        <w:trPr>
          <w:trHeight w:val="727"/>
        </w:trPr>
        <w:tc>
          <w:tcPr>
            <w:tcW w:w="624" w:type="dxa"/>
            <w:tcMar/>
            <w:hideMark/>
          </w:tcPr>
          <w:p w:rsidRPr="001B0671" w:rsidR="001B0671" w:rsidP="001B0671" w:rsidRDefault="001B0671" w14:paraId="35812829" w14:textId="77777777">
            <w:pPr>
              <w:rPr>
                <w:b/>
                <w:bCs/>
              </w:rPr>
            </w:pPr>
            <w:r w:rsidRPr="001B0671">
              <w:rPr>
                <w:b/>
                <w:bCs/>
              </w:rPr>
              <w:t>63</w:t>
            </w:r>
          </w:p>
        </w:tc>
        <w:tc>
          <w:tcPr>
            <w:tcW w:w="1261" w:type="dxa"/>
            <w:tcMar/>
            <w:hideMark/>
          </w:tcPr>
          <w:p w:rsidRPr="001B0671" w:rsidR="001B0671" w:rsidRDefault="001B0671" w14:paraId="36EE7F64" w14:textId="77777777">
            <w:pPr>
              <w:rPr>
                <w:b/>
                <w:bCs/>
              </w:rPr>
            </w:pPr>
            <w:r w:rsidRPr="001B0671">
              <w:rPr>
                <w:b/>
                <w:bCs/>
              </w:rPr>
              <w:t>Contract</w:t>
            </w:r>
          </w:p>
        </w:tc>
        <w:tc>
          <w:tcPr>
            <w:tcW w:w="2363" w:type="dxa"/>
            <w:tcMar/>
            <w:hideMark/>
          </w:tcPr>
          <w:p w:rsidRPr="001B0671" w:rsidR="001B0671" w:rsidRDefault="001B0671" w14:paraId="7699F8A4" w14:textId="77777777">
            <w:pPr>
              <w:rPr>
                <w:b/>
                <w:bCs/>
              </w:rPr>
            </w:pPr>
            <w:r w:rsidRPr="001B0671">
              <w:rPr>
                <w:b/>
                <w:bCs/>
              </w:rPr>
              <w:t>CONCEPT RAAMOVEREENKOMST - Definities</w:t>
            </w:r>
          </w:p>
        </w:tc>
        <w:tc>
          <w:tcPr>
            <w:tcW w:w="4819" w:type="dxa"/>
            <w:tcMar/>
            <w:hideMark/>
          </w:tcPr>
          <w:p w:rsidRPr="001B0671" w:rsidR="001B0671" w:rsidRDefault="001B0671" w14:paraId="0BE49934" w14:textId="35763322">
            <w:pPr>
              <w:rPr>
                <w:b/>
                <w:bCs/>
              </w:rPr>
            </w:pPr>
            <w:r w:rsidRPr="001B0671">
              <w:rPr>
                <w:b/>
                <w:bCs/>
              </w:rPr>
              <w:t>Bent u bereid om de definitie ‘diensten’ als volgt aan te vullen:</w:t>
            </w:r>
            <w:r w:rsidR="00933DB0">
              <w:rPr>
                <w:b/>
                <w:bCs/>
              </w:rPr>
              <w:t xml:space="preserve"> </w:t>
            </w:r>
            <w:r w:rsidRPr="001B0671">
              <w:rPr>
                <w:b/>
                <w:bCs/>
              </w:rPr>
              <w:t>“De door Opdrachtnemer op basis van de Raamovereenkomst ten behoeve van de Opdrachtgever te verlenen dienstverlening, inhoudende het leveren van Communicatieprofessionals/Online specialisten die onder leiding en toezicht van opdrachtgever, werkzaamheden verrichten, zoals nader beschreven in de Aanbestedingsdocumenten.”</w:t>
            </w:r>
            <w:r w:rsidR="00115007">
              <w:rPr>
                <w:b/>
                <w:bCs/>
              </w:rPr>
              <w:t xml:space="preserve"> </w:t>
            </w:r>
            <w:r w:rsidRPr="001B0671">
              <w:rPr>
                <w:b/>
                <w:bCs/>
              </w:rPr>
              <w:t>Indien u hiermee niet kunt instemmen, graag uw gemotiveerde reactie. Mogelijk dat deze aanvulling aanvullend</w:t>
            </w:r>
            <w:r w:rsidR="00440AFD">
              <w:rPr>
                <w:b/>
                <w:bCs/>
              </w:rPr>
              <w:t xml:space="preserve"> of </w:t>
            </w:r>
            <w:r w:rsidRPr="001B0671">
              <w:rPr>
                <w:b/>
                <w:bCs/>
              </w:rPr>
              <w:t>vervangend kan worden toegepast bij de definitie ‘Nadere overeenkomst inhuur’.</w:t>
            </w:r>
          </w:p>
        </w:tc>
        <w:tc>
          <w:tcPr>
            <w:tcW w:w="4962" w:type="dxa"/>
            <w:tcMar/>
            <w:hideMark/>
          </w:tcPr>
          <w:p w:rsidRPr="00242209" w:rsidR="004276B8" w:rsidRDefault="00EA603F" w14:paraId="5BD60979" w14:textId="1DF48507">
            <w:pPr>
              <w:rPr>
                <w:b/>
                <w:bCs/>
                <w:color w:val="FF0000"/>
              </w:rPr>
            </w:pPr>
            <w:r>
              <w:rPr>
                <w:b/>
                <w:bCs/>
                <w:color w:val="FF0000"/>
              </w:rPr>
              <w:t xml:space="preserve">De aanbestedende dienst past de definitie niet aan, daar </w:t>
            </w:r>
            <w:r w:rsidR="00DC70A3">
              <w:rPr>
                <w:b/>
                <w:bCs/>
                <w:color w:val="FF0000"/>
              </w:rPr>
              <w:t xml:space="preserve">deze in de aanbestedingsleidraad en nadere overeenkomsten voldoende is uitgewerkt voor </w:t>
            </w:r>
            <w:r w:rsidR="00603D2B">
              <w:rPr>
                <w:b/>
                <w:bCs/>
                <w:color w:val="FF0000"/>
              </w:rPr>
              <w:t>de inhuur. Toezicht en leiding is niet overal van toepassing, dit is afhankelijk van de gekozen constructie</w:t>
            </w:r>
            <w:r w:rsidR="001D4A82">
              <w:rPr>
                <w:b/>
                <w:bCs/>
                <w:color w:val="FF0000"/>
              </w:rPr>
              <w:t>.</w:t>
            </w:r>
          </w:p>
        </w:tc>
      </w:tr>
      <w:tr w:rsidRPr="001B0671" w:rsidR="005A4A11" w:rsidTr="4EEE249D" w14:paraId="7B649C44" w14:textId="77777777">
        <w:trPr>
          <w:trHeight w:val="2891"/>
        </w:trPr>
        <w:tc>
          <w:tcPr>
            <w:tcW w:w="624" w:type="dxa"/>
            <w:tcMar/>
            <w:hideMark/>
          </w:tcPr>
          <w:p w:rsidRPr="001B0671" w:rsidR="001B0671" w:rsidP="001B0671" w:rsidRDefault="001B0671" w14:paraId="6A098E1C" w14:textId="77777777">
            <w:pPr>
              <w:rPr>
                <w:b/>
                <w:bCs/>
              </w:rPr>
            </w:pPr>
            <w:r w:rsidRPr="001B0671">
              <w:rPr>
                <w:b/>
                <w:bCs/>
              </w:rPr>
              <w:lastRenderedPageBreak/>
              <w:t>64</w:t>
            </w:r>
          </w:p>
        </w:tc>
        <w:tc>
          <w:tcPr>
            <w:tcW w:w="1261" w:type="dxa"/>
            <w:tcMar/>
            <w:hideMark/>
          </w:tcPr>
          <w:p w:rsidRPr="001B0671" w:rsidR="001B0671" w:rsidRDefault="001B0671" w14:paraId="0B9DB1AD" w14:textId="77777777">
            <w:pPr>
              <w:rPr>
                <w:b/>
                <w:bCs/>
              </w:rPr>
            </w:pPr>
            <w:r w:rsidRPr="001B0671">
              <w:rPr>
                <w:b/>
                <w:bCs/>
              </w:rPr>
              <w:t>Contract</w:t>
            </w:r>
          </w:p>
        </w:tc>
        <w:tc>
          <w:tcPr>
            <w:tcW w:w="2363" w:type="dxa"/>
            <w:tcMar/>
            <w:hideMark/>
          </w:tcPr>
          <w:p w:rsidRPr="001B0671" w:rsidR="001B0671" w:rsidRDefault="001B0671" w14:paraId="3BB5E3BC" w14:textId="77777777">
            <w:pPr>
              <w:rPr>
                <w:b/>
                <w:bCs/>
              </w:rPr>
            </w:pPr>
            <w:r w:rsidRPr="001B0671">
              <w:rPr>
                <w:b/>
                <w:bCs/>
              </w:rPr>
              <w:t>ARVODI - artikel 22.6</w:t>
            </w:r>
          </w:p>
        </w:tc>
        <w:tc>
          <w:tcPr>
            <w:tcW w:w="4819" w:type="dxa"/>
            <w:tcMar/>
            <w:hideMark/>
          </w:tcPr>
          <w:p w:rsidRPr="001B0671" w:rsidR="001B0671" w:rsidRDefault="001B0671" w14:paraId="4BEE6B61" w14:textId="77777777">
            <w:pPr>
              <w:rPr>
                <w:b/>
                <w:bCs/>
              </w:rPr>
            </w:pPr>
            <w:r w:rsidRPr="001B0671">
              <w:rPr>
                <w:b/>
                <w:bCs/>
              </w:rPr>
              <w:t>Dit artikel biedt Opdrachtgever de mogelijkheid de Raamovereenkomst op ieder moment zonder enige reden op te zeggen zonder enige schadeloosstelling richting opdrachtnemer, dit is onwenselijk voor Opdrachtnemer, bent u bereid dit artikel te laten vervallen dan wel een redelijke opzegtermijn hiervoor te hanteren?</w:t>
            </w:r>
          </w:p>
        </w:tc>
        <w:tc>
          <w:tcPr>
            <w:tcW w:w="4962" w:type="dxa"/>
            <w:tcMar/>
            <w:hideMark/>
          </w:tcPr>
          <w:p w:rsidRPr="00242209" w:rsidR="001B0671" w:rsidP="006B048F" w:rsidRDefault="002E67D7" w14:paraId="149A380A" w14:textId="005D4F72">
            <w:pPr>
              <w:rPr>
                <w:b/>
                <w:bCs/>
                <w:color w:val="FF0000"/>
              </w:rPr>
            </w:pPr>
            <w:r>
              <w:rPr>
                <w:b/>
                <w:bCs/>
                <w:color w:val="FF0000"/>
              </w:rPr>
              <w:t>Nee, dit artikel laat de aanbestedende dienst staan</w:t>
            </w:r>
            <w:r w:rsidR="00E236C5">
              <w:rPr>
                <w:b/>
                <w:bCs/>
                <w:color w:val="FF0000"/>
              </w:rPr>
              <w:t xml:space="preserve"> aangezien</w:t>
            </w:r>
            <w:r w:rsidR="00441C58">
              <w:rPr>
                <w:b/>
                <w:bCs/>
                <w:color w:val="FF0000"/>
              </w:rPr>
              <w:t xml:space="preserve"> zij moet </w:t>
            </w:r>
            <w:r w:rsidR="002F2338">
              <w:rPr>
                <w:b/>
                <w:bCs/>
                <w:color w:val="FF0000"/>
              </w:rPr>
              <w:t xml:space="preserve">kunnen opzeggen als zij </w:t>
            </w:r>
            <w:r w:rsidR="00123875">
              <w:rPr>
                <w:b/>
                <w:bCs/>
                <w:color w:val="FF0000"/>
              </w:rPr>
              <w:t>niet langer gebruik meer van de Raamovereenkomst wenst te maken</w:t>
            </w:r>
            <w:r w:rsidR="008F3038">
              <w:rPr>
                <w:b/>
                <w:bCs/>
                <w:color w:val="FF0000"/>
              </w:rPr>
              <w:t xml:space="preserve"> en opzegging </w:t>
            </w:r>
            <w:r w:rsidR="003E5AEC">
              <w:rPr>
                <w:b/>
                <w:bCs/>
                <w:color w:val="FF0000"/>
              </w:rPr>
              <w:t>voor partijen meer duidelijkhe</w:t>
            </w:r>
            <w:r w:rsidR="00C86E5D">
              <w:rPr>
                <w:b/>
                <w:bCs/>
                <w:color w:val="FF0000"/>
              </w:rPr>
              <w:t>i</w:t>
            </w:r>
            <w:r w:rsidR="003E5AEC">
              <w:rPr>
                <w:b/>
                <w:bCs/>
                <w:color w:val="FF0000"/>
              </w:rPr>
              <w:t>d geeft</w:t>
            </w:r>
            <w:r w:rsidR="00932F5D">
              <w:rPr>
                <w:b/>
                <w:bCs/>
                <w:color w:val="FF0000"/>
              </w:rPr>
              <w:t xml:space="preserve"> </w:t>
            </w:r>
            <w:r w:rsidR="003E5AEC">
              <w:rPr>
                <w:b/>
                <w:bCs/>
                <w:color w:val="FF0000"/>
              </w:rPr>
              <w:t xml:space="preserve">dan </w:t>
            </w:r>
            <w:r w:rsidR="00343C11">
              <w:rPr>
                <w:b/>
                <w:bCs/>
                <w:color w:val="FF0000"/>
              </w:rPr>
              <w:t>het in stand</w:t>
            </w:r>
            <w:r w:rsidR="00B80161">
              <w:rPr>
                <w:b/>
                <w:bCs/>
                <w:color w:val="FF0000"/>
              </w:rPr>
              <w:t xml:space="preserve"> houden van de Raamovereenkomst zonder nadere opdrachten te </w:t>
            </w:r>
            <w:r w:rsidR="0050268C">
              <w:rPr>
                <w:b/>
                <w:bCs/>
                <w:color w:val="FF0000"/>
              </w:rPr>
              <w:t>v</w:t>
            </w:r>
            <w:r w:rsidR="00B80161">
              <w:rPr>
                <w:b/>
                <w:bCs/>
                <w:color w:val="FF0000"/>
              </w:rPr>
              <w:t>erstrekken</w:t>
            </w:r>
            <w:r>
              <w:rPr>
                <w:b/>
                <w:bCs/>
                <w:color w:val="FF0000"/>
              </w:rPr>
              <w:t xml:space="preserve">. </w:t>
            </w:r>
            <w:r w:rsidR="007F1619">
              <w:rPr>
                <w:b/>
                <w:bCs/>
                <w:color w:val="FF0000"/>
              </w:rPr>
              <w:t xml:space="preserve">Indien </w:t>
            </w:r>
            <w:r w:rsidR="004808D6">
              <w:rPr>
                <w:b/>
                <w:bCs/>
                <w:color w:val="FF0000"/>
              </w:rPr>
              <w:t xml:space="preserve">de Raamovereenkomst </w:t>
            </w:r>
            <w:r w:rsidR="007F1619">
              <w:rPr>
                <w:b/>
                <w:bCs/>
                <w:color w:val="FF0000"/>
              </w:rPr>
              <w:t xml:space="preserve">op basis van artikel 22.6 </w:t>
            </w:r>
            <w:r w:rsidR="00A12F8E">
              <w:rPr>
                <w:b/>
                <w:bCs/>
                <w:color w:val="FF0000"/>
              </w:rPr>
              <w:t xml:space="preserve">opgezegd wordt, zal </w:t>
            </w:r>
            <w:r w:rsidR="00F33984">
              <w:rPr>
                <w:b/>
                <w:bCs/>
                <w:color w:val="FF0000"/>
              </w:rPr>
              <w:t xml:space="preserve">een opzegtermijn van 3 </w:t>
            </w:r>
            <w:r w:rsidR="00FB6B6F">
              <w:rPr>
                <w:b/>
                <w:bCs/>
                <w:color w:val="FF0000"/>
              </w:rPr>
              <w:t>maanden gehanteerd worden</w:t>
            </w:r>
            <w:r w:rsidR="004D6339">
              <w:rPr>
                <w:b/>
                <w:bCs/>
                <w:color w:val="FF0000"/>
              </w:rPr>
              <w:t xml:space="preserve">. </w:t>
            </w:r>
          </w:p>
        </w:tc>
      </w:tr>
      <w:tr w:rsidRPr="001B0671" w:rsidR="005A4A11" w:rsidTr="4EEE249D" w14:paraId="7BF4EC7F" w14:textId="77777777">
        <w:trPr>
          <w:trHeight w:val="1685"/>
        </w:trPr>
        <w:tc>
          <w:tcPr>
            <w:tcW w:w="624" w:type="dxa"/>
            <w:tcMar/>
            <w:hideMark/>
          </w:tcPr>
          <w:p w:rsidRPr="001B0671" w:rsidR="001B0671" w:rsidP="001B0671" w:rsidRDefault="001B0671" w14:paraId="5DCBC53A" w14:textId="77777777">
            <w:pPr>
              <w:rPr>
                <w:b/>
                <w:bCs/>
              </w:rPr>
            </w:pPr>
            <w:r w:rsidRPr="001B0671">
              <w:rPr>
                <w:b/>
                <w:bCs/>
              </w:rPr>
              <w:t>65</w:t>
            </w:r>
          </w:p>
        </w:tc>
        <w:tc>
          <w:tcPr>
            <w:tcW w:w="1261" w:type="dxa"/>
            <w:tcMar/>
            <w:hideMark/>
          </w:tcPr>
          <w:p w:rsidRPr="001B0671" w:rsidR="001B0671" w:rsidRDefault="001B0671" w14:paraId="6D5A2AE4" w14:textId="77777777">
            <w:pPr>
              <w:rPr>
                <w:b/>
                <w:bCs/>
              </w:rPr>
            </w:pPr>
            <w:r w:rsidRPr="001B0671">
              <w:rPr>
                <w:b/>
                <w:bCs/>
              </w:rPr>
              <w:t>Contract</w:t>
            </w:r>
          </w:p>
        </w:tc>
        <w:tc>
          <w:tcPr>
            <w:tcW w:w="2363" w:type="dxa"/>
            <w:tcMar/>
            <w:hideMark/>
          </w:tcPr>
          <w:p w:rsidRPr="001B0671" w:rsidR="001B0671" w:rsidRDefault="001B0671" w14:paraId="372C7174" w14:textId="77777777">
            <w:pPr>
              <w:rPr>
                <w:b/>
                <w:bCs/>
              </w:rPr>
            </w:pPr>
            <w:r w:rsidRPr="001B0671">
              <w:rPr>
                <w:b/>
                <w:bCs/>
              </w:rPr>
              <w:t>ARVODI - artikel 19</w:t>
            </w:r>
          </w:p>
        </w:tc>
        <w:tc>
          <w:tcPr>
            <w:tcW w:w="4819" w:type="dxa"/>
            <w:tcMar/>
            <w:hideMark/>
          </w:tcPr>
          <w:p w:rsidRPr="001B0671" w:rsidR="001B0671" w:rsidRDefault="001B0671" w14:paraId="3F093619" w14:textId="77777777">
            <w:pPr>
              <w:rPr>
                <w:b/>
                <w:bCs/>
              </w:rPr>
            </w:pPr>
            <w:r w:rsidRPr="001B0671">
              <w:rPr>
                <w:b/>
                <w:bCs/>
              </w:rPr>
              <w:t>Nu de diensten op nacalculatie zullen plaatsvinden, dient deze bepaling te komen te vervallen, kunt u dat bevestigen?</w:t>
            </w:r>
          </w:p>
        </w:tc>
        <w:tc>
          <w:tcPr>
            <w:tcW w:w="4962" w:type="dxa"/>
            <w:tcMar/>
            <w:hideMark/>
          </w:tcPr>
          <w:p w:rsidRPr="00242209" w:rsidR="001B0671" w:rsidP="4E3C1B40" w:rsidRDefault="4E3C1B40" w14:paraId="5F6D3772" w14:textId="16BD6603">
            <w:pPr>
              <w:rPr>
                <w:b/>
                <w:bCs/>
                <w:color w:val="FF0000"/>
              </w:rPr>
            </w:pPr>
            <w:r w:rsidRPr="4E3C1B40">
              <w:rPr>
                <w:b/>
                <w:bCs/>
                <w:color w:val="FF0000"/>
              </w:rPr>
              <w:t>Nee, op dit moment zal dit artikel niet van toepassing zijn, echter kunnen er omstandigheden in de toekomst plaatsvinden waar wel een beroep op dit artikel gedaan kan worden, daarom laat de aanbestedende dient dit artikel staan.</w:t>
            </w:r>
          </w:p>
        </w:tc>
      </w:tr>
      <w:tr w:rsidRPr="001B0671" w:rsidR="005A4A11" w:rsidTr="4EEE249D" w14:paraId="22D8F753" w14:textId="77777777">
        <w:trPr>
          <w:trHeight w:val="869"/>
        </w:trPr>
        <w:tc>
          <w:tcPr>
            <w:tcW w:w="624" w:type="dxa"/>
            <w:tcMar/>
            <w:hideMark/>
          </w:tcPr>
          <w:p w:rsidRPr="001B0671" w:rsidR="001B0671" w:rsidP="001B0671" w:rsidRDefault="001B0671" w14:paraId="7E21CD67" w14:textId="77777777">
            <w:pPr>
              <w:rPr>
                <w:b/>
                <w:bCs/>
              </w:rPr>
            </w:pPr>
            <w:r w:rsidRPr="001B0671">
              <w:rPr>
                <w:b/>
                <w:bCs/>
              </w:rPr>
              <w:t>66</w:t>
            </w:r>
          </w:p>
        </w:tc>
        <w:tc>
          <w:tcPr>
            <w:tcW w:w="1261" w:type="dxa"/>
            <w:tcMar/>
            <w:hideMark/>
          </w:tcPr>
          <w:p w:rsidRPr="001B0671" w:rsidR="001B0671" w:rsidRDefault="001B0671" w14:paraId="71D1DFA0" w14:textId="77777777">
            <w:pPr>
              <w:rPr>
                <w:b/>
                <w:bCs/>
              </w:rPr>
            </w:pPr>
            <w:r w:rsidRPr="001B0671">
              <w:rPr>
                <w:b/>
                <w:bCs/>
              </w:rPr>
              <w:t>Contract</w:t>
            </w:r>
          </w:p>
        </w:tc>
        <w:tc>
          <w:tcPr>
            <w:tcW w:w="2363" w:type="dxa"/>
            <w:tcMar/>
            <w:hideMark/>
          </w:tcPr>
          <w:p w:rsidRPr="001B0671" w:rsidR="001B0671" w:rsidRDefault="001B0671" w14:paraId="1B7CFD08" w14:textId="77777777">
            <w:pPr>
              <w:rPr>
                <w:b/>
                <w:bCs/>
              </w:rPr>
            </w:pPr>
            <w:r w:rsidRPr="001B0671">
              <w:rPr>
                <w:b/>
                <w:bCs/>
              </w:rPr>
              <w:t>ARVODI - artikel 4</w:t>
            </w:r>
          </w:p>
        </w:tc>
        <w:tc>
          <w:tcPr>
            <w:tcW w:w="4819" w:type="dxa"/>
            <w:tcMar/>
            <w:hideMark/>
          </w:tcPr>
          <w:p w:rsidR="00C01108" w:rsidRDefault="001B0671" w14:paraId="7543E35F" w14:textId="77777777">
            <w:pPr>
              <w:rPr>
                <w:b/>
                <w:bCs/>
              </w:rPr>
            </w:pPr>
            <w:r w:rsidRPr="001B0671">
              <w:rPr>
                <w:b/>
                <w:bCs/>
              </w:rPr>
              <w:t xml:space="preserve">De dienstverlening tussen partijen leent zich niet voor acceptatie van de diensten. Indien Opdrachtgever de door de flexibele arbeidskracht gewerkte uren goedkeurt in het kader van een nadere opdracht met een inspanningsverplichting, dan wordt daarmee de dienst geacht te zijn geaccepteerd? Kunt u dat bevestigen? </w:t>
            </w:r>
          </w:p>
          <w:p w:rsidRPr="001B0671" w:rsidR="001B0671" w:rsidRDefault="001B0671" w14:paraId="2503D1C8" w14:textId="16F2A22A">
            <w:pPr>
              <w:rPr>
                <w:b/>
                <w:bCs/>
              </w:rPr>
            </w:pPr>
            <w:r w:rsidRPr="001B0671">
              <w:rPr>
                <w:b/>
                <w:bCs/>
              </w:rPr>
              <w:t>Kunt u tevens bevestigen dat bij een nadere offerte met een resultaatsverplichting partijen nadere afspraken overeenkomen over de acceptatie van de dienst?</w:t>
            </w:r>
          </w:p>
        </w:tc>
        <w:tc>
          <w:tcPr>
            <w:tcW w:w="4962" w:type="dxa"/>
            <w:tcMar/>
            <w:hideMark/>
          </w:tcPr>
          <w:p w:rsidRPr="00242209" w:rsidR="00DB2ED4" w:rsidP="00753917" w:rsidRDefault="524697FD" w14:paraId="59F04427" w14:textId="4ECA4181">
            <w:pPr>
              <w:pStyle w:val="Lijstalinea"/>
              <w:numPr>
                <w:ilvl w:val="0"/>
                <w:numId w:val="1"/>
              </w:numPr>
              <w:ind w:left="319"/>
              <w:rPr>
                <w:b/>
                <w:bCs/>
                <w:color w:val="FF0000"/>
              </w:rPr>
            </w:pPr>
            <w:r w:rsidRPr="07209BCE">
              <w:rPr>
                <w:b/>
                <w:bCs/>
                <w:color w:val="FF0000"/>
              </w:rPr>
              <w:t>Ja, a</w:t>
            </w:r>
            <w:r w:rsidRPr="07209BCE" w:rsidR="79EDEA8E">
              <w:rPr>
                <w:b/>
                <w:bCs/>
                <w:color w:val="FF0000"/>
              </w:rPr>
              <w:t xml:space="preserve">ls </w:t>
            </w:r>
            <w:r w:rsidRPr="07209BCE">
              <w:rPr>
                <w:b/>
                <w:bCs/>
                <w:color w:val="FF0000"/>
              </w:rPr>
              <w:t xml:space="preserve">Opdrachtgever </w:t>
            </w:r>
            <w:r w:rsidRPr="07209BCE" w:rsidR="79EDEA8E">
              <w:rPr>
                <w:b/>
                <w:bCs/>
                <w:color w:val="FF0000"/>
              </w:rPr>
              <w:t xml:space="preserve">de </w:t>
            </w:r>
            <w:r w:rsidRPr="07209BCE" w:rsidR="08D49CAD">
              <w:rPr>
                <w:b/>
                <w:bCs/>
                <w:color w:val="FF0000"/>
              </w:rPr>
              <w:t xml:space="preserve">uren van de kandidaat </w:t>
            </w:r>
            <w:r w:rsidRPr="07209BCE" w:rsidR="0CA7E751">
              <w:rPr>
                <w:b/>
                <w:bCs/>
                <w:color w:val="FF0000"/>
              </w:rPr>
              <w:t xml:space="preserve">in loondienst </w:t>
            </w:r>
            <w:r w:rsidRPr="07209BCE" w:rsidR="08D49CAD">
              <w:rPr>
                <w:b/>
                <w:bCs/>
                <w:color w:val="FF0000"/>
              </w:rPr>
              <w:t>goedkeurt</w:t>
            </w:r>
            <w:r w:rsidRPr="07209BCE" w:rsidR="4DB760A8">
              <w:rPr>
                <w:b/>
                <w:bCs/>
                <w:color w:val="FF0000"/>
              </w:rPr>
              <w:t xml:space="preserve"> accepteert zij </w:t>
            </w:r>
            <w:r w:rsidRPr="07209BCE" w:rsidR="2714133D">
              <w:rPr>
                <w:b/>
                <w:bCs/>
                <w:color w:val="FF0000"/>
              </w:rPr>
              <w:t xml:space="preserve">daarmee de betreffende </w:t>
            </w:r>
            <w:r w:rsidRPr="07209BCE" w:rsidR="4DB760A8">
              <w:rPr>
                <w:b/>
                <w:bCs/>
                <w:color w:val="FF0000"/>
              </w:rPr>
              <w:t>verleende diensten</w:t>
            </w:r>
            <w:r w:rsidRPr="07209BCE" w:rsidR="08D49CAD">
              <w:rPr>
                <w:b/>
                <w:bCs/>
                <w:color w:val="FF0000"/>
              </w:rPr>
              <w:t>.</w:t>
            </w:r>
          </w:p>
          <w:p w:rsidRPr="00242209" w:rsidR="00DB2ED4" w:rsidP="00F44E28" w:rsidRDefault="36ACF08B" w14:paraId="1E93B023" w14:textId="5D363E82">
            <w:pPr>
              <w:pStyle w:val="Lijstalinea"/>
              <w:numPr>
                <w:ilvl w:val="0"/>
                <w:numId w:val="1"/>
              </w:numPr>
              <w:ind w:left="319"/>
              <w:rPr>
                <w:b/>
                <w:bCs/>
                <w:color w:val="FF0000"/>
              </w:rPr>
            </w:pPr>
            <w:r w:rsidRPr="07209BCE">
              <w:rPr>
                <w:b/>
                <w:bCs/>
                <w:color w:val="FF0000"/>
              </w:rPr>
              <w:t>Nee</w:t>
            </w:r>
            <w:r w:rsidRPr="07209BCE" w:rsidR="5E394B44">
              <w:rPr>
                <w:b/>
                <w:bCs/>
                <w:color w:val="FF0000"/>
              </w:rPr>
              <w:t xml:space="preserve">, bij </w:t>
            </w:r>
            <w:r w:rsidRPr="07209BCE" w:rsidR="05C3DB83">
              <w:rPr>
                <w:b/>
                <w:bCs/>
                <w:color w:val="FF0000"/>
              </w:rPr>
              <w:t xml:space="preserve">beoordeling en acceptatie </w:t>
            </w:r>
            <w:r w:rsidRPr="07209BCE" w:rsidR="65ECF683">
              <w:rPr>
                <w:b/>
                <w:bCs/>
                <w:color w:val="FF0000"/>
              </w:rPr>
              <w:t xml:space="preserve">van </w:t>
            </w:r>
            <w:r w:rsidRPr="07209BCE" w:rsidR="5E394B44">
              <w:rPr>
                <w:b/>
                <w:bCs/>
                <w:color w:val="FF0000"/>
              </w:rPr>
              <w:t xml:space="preserve">resultaatsverplichtingen </w:t>
            </w:r>
            <w:r w:rsidRPr="07209BCE" w:rsidR="1F2FBEB9">
              <w:rPr>
                <w:b/>
                <w:bCs/>
                <w:color w:val="FF0000"/>
              </w:rPr>
              <w:t xml:space="preserve">is </w:t>
            </w:r>
            <w:r w:rsidRPr="07209BCE" w:rsidR="07455387">
              <w:rPr>
                <w:b/>
                <w:bCs/>
                <w:color w:val="FF0000"/>
              </w:rPr>
              <w:t>artikel 4 ARVODI van toepassing. Hierbij worden wel de gewerkte uren uiteindelijk goedgekeurd.</w:t>
            </w:r>
          </w:p>
        </w:tc>
      </w:tr>
      <w:tr w:rsidRPr="001B0671" w:rsidR="005A4A11" w:rsidTr="4EEE249D" w14:paraId="75D86316" w14:textId="77777777">
        <w:trPr>
          <w:trHeight w:val="3180"/>
        </w:trPr>
        <w:tc>
          <w:tcPr>
            <w:tcW w:w="624" w:type="dxa"/>
            <w:tcMar/>
            <w:hideMark/>
          </w:tcPr>
          <w:p w:rsidRPr="001B0671" w:rsidR="001B0671" w:rsidP="001B0671" w:rsidRDefault="001B0671" w14:paraId="7894DF00" w14:textId="77777777">
            <w:pPr>
              <w:rPr>
                <w:b/>
                <w:bCs/>
              </w:rPr>
            </w:pPr>
            <w:r w:rsidRPr="001B0671">
              <w:rPr>
                <w:b/>
                <w:bCs/>
              </w:rPr>
              <w:lastRenderedPageBreak/>
              <w:t>67</w:t>
            </w:r>
          </w:p>
        </w:tc>
        <w:tc>
          <w:tcPr>
            <w:tcW w:w="1261" w:type="dxa"/>
            <w:tcMar/>
            <w:hideMark/>
          </w:tcPr>
          <w:p w:rsidRPr="001B0671" w:rsidR="001B0671" w:rsidRDefault="001B0671" w14:paraId="023BF785" w14:textId="77777777">
            <w:pPr>
              <w:rPr>
                <w:b/>
                <w:bCs/>
              </w:rPr>
            </w:pPr>
            <w:r w:rsidRPr="001B0671">
              <w:rPr>
                <w:b/>
                <w:bCs/>
              </w:rPr>
              <w:t>Contract</w:t>
            </w:r>
          </w:p>
        </w:tc>
        <w:tc>
          <w:tcPr>
            <w:tcW w:w="2363" w:type="dxa"/>
            <w:tcMar/>
            <w:hideMark/>
          </w:tcPr>
          <w:p w:rsidRPr="001B0671" w:rsidR="001B0671" w:rsidRDefault="001B0671" w14:paraId="519347D0" w14:textId="77777777">
            <w:pPr>
              <w:rPr>
                <w:b/>
                <w:bCs/>
              </w:rPr>
            </w:pPr>
            <w:r w:rsidRPr="001B0671">
              <w:rPr>
                <w:b/>
                <w:bCs/>
              </w:rPr>
              <w:t>ARVODI - artikel 3</w:t>
            </w:r>
          </w:p>
        </w:tc>
        <w:tc>
          <w:tcPr>
            <w:tcW w:w="4819" w:type="dxa"/>
            <w:tcMar/>
            <w:hideMark/>
          </w:tcPr>
          <w:p w:rsidRPr="001B0671" w:rsidR="001B0671" w:rsidRDefault="001B0671" w14:paraId="1A36CDA2" w14:textId="77777777">
            <w:pPr>
              <w:rPr>
                <w:b/>
                <w:bCs/>
              </w:rPr>
            </w:pPr>
            <w:r w:rsidRPr="001B0671">
              <w:rPr>
                <w:b/>
                <w:bCs/>
              </w:rPr>
              <w:t>Bent u bereid het woord ‘garandeert’ te vervangen door ‘zal zich maximaal inspannen om’, nu de dienstverlening tussen partijen zich richt op een inspanningsverplichting en niet een resultaatsverplichting?</w:t>
            </w:r>
          </w:p>
        </w:tc>
        <w:tc>
          <w:tcPr>
            <w:tcW w:w="4962" w:type="dxa"/>
            <w:tcMar/>
            <w:hideMark/>
          </w:tcPr>
          <w:p w:rsidR="006A0CD5" w:rsidRDefault="00F112BD" w14:paraId="570BC978" w14:textId="3EFC61F5">
            <w:pPr>
              <w:rPr>
                <w:b/>
                <w:bCs/>
                <w:color w:val="FF0000"/>
              </w:rPr>
            </w:pPr>
            <w:r>
              <w:rPr>
                <w:b/>
                <w:bCs/>
                <w:color w:val="FF0000"/>
              </w:rPr>
              <w:t xml:space="preserve">Nee, </w:t>
            </w:r>
            <w:r w:rsidR="007F1140">
              <w:rPr>
                <w:b/>
                <w:bCs/>
                <w:color w:val="FF0000"/>
              </w:rPr>
              <w:t xml:space="preserve">het gaat hier om een totale dienstverlening, zowel inspannings- als resultaatverplichting door uitlener en </w:t>
            </w:r>
            <w:r w:rsidR="00AD496C">
              <w:rPr>
                <w:b/>
                <w:bCs/>
                <w:color w:val="FF0000"/>
              </w:rPr>
              <w:t>uitgeleende kandidaten.</w:t>
            </w:r>
            <w:r w:rsidR="00226287">
              <w:rPr>
                <w:b/>
                <w:bCs/>
                <w:color w:val="FF0000"/>
              </w:rPr>
              <w:t xml:space="preserve"> Opdrachtgever is echter wel bereid </w:t>
            </w:r>
            <w:r w:rsidR="00985908">
              <w:rPr>
                <w:b/>
                <w:bCs/>
                <w:color w:val="FF0000"/>
              </w:rPr>
              <w:t xml:space="preserve">om </w:t>
            </w:r>
            <w:r w:rsidR="00856869">
              <w:rPr>
                <w:b/>
                <w:bCs/>
                <w:color w:val="FF0000"/>
              </w:rPr>
              <w:t>de garanties in artikel 3 te vervangen door de volgende bepaling</w:t>
            </w:r>
            <w:r w:rsidR="00985908">
              <w:rPr>
                <w:b/>
                <w:bCs/>
                <w:color w:val="FF0000"/>
              </w:rPr>
              <w:t>en</w:t>
            </w:r>
            <w:r w:rsidR="00856869">
              <w:rPr>
                <w:b/>
                <w:bCs/>
                <w:color w:val="FF0000"/>
              </w:rPr>
              <w:t>:</w:t>
            </w:r>
          </w:p>
          <w:p w:rsidRPr="00242209" w:rsidR="00856869" w:rsidRDefault="00DB573B" w14:paraId="437B8CE1" w14:textId="005589F9">
            <w:pPr>
              <w:rPr>
                <w:b/>
                <w:bCs/>
                <w:color w:val="FF0000"/>
              </w:rPr>
            </w:pPr>
            <w:r>
              <w:rPr>
                <w:b/>
                <w:bCs/>
                <w:color w:val="FF0000"/>
              </w:rPr>
              <w:t xml:space="preserve">3.1 </w:t>
            </w:r>
            <w:r w:rsidR="00CF56A0">
              <w:rPr>
                <w:b/>
                <w:bCs/>
                <w:color w:val="FF0000"/>
              </w:rPr>
              <w:t xml:space="preserve">De door of namens Opdrachtnemer te verrichten Diensten </w:t>
            </w:r>
            <w:r w:rsidR="00046A61">
              <w:rPr>
                <w:b/>
                <w:bCs/>
                <w:color w:val="FF0000"/>
              </w:rPr>
              <w:t xml:space="preserve">dienen te voldoen </w:t>
            </w:r>
            <w:r w:rsidR="001A0456">
              <w:rPr>
                <w:b/>
                <w:bCs/>
                <w:color w:val="FF0000"/>
              </w:rPr>
              <w:t>aan de in de Overeenkomst vastgestelde eisen. 3.</w:t>
            </w:r>
            <w:r w:rsidR="00985908">
              <w:rPr>
                <w:b/>
                <w:bCs/>
                <w:color w:val="FF0000"/>
              </w:rPr>
              <w:t>2</w:t>
            </w:r>
            <w:r w:rsidR="001A0456">
              <w:rPr>
                <w:b/>
                <w:bCs/>
                <w:color w:val="FF0000"/>
              </w:rPr>
              <w:t xml:space="preserve"> De door of namens Opdrachtnemer te verrichten diensten dienen op vakbekwame wijze </w:t>
            </w:r>
            <w:r w:rsidR="00046A61">
              <w:rPr>
                <w:b/>
                <w:bCs/>
                <w:color w:val="FF0000"/>
              </w:rPr>
              <w:t xml:space="preserve">te </w:t>
            </w:r>
            <w:r w:rsidR="001A0456">
              <w:rPr>
                <w:b/>
                <w:bCs/>
                <w:color w:val="FF0000"/>
              </w:rPr>
              <w:t xml:space="preserve">worden uitgevoerd. </w:t>
            </w:r>
          </w:p>
        </w:tc>
      </w:tr>
      <w:tr w:rsidRPr="001B0671" w:rsidR="005A4A11" w:rsidTr="4EEE249D" w14:paraId="7F576898" w14:textId="77777777">
        <w:trPr>
          <w:trHeight w:val="2390"/>
        </w:trPr>
        <w:tc>
          <w:tcPr>
            <w:tcW w:w="624" w:type="dxa"/>
            <w:tcMar/>
            <w:hideMark/>
          </w:tcPr>
          <w:p w:rsidRPr="001B0671" w:rsidR="001B0671" w:rsidP="001B0671" w:rsidRDefault="001B0671" w14:paraId="095E2A8C" w14:textId="77777777">
            <w:pPr>
              <w:rPr>
                <w:b/>
                <w:bCs/>
              </w:rPr>
            </w:pPr>
            <w:r w:rsidRPr="001B0671">
              <w:rPr>
                <w:b/>
                <w:bCs/>
              </w:rPr>
              <w:t>68</w:t>
            </w:r>
          </w:p>
        </w:tc>
        <w:tc>
          <w:tcPr>
            <w:tcW w:w="1261" w:type="dxa"/>
            <w:tcMar/>
            <w:hideMark/>
          </w:tcPr>
          <w:p w:rsidRPr="001B0671" w:rsidR="001B0671" w:rsidRDefault="001B0671" w14:paraId="7C92F188" w14:textId="77777777">
            <w:pPr>
              <w:rPr>
                <w:b/>
                <w:bCs/>
              </w:rPr>
            </w:pPr>
            <w:r w:rsidRPr="001B0671">
              <w:rPr>
                <w:b/>
                <w:bCs/>
              </w:rPr>
              <w:t>Inhoud</w:t>
            </w:r>
          </w:p>
        </w:tc>
        <w:tc>
          <w:tcPr>
            <w:tcW w:w="2363" w:type="dxa"/>
            <w:tcMar/>
            <w:hideMark/>
          </w:tcPr>
          <w:p w:rsidRPr="001B0671" w:rsidR="001B0671" w:rsidRDefault="001B0671" w14:paraId="2C48E2D9" w14:textId="77777777">
            <w:pPr>
              <w:rPr>
                <w:b/>
                <w:bCs/>
              </w:rPr>
            </w:pPr>
            <w:r w:rsidRPr="001B0671">
              <w:rPr>
                <w:b/>
                <w:bCs/>
              </w:rPr>
              <w:t>Aanbestedingsleidraad 8.2.1</w:t>
            </w:r>
          </w:p>
        </w:tc>
        <w:tc>
          <w:tcPr>
            <w:tcW w:w="4819" w:type="dxa"/>
            <w:tcMar/>
            <w:hideMark/>
          </w:tcPr>
          <w:p w:rsidR="00822F24" w:rsidRDefault="001B0671" w14:paraId="70F5CBBE" w14:textId="77777777">
            <w:pPr>
              <w:rPr>
                <w:b/>
                <w:bCs/>
              </w:rPr>
            </w:pPr>
            <w:r w:rsidRPr="001B0671">
              <w:rPr>
                <w:b/>
                <w:bCs/>
              </w:rPr>
              <w:t xml:space="preserve">De maatstaf voor het beoordelen van de kwaliteit is onderverdeeld in zes verschillende toekenningspercentages. De verschillende percentages zijn echter niet nader onderbouwd c.q. toegelicht. </w:t>
            </w:r>
          </w:p>
          <w:p w:rsidRPr="001B0671" w:rsidR="001B0671" w:rsidRDefault="001B0671" w14:paraId="03335CCD" w14:textId="301D5940">
            <w:pPr>
              <w:rPr>
                <w:b/>
                <w:bCs/>
              </w:rPr>
            </w:pPr>
            <w:r w:rsidRPr="001B0671">
              <w:rPr>
                <w:b/>
                <w:bCs/>
              </w:rPr>
              <w:t>Kunt u per toekenningspercentage een nadere onderbouwing verschaffen wanneer hieraan wordt voldaan door inschrijver?</w:t>
            </w:r>
          </w:p>
        </w:tc>
        <w:tc>
          <w:tcPr>
            <w:tcW w:w="4962" w:type="dxa"/>
            <w:tcMar/>
            <w:hideMark/>
          </w:tcPr>
          <w:p w:rsidRPr="00242209" w:rsidR="001B0671" w:rsidP="4E3C1B40" w:rsidRDefault="4E3C1B40" w14:paraId="647BE043" w14:textId="330D3D4B">
            <w:pPr>
              <w:rPr>
                <w:b/>
                <w:bCs/>
                <w:color w:val="FF0000"/>
              </w:rPr>
            </w:pPr>
            <w:r w:rsidRPr="4E3C1B40">
              <w:rPr>
                <w:b/>
                <w:bCs/>
                <w:color w:val="FF0000"/>
              </w:rPr>
              <w:t>Per kwalitatief sub-gunningcriterium is beschreven wat u moet beschrijven/indienen bij de inschrijving en hoe dit wordt beoordeeld (een aantal bullits met de mate van). Voldoet uw inschrijving aan de verwachtingen van het beoordelingsteam dan scoort u 60%, biedt uw inschrijving meer of minder naar oordeel van het beoordelingsteams dan scoort u meer of minder punten.</w:t>
            </w:r>
          </w:p>
        </w:tc>
      </w:tr>
      <w:tr w:rsidRPr="001B0671" w:rsidR="005A4A11" w:rsidTr="4EEE249D" w14:paraId="194BEF74" w14:textId="77777777">
        <w:trPr>
          <w:trHeight w:val="1200"/>
        </w:trPr>
        <w:tc>
          <w:tcPr>
            <w:tcW w:w="624" w:type="dxa"/>
            <w:tcMar/>
            <w:hideMark/>
          </w:tcPr>
          <w:p w:rsidRPr="001B0671" w:rsidR="001B0671" w:rsidP="001B0671" w:rsidRDefault="001B0671" w14:paraId="57548288" w14:textId="77777777">
            <w:pPr>
              <w:rPr>
                <w:b/>
                <w:bCs/>
              </w:rPr>
            </w:pPr>
            <w:r w:rsidRPr="001B0671">
              <w:rPr>
                <w:b/>
                <w:bCs/>
              </w:rPr>
              <w:t>69</w:t>
            </w:r>
          </w:p>
        </w:tc>
        <w:tc>
          <w:tcPr>
            <w:tcW w:w="1261" w:type="dxa"/>
            <w:tcMar/>
            <w:hideMark/>
          </w:tcPr>
          <w:p w:rsidRPr="001B0671" w:rsidR="001B0671" w:rsidRDefault="001B0671" w14:paraId="60208A39" w14:textId="77777777">
            <w:pPr>
              <w:rPr>
                <w:b/>
                <w:bCs/>
              </w:rPr>
            </w:pPr>
            <w:r w:rsidRPr="001B0671">
              <w:rPr>
                <w:b/>
                <w:bCs/>
              </w:rPr>
              <w:t>Juridisch</w:t>
            </w:r>
          </w:p>
        </w:tc>
        <w:tc>
          <w:tcPr>
            <w:tcW w:w="2363" w:type="dxa"/>
            <w:tcMar/>
            <w:hideMark/>
          </w:tcPr>
          <w:p w:rsidRPr="001B0671" w:rsidR="001B0671" w:rsidRDefault="001B0671" w14:paraId="5B639F59" w14:textId="77777777">
            <w:pPr>
              <w:rPr>
                <w:b/>
                <w:bCs/>
              </w:rPr>
            </w:pPr>
            <w:r w:rsidRPr="001B0671">
              <w:rPr>
                <w:b/>
                <w:bCs/>
              </w:rPr>
              <w:t>Ondertekening</w:t>
            </w:r>
          </w:p>
        </w:tc>
        <w:tc>
          <w:tcPr>
            <w:tcW w:w="4819" w:type="dxa"/>
            <w:tcMar/>
            <w:hideMark/>
          </w:tcPr>
          <w:p w:rsidRPr="001B0671" w:rsidR="001B0671" w:rsidRDefault="001B0671" w14:paraId="17E4EFBA" w14:textId="77777777">
            <w:pPr>
              <w:rPr>
                <w:b/>
                <w:bCs/>
              </w:rPr>
            </w:pPr>
            <w:r w:rsidRPr="001B0671">
              <w:rPr>
                <w:b/>
                <w:bCs/>
              </w:rPr>
              <w:t xml:space="preserve">Inzake de rechtsgeldige ondertekening door de in de KVK vermelde gevolmachtigde. Gaat u tevens akkoord met ondertekening door middel van een </w:t>
            </w:r>
            <w:proofErr w:type="spellStart"/>
            <w:r w:rsidRPr="001B0671">
              <w:rPr>
                <w:b/>
                <w:bCs/>
              </w:rPr>
              <w:t>ingescande</w:t>
            </w:r>
            <w:proofErr w:type="spellEnd"/>
            <w:r w:rsidRPr="001B0671">
              <w:rPr>
                <w:b/>
                <w:bCs/>
              </w:rPr>
              <w:t xml:space="preserve"> digitale handtekening?</w:t>
            </w:r>
          </w:p>
        </w:tc>
        <w:tc>
          <w:tcPr>
            <w:tcW w:w="4962" w:type="dxa"/>
            <w:tcMar/>
            <w:hideMark/>
          </w:tcPr>
          <w:p w:rsidRPr="00242209" w:rsidR="001B0671" w:rsidP="4E3C1B40" w:rsidRDefault="00FE102E" w14:paraId="44CD769B" w14:textId="1EBAEF9D">
            <w:pPr>
              <w:rPr>
                <w:b/>
                <w:bCs/>
                <w:color w:val="FF0000"/>
              </w:rPr>
            </w:pPr>
            <w:r>
              <w:rPr>
                <w:b/>
                <w:bCs/>
                <w:color w:val="FF0000"/>
              </w:rPr>
              <w:t>Nee</w:t>
            </w:r>
            <w:r w:rsidRPr="1CEFB58A" w:rsidR="45C56741">
              <w:rPr>
                <w:b/>
                <w:bCs/>
                <w:color w:val="FF0000"/>
              </w:rPr>
              <w:t>,</w:t>
            </w:r>
            <w:r>
              <w:rPr>
                <w:b/>
                <w:bCs/>
                <w:color w:val="FF0000"/>
              </w:rPr>
              <w:t xml:space="preserve"> een </w:t>
            </w:r>
            <w:r w:rsidR="006F052B">
              <w:rPr>
                <w:b/>
                <w:bCs/>
                <w:color w:val="FF0000"/>
              </w:rPr>
              <w:t>gescande</w:t>
            </w:r>
            <w:r>
              <w:rPr>
                <w:b/>
                <w:bCs/>
                <w:color w:val="FF0000"/>
              </w:rPr>
              <w:t xml:space="preserve"> digitale handtekening biedt voor de aanbestedende dienst </w:t>
            </w:r>
            <w:r w:rsidR="007D69A9">
              <w:rPr>
                <w:b/>
                <w:bCs/>
                <w:color w:val="FF0000"/>
              </w:rPr>
              <w:t>onvoldoende waarborgen dat er ook daadwerkelijk voor d</w:t>
            </w:r>
            <w:r w:rsidR="007F6C49">
              <w:rPr>
                <w:b/>
                <w:bCs/>
                <w:color w:val="FF0000"/>
              </w:rPr>
              <w:t>eze specifieke inschrijving is getekend.</w:t>
            </w:r>
          </w:p>
        </w:tc>
      </w:tr>
      <w:tr w:rsidRPr="001B0671" w:rsidR="005A4A11" w:rsidTr="4EEE249D" w14:paraId="1FCF8866" w14:textId="77777777">
        <w:trPr>
          <w:trHeight w:val="869"/>
        </w:trPr>
        <w:tc>
          <w:tcPr>
            <w:tcW w:w="624" w:type="dxa"/>
            <w:tcMar/>
            <w:hideMark/>
          </w:tcPr>
          <w:p w:rsidRPr="001B0671" w:rsidR="001B0671" w:rsidP="001B0671" w:rsidRDefault="001B0671" w14:paraId="112DF223" w14:textId="77777777">
            <w:pPr>
              <w:rPr>
                <w:b/>
                <w:bCs/>
              </w:rPr>
            </w:pPr>
            <w:r w:rsidRPr="001B0671">
              <w:rPr>
                <w:b/>
                <w:bCs/>
              </w:rPr>
              <w:t>70</w:t>
            </w:r>
          </w:p>
        </w:tc>
        <w:tc>
          <w:tcPr>
            <w:tcW w:w="1261" w:type="dxa"/>
            <w:tcMar/>
            <w:hideMark/>
          </w:tcPr>
          <w:p w:rsidRPr="001B0671" w:rsidR="001B0671" w:rsidRDefault="001B0671" w14:paraId="2AAED6A6" w14:textId="77777777">
            <w:pPr>
              <w:rPr>
                <w:b/>
                <w:bCs/>
              </w:rPr>
            </w:pPr>
            <w:r w:rsidRPr="001B0671">
              <w:rPr>
                <w:b/>
                <w:bCs/>
              </w:rPr>
              <w:t>Juridisch</w:t>
            </w:r>
          </w:p>
        </w:tc>
        <w:tc>
          <w:tcPr>
            <w:tcW w:w="2363" w:type="dxa"/>
            <w:tcMar/>
            <w:hideMark/>
          </w:tcPr>
          <w:p w:rsidRPr="001B0671" w:rsidR="001B0671" w:rsidRDefault="001B0671" w14:paraId="106D5F0C" w14:textId="77777777">
            <w:pPr>
              <w:rPr>
                <w:b/>
                <w:bCs/>
              </w:rPr>
            </w:pPr>
            <w:r w:rsidRPr="001B0671">
              <w:rPr>
                <w:b/>
                <w:bCs/>
              </w:rPr>
              <w:t>Ondertekening</w:t>
            </w:r>
          </w:p>
        </w:tc>
        <w:tc>
          <w:tcPr>
            <w:tcW w:w="4819" w:type="dxa"/>
            <w:tcMar/>
            <w:hideMark/>
          </w:tcPr>
          <w:p w:rsidRPr="001B0671" w:rsidR="001B0671" w:rsidRDefault="001B0671" w14:paraId="4EE40070" w14:textId="0EA05E4C">
            <w:pPr>
              <w:rPr>
                <w:b/>
                <w:bCs/>
              </w:rPr>
            </w:pPr>
            <w:r w:rsidRPr="001B0671">
              <w:rPr>
                <w:b/>
                <w:bCs/>
              </w:rPr>
              <w:t xml:space="preserve">Voor de rechtsgeldige ondertekening door de in de KVK vermelde gevolmachtigde maken wij gebruik van </w:t>
            </w:r>
            <w:proofErr w:type="spellStart"/>
            <w:r w:rsidRPr="001B0671">
              <w:rPr>
                <w:b/>
                <w:bCs/>
              </w:rPr>
              <w:t>DocuSign</w:t>
            </w:r>
            <w:proofErr w:type="spellEnd"/>
            <w:r w:rsidRPr="001B0671">
              <w:rPr>
                <w:b/>
                <w:bCs/>
              </w:rPr>
              <w:t xml:space="preserve"> </w:t>
            </w:r>
            <w:proofErr w:type="spellStart"/>
            <w:r w:rsidRPr="001B0671">
              <w:rPr>
                <w:b/>
                <w:bCs/>
              </w:rPr>
              <w:t>eSignature</w:t>
            </w:r>
            <w:proofErr w:type="spellEnd"/>
            <w:r w:rsidRPr="001B0671">
              <w:rPr>
                <w:b/>
                <w:bCs/>
              </w:rPr>
              <w:t xml:space="preserve">. </w:t>
            </w:r>
            <w:proofErr w:type="spellStart"/>
            <w:r w:rsidRPr="001B0671">
              <w:rPr>
                <w:b/>
                <w:bCs/>
              </w:rPr>
              <w:t>DocuSign</w:t>
            </w:r>
            <w:proofErr w:type="spellEnd"/>
            <w:r w:rsidRPr="001B0671">
              <w:rPr>
                <w:b/>
                <w:bCs/>
              </w:rPr>
              <w:t xml:space="preserve"> </w:t>
            </w:r>
            <w:proofErr w:type="spellStart"/>
            <w:r w:rsidRPr="001B0671">
              <w:rPr>
                <w:b/>
                <w:bCs/>
              </w:rPr>
              <w:t>eSignature</w:t>
            </w:r>
            <w:proofErr w:type="spellEnd"/>
            <w:r w:rsidRPr="001B0671">
              <w:rPr>
                <w:b/>
                <w:bCs/>
              </w:rPr>
              <w:t xml:space="preserve"> is geoorloofd in de meeste burgerlijke en common </w:t>
            </w:r>
            <w:proofErr w:type="spellStart"/>
            <w:r w:rsidRPr="001B0671">
              <w:rPr>
                <w:b/>
                <w:bCs/>
              </w:rPr>
              <w:t>law</w:t>
            </w:r>
            <w:proofErr w:type="spellEnd"/>
            <w:r w:rsidRPr="001B0671">
              <w:rPr>
                <w:b/>
                <w:bCs/>
              </w:rPr>
              <w:t xml:space="preserve"> rechtsgebieden voor de meeste type overeenkomsten wereldwijd, inclusief de Europese Unie. </w:t>
            </w:r>
            <w:proofErr w:type="spellStart"/>
            <w:r w:rsidRPr="001B0671">
              <w:rPr>
                <w:b/>
                <w:bCs/>
              </w:rPr>
              <w:t>DocuSign</w:t>
            </w:r>
            <w:proofErr w:type="spellEnd"/>
            <w:r w:rsidRPr="001B0671">
              <w:rPr>
                <w:b/>
                <w:bCs/>
              </w:rPr>
              <w:t xml:space="preserve"> hanteert sterke beveiligings</w:t>
            </w:r>
            <w:r w:rsidR="00C05964">
              <w:rPr>
                <w:b/>
                <w:bCs/>
              </w:rPr>
              <w:t>-</w:t>
            </w:r>
            <w:r w:rsidRPr="001B0671">
              <w:rPr>
                <w:b/>
                <w:bCs/>
              </w:rPr>
              <w:t xml:space="preserve">mechanismen om volgens de hoogste </w:t>
            </w:r>
            <w:r w:rsidRPr="001B0671">
              <w:rPr>
                <w:b/>
                <w:bCs/>
              </w:rPr>
              <w:lastRenderedPageBreak/>
              <w:t xml:space="preserve">internationale veiligheidsnormen documenten en gegevens te beschermen. Gaat u akkoord met ondertekening via </w:t>
            </w:r>
            <w:proofErr w:type="spellStart"/>
            <w:r w:rsidRPr="001B0671">
              <w:rPr>
                <w:b/>
                <w:bCs/>
              </w:rPr>
              <w:t>DocuSign</w:t>
            </w:r>
            <w:proofErr w:type="spellEnd"/>
            <w:r w:rsidRPr="001B0671">
              <w:rPr>
                <w:b/>
                <w:bCs/>
              </w:rPr>
              <w:t xml:space="preserve"> </w:t>
            </w:r>
            <w:proofErr w:type="spellStart"/>
            <w:r w:rsidRPr="001B0671">
              <w:rPr>
                <w:b/>
                <w:bCs/>
              </w:rPr>
              <w:t>eSignature</w:t>
            </w:r>
            <w:proofErr w:type="spellEnd"/>
            <w:r w:rsidRPr="001B0671">
              <w:rPr>
                <w:b/>
                <w:bCs/>
              </w:rPr>
              <w:t>?</w:t>
            </w:r>
          </w:p>
        </w:tc>
        <w:tc>
          <w:tcPr>
            <w:tcW w:w="4962" w:type="dxa"/>
            <w:tcMar/>
            <w:hideMark/>
          </w:tcPr>
          <w:p w:rsidRPr="00242209" w:rsidR="004D2AFC" w:rsidRDefault="48E05811" w14:paraId="1BF1A18E" w14:textId="1B38E6EE">
            <w:pPr>
              <w:rPr>
                <w:b/>
                <w:bCs/>
                <w:color w:val="FF0000"/>
              </w:rPr>
            </w:pPr>
            <w:r w:rsidRPr="6ECF3F2C">
              <w:rPr>
                <w:b/>
                <w:bCs/>
                <w:color w:val="FF0000"/>
              </w:rPr>
              <w:lastRenderedPageBreak/>
              <w:t>Ja, aanbestedende dienst gaat akkoord.</w:t>
            </w:r>
          </w:p>
        </w:tc>
      </w:tr>
      <w:tr w:rsidRPr="001B0671" w:rsidR="005A4A11" w:rsidTr="4EEE249D" w14:paraId="4BEAB3AF" w14:textId="77777777">
        <w:trPr>
          <w:trHeight w:val="1200"/>
        </w:trPr>
        <w:tc>
          <w:tcPr>
            <w:tcW w:w="624" w:type="dxa"/>
            <w:tcMar/>
            <w:hideMark/>
          </w:tcPr>
          <w:p w:rsidRPr="001B0671" w:rsidR="001B0671" w:rsidP="001B0671" w:rsidRDefault="001B0671" w14:paraId="77B0734A" w14:textId="77777777">
            <w:pPr>
              <w:rPr>
                <w:b/>
                <w:bCs/>
              </w:rPr>
            </w:pPr>
            <w:r w:rsidRPr="001B0671">
              <w:rPr>
                <w:b/>
                <w:bCs/>
              </w:rPr>
              <w:t>71</w:t>
            </w:r>
          </w:p>
        </w:tc>
        <w:tc>
          <w:tcPr>
            <w:tcW w:w="1261" w:type="dxa"/>
            <w:tcMar/>
            <w:hideMark/>
          </w:tcPr>
          <w:p w:rsidRPr="001B0671" w:rsidR="001B0671" w:rsidRDefault="001B0671" w14:paraId="4743CD9A" w14:textId="77777777">
            <w:pPr>
              <w:rPr>
                <w:b/>
                <w:bCs/>
              </w:rPr>
            </w:pPr>
            <w:r w:rsidRPr="001B0671">
              <w:rPr>
                <w:b/>
                <w:bCs/>
              </w:rPr>
              <w:t>Inhoud</w:t>
            </w:r>
          </w:p>
        </w:tc>
        <w:tc>
          <w:tcPr>
            <w:tcW w:w="2363" w:type="dxa"/>
            <w:tcMar/>
            <w:hideMark/>
          </w:tcPr>
          <w:p w:rsidRPr="001B0671" w:rsidR="001B0671" w:rsidRDefault="001B0671" w14:paraId="0F336032" w14:textId="77777777">
            <w:pPr>
              <w:rPr>
                <w:b/>
                <w:bCs/>
              </w:rPr>
            </w:pPr>
            <w:r w:rsidRPr="001B0671">
              <w:rPr>
                <w:b/>
                <w:bCs/>
              </w:rPr>
              <w:t>Bijlage 10 Functieprofielen</w:t>
            </w:r>
          </w:p>
        </w:tc>
        <w:tc>
          <w:tcPr>
            <w:tcW w:w="4819" w:type="dxa"/>
            <w:tcMar/>
            <w:hideMark/>
          </w:tcPr>
          <w:p w:rsidRPr="001B0671" w:rsidR="001B0671" w:rsidRDefault="001B0671" w14:paraId="40FE0A13" w14:textId="77777777">
            <w:pPr>
              <w:rPr>
                <w:b/>
                <w:bCs/>
              </w:rPr>
            </w:pPr>
            <w:r w:rsidRPr="001B0671">
              <w:rPr>
                <w:b/>
                <w:bCs/>
              </w:rPr>
              <w:t>Is aanbestedende dienst het met inschrijver eens dat inschaling ondergeschikt is aan de uitwerking van de kerncompetenties? Met andere woorden: Indien aan de beschreven kerncompetentie wordt voldaan, is inschaling in de door aanbestedende dienst in de betreffende functieprofiel genoemde schaal ondergeschikt?</w:t>
            </w:r>
          </w:p>
        </w:tc>
        <w:tc>
          <w:tcPr>
            <w:tcW w:w="4962" w:type="dxa"/>
            <w:tcMar/>
            <w:hideMark/>
          </w:tcPr>
          <w:p w:rsidR="001B0671" w:rsidRDefault="00762971" w14:paraId="00C6EC2F" w14:textId="3D5158DC">
            <w:pPr>
              <w:rPr>
                <w:b/>
                <w:bCs/>
                <w:color w:val="FF0000"/>
              </w:rPr>
            </w:pPr>
            <w:r w:rsidRPr="61C2060F">
              <w:rPr>
                <w:b/>
                <w:bCs/>
                <w:color w:val="FF0000"/>
              </w:rPr>
              <w:t xml:space="preserve">Op basis van de </w:t>
            </w:r>
            <w:r w:rsidRPr="61C2060F" w:rsidR="00C75DE0">
              <w:rPr>
                <w:b/>
                <w:bCs/>
                <w:color w:val="FF0000"/>
              </w:rPr>
              <w:t>functie-eisen</w:t>
            </w:r>
            <w:r w:rsidRPr="61C2060F" w:rsidR="00E45332">
              <w:rPr>
                <w:b/>
                <w:bCs/>
                <w:color w:val="FF0000"/>
              </w:rPr>
              <w:t xml:space="preserve">, kerntaken en competenties zijn </w:t>
            </w:r>
            <w:r w:rsidRPr="61C2060F" w:rsidR="000A0A15">
              <w:rPr>
                <w:b/>
                <w:bCs/>
                <w:color w:val="FF0000"/>
              </w:rPr>
              <w:t xml:space="preserve">onze functieprofielen </w:t>
            </w:r>
            <w:r w:rsidRPr="61C2060F" w:rsidR="00B124E3">
              <w:rPr>
                <w:b/>
                <w:bCs/>
                <w:color w:val="FF0000"/>
              </w:rPr>
              <w:t xml:space="preserve">opgebouwd en </w:t>
            </w:r>
            <w:r w:rsidRPr="61C2060F" w:rsidR="005D1EE4">
              <w:rPr>
                <w:b/>
                <w:bCs/>
                <w:color w:val="FF0000"/>
              </w:rPr>
              <w:t>de inschaling</w:t>
            </w:r>
            <w:r w:rsidRPr="61C2060F" w:rsidR="00D27771">
              <w:rPr>
                <w:b/>
                <w:bCs/>
                <w:color w:val="FF0000"/>
              </w:rPr>
              <w:t>.</w:t>
            </w:r>
          </w:p>
          <w:p w:rsidRPr="00242209" w:rsidR="001B0671" w:rsidP="00812BE5" w:rsidRDefault="00243751" w14:paraId="6CD53F4F" w14:textId="6759DFC1">
            <w:pPr>
              <w:rPr>
                <w:b/>
                <w:bCs/>
                <w:color w:val="FF0000"/>
              </w:rPr>
            </w:pPr>
            <w:r>
              <w:rPr>
                <w:b/>
                <w:bCs/>
                <w:color w:val="FF0000"/>
              </w:rPr>
              <w:t xml:space="preserve">Bij de inschaling is een bandbreedte aangegeven </w:t>
            </w:r>
            <w:r w:rsidR="00533719">
              <w:rPr>
                <w:b/>
                <w:bCs/>
                <w:color w:val="FF0000"/>
              </w:rPr>
              <w:t xml:space="preserve">waar de inschrijver </w:t>
            </w:r>
            <w:r w:rsidR="005F7B15">
              <w:rPr>
                <w:b/>
                <w:bCs/>
                <w:color w:val="FF0000"/>
              </w:rPr>
              <w:t xml:space="preserve">qua tarief binnen </w:t>
            </w:r>
            <w:r w:rsidR="00DB76CB">
              <w:rPr>
                <w:b/>
                <w:bCs/>
                <w:color w:val="FF0000"/>
              </w:rPr>
              <w:t>kan aanbieden</w:t>
            </w:r>
          </w:p>
        </w:tc>
      </w:tr>
      <w:tr w:rsidRPr="001B0671" w:rsidR="005A4A11" w:rsidTr="4EEE249D" w14:paraId="0E1392FD" w14:textId="77777777">
        <w:trPr>
          <w:trHeight w:val="1200"/>
        </w:trPr>
        <w:tc>
          <w:tcPr>
            <w:tcW w:w="624" w:type="dxa"/>
            <w:tcMar/>
            <w:hideMark/>
          </w:tcPr>
          <w:p w:rsidRPr="001B0671" w:rsidR="001B0671" w:rsidP="001B0671" w:rsidRDefault="001B0671" w14:paraId="05FC0F54" w14:textId="77777777">
            <w:pPr>
              <w:rPr>
                <w:b/>
                <w:bCs/>
              </w:rPr>
            </w:pPr>
            <w:r w:rsidRPr="001B0671">
              <w:rPr>
                <w:b/>
                <w:bCs/>
              </w:rPr>
              <w:t>72</w:t>
            </w:r>
          </w:p>
        </w:tc>
        <w:tc>
          <w:tcPr>
            <w:tcW w:w="1261" w:type="dxa"/>
            <w:tcMar/>
            <w:hideMark/>
          </w:tcPr>
          <w:p w:rsidRPr="001B0671" w:rsidR="001B0671" w:rsidRDefault="001B0671" w14:paraId="31E4B952" w14:textId="77777777">
            <w:pPr>
              <w:rPr>
                <w:b/>
                <w:bCs/>
              </w:rPr>
            </w:pPr>
            <w:r w:rsidRPr="001B0671">
              <w:rPr>
                <w:b/>
                <w:bCs/>
              </w:rPr>
              <w:t>Inhoud</w:t>
            </w:r>
          </w:p>
        </w:tc>
        <w:tc>
          <w:tcPr>
            <w:tcW w:w="2363" w:type="dxa"/>
            <w:tcMar/>
            <w:hideMark/>
          </w:tcPr>
          <w:p w:rsidRPr="001B0671" w:rsidR="001B0671" w:rsidRDefault="001B0671" w14:paraId="2EA65449" w14:textId="77777777">
            <w:pPr>
              <w:rPr>
                <w:b/>
                <w:bCs/>
              </w:rPr>
            </w:pPr>
            <w:r w:rsidRPr="001B0671">
              <w:rPr>
                <w:b/>
                <w:bCs/>
              </w:rPr>
              <w:t>Bijlage 2 format referentieopdrachten</w:t>
            </w:r>
          </w:p>
        </w:tc>
        <w:tc>
          <w:tcPr>
            <w:tcW w:w="4819" w:type="dxa"/>
            <w:tcMar/>
            <w:hideMark/>
          </w:tcPr>
          <w:p w:rsidRPr="001B0671" w:rsidR="001B0671" w:rsidRDefault="001B0671" w14:paraId="3DFC31A9" w14:textId="319126E2">
            <w:pPr>
              <w:rPr>
                <w:b/>
                <w:bCs/>
              </w:rPr>
            </w:pPr>
            <w:r w:rsidRPr="001B0671">
              <w:rPr>
                <w:b/>
                <w:bCs/>
              </w:rPr>
              <w:t>Begrijpt inschrijver het goed dat inschrijver een keuze kan maken uit drie van de in de functieprofielen beschreven kern</w:t>
            </w:r>
            <w:r w:rsidR="005E322D">
              <w:rPr>
                <w:b/>
                <w:bCs/>
              </w:rPr>
              <w:t>c</w:t>
            </w:r>
            <w:r w:rsidRPr="001B0671">
              <w:rPr>
                <w:b/>
                <w:bCs/>
              </w:rPr>
              <w:t>ompetenties? En dat deze drie vervolgens dienen te worden aangetoond bij punt 4 in bijlage 2?</w:t>
            </w:r>
          </w:p>
        </w:tc>
        <w:tc>
          <w:tcPr>
            <w:tcW w:w="4962" w:type="dxa"/>
            <w:tcMar/>
            <w:hideMark/>
          </w:tcPr>
          <w:p w:rsidRPr="00242209" w:rsidR="001B0671" w:rsidRDefault="00D10DAB" w14:paraId="0F0A02A1" w14:textId="65C5D593">
            <w:pPr>
              <w:rPr>
                <w:b/>
                <w:bCs/>
                <w:color w:val="FF0000"/>
              </w:rPr>
            </w:pPr>
            <w:r w:rsidRPr="4E56C1A8">
              <w:rPr>
                <w:b/>
                <w:bCs/>
                <w:color w:val="FF0000"/>
              </w:rPr>
              <w:t>In bijlage 2 geeft u aan welke van de gevraagde kerncompetenties wordt voldaan met deze referentie.</w:t>
            </w:r>
          </w:p>
        </w:tc>
      </w:tr>
      <w:tr w:rsidRPr="001B0671" w:rsidR="005A4A11" w:rsidTr="4EEE249D" w14:paraId="291C499C" w14:textId="77777777">
        <w:trPr>
          <w:trHeight w:val="1200"/>
        </w:trPr>
        <w:tc>
          <w:tcPr>
            <w:tcW w:w="624" w:type="dxa"/>
            <w:tcMar/>
            <w:hideMark/>
          </w:tcPr>
          <w:p w:rsidRPr="001B0671" w:rsidR="001B0671" w:rsidP="001B0671" w:rsidRDefault="001B0671" w14:paraId="1FFAA5BD" w14:textId="77777777">
            <w:pPr>
              <w:rPr>
                <w:b/>
                <w:bCs/>
              </w:rPr>
            </w:pPr>
            <w:r w:rsidRPr="001B0671">
              <w:rPr>
                <w:b/>
                <w:bCs/>
              </w:rPr>
              <w:t>73</w:t>
            </w:r>
          </w:p>
        </w:tc>
        <w:tc>
          <w:tcPr>
            <w:tcW w:w="1261" w:type="dxa"/>
            <w:tcMar/>
            <w:hideMark/>
          </w:tcPr>
          <w:p w:rsidRPr="001B0671" w:rsidR="001B0671" w:rsidRDefault="001B0671" w14:paraId="6DB5157B" w14:textId="77777777">
            <w:pPr>
              <w:rPr>
                <w:b/>
                <w:bCs/>
              </w:rPr>
            </w:pPr>
            <w:r w:rsidRPr="001B0671">
              <w:rPr>
                <w:b/>
                <w:bCs/>
              </w:rPr>
              <w:t>Inhoud</w:t>
            </w:r>
          </w:p>
        </w:tc>
        <w:tc>
          <w:tcPr>
            <w:tcW w:w="2363" w:type="dxa"/>
            <w:tcMar/>
            <w:hideMark/>
          </w:tcPr>
          <w:p w:rsidRPr="001B0671" w:rsidR="001B0671" w:rsidRDefault="001B0671" w14:paraId="5705F702" w14:textId="77777777">
            <w:pPr>
              <w:rPr>
                <w:b/>
                <w:bCs/>
              </w:rPr>
            </w:pPr>
            <w:r w:rsidRPr="001B0671">
              <w:rPr>
                <w:b/>
                <w:bCs/>
              </w:rPr>
              <w:t>Aanbestedingsleidraad 7.2</w:t>
            </w:r>
          </w:p>
        </w:tc>
        <w:tc>
          <w:tcPr>
            <w:tcW w:w="4819" w:type="dxa"/>
            <w:tcMar/>
            <w:hideMark/>
          </w:tcPr>
          <w:p w:rsidRPr="001B0671" w:rsidR="001B0671" w:rsidRDefault="001B0671" w14:paraId="1AE1F426" w14:textId="77777777">
            <w:pPr>
              <w:rPr>
                <w:b/>
                <w:bCs/>
              </w:rPr>
            </w:pPr>
            <w:r w:rsidRPr="001B0671">
              <w:rPr>
                <w:b/>
                <w:bCs/>
              </w:rPr>
              <w:t>Kan de aanbestedende dienst bevestigen dat referentieopdrachten die zijn uitgevoerd bij andere organisaties dan een gemeente ook als referentieopdracht kunnen worden aangemerkt?</w:t>
            </w:r>
          </w:p>
        </w:tc>
        <w:tc>
          <w:tcPr>
            <w:tcW w:w="4962" w:type="dxa"/>
            <w:tcMar/>
            <w:hideMark/>
          </w:tcPr>
          <w:p w:rsidRPr="00242209" w:rsidR="001B0671" w:rsidRDefault="1C69547C" w14:paraId="69602946" w14:textId="71317F10">
            <w:pPr>
              <w:rPr>
                <w:b/>
                <w:bCs/>
                <w:color w:val="FF0000"/>
              </w:rPr>
            </w:pPr>
            <w:r w:rsidRPr="1C69547C">
              <w:rPr>
                <w:b/>
                <w:bCs/>
                <w:color w:val="FF0000"/>
              </w:rPr>
              <w:t>De referentieopdracht mag bij een andere gemeente of overheid uitgevoerd zijn, waar men te maken heeft met politiek sensitieve zaken.</w:t>
            </w:r>
          </w:p>
        </w:tc>
      </w:tr>
      <w:tr w:rsidRPr="001B0671" w:rsidR="005A4A11" w:rsidTr="4EEE249D" w14:paraId="5D606A42" w14:textId="77777777">
        <w:trPr>
          <w:trHeight w:val="586"/>
        </w:trPr>
        <w:tc>
          <w:tcPr>
            <w:tcW w:w="624" w:type="dxa"/>
            <w:tcMar/>
            <w:hideMark/>
          </w:tcPr>
          <w:p w:rsidRPr="001B0671" w:rsidR="001B0671" w:rsidP="001B0671" w:rsidRDefault="001B0671" w14:paraId="3D409DB8" w14:textId="77777777">
            <w:pPr>
              <w:rPr>
                <w:b/>
                <w:bCs/>
              </w:rPr>
            </w:pPr>
            <w:r w:rsidRPr="001B0671">
              <w:rPr>
                <w:b/>
                <w:bCs/>
              </w:rPr>
              <w:t>74</w:t>
            </w:r>
          </w:p>
        </w:tc>
        <w:tc>
          <w:tcPr>
            <w:tcW w:w="1261" w:type="dxa"/>
            <w:tcMar/>
            <w:hideMark/>
          </w:tcPr>
          <w:p w:rsidRPr="001B0671" w:rsidR="001B0671" w:rsidRDefault="001B0671" w14:paraId="72EF7096" w14:textId="77777777">
            <w:pPr>
              <w:rPr>
                <w:b/>
                <w:bCs/>
              </w:rPr>
            </w:pPr>
            <w:r w:rsidRPr="001B0671">
              <w:rPr>
                <w:b/>
                <w:bCs/>
              </w:rPr>
              <w:t>Inhoud</w:t>
            </w:r>
          </w:p>
        </w:tc>
        <w:tc>
          <w:tcPr>
            <w:tcW w:w="2363" w:type="dxa"/>
            <w:tcMar/>
            <w:hideMark/>
          </w:tcPr>
          <w:p w:rsidRPr="001B0671" w:rsidR="001B0671" w:rsidRDefault="001B0671" w14:paraId="66BF150A" w14:textId="77777777">
            <w:pPr>
              <w:rPr>
                <w:b/>
                <w:bCs/>
              </w:rPr>
            </w:pPr>
            <w:r w:rsidRPr="001B0671">
              <w:rPr>
                <w:b/>
                <w:bCs/>
              </w:rPr>
              <w:t>Bijlage 10 Functieprofielen</w:t>
            </w:r>
          </w:p>
        </w:tc>
        <w:tc>
          <w:tcPr>
            <w:tcW w:w="4819" w:type="dxa"/>
            <w:tcMar/>
            <w:hideMark/>
          </w:tcPr>
          <w:p w:rsidRPr="001B0671" w:rsidR="001B0671" w:rsidRDefault="001B0671" w14:paraId="4B9705DC" w14:textId="77777777">
            <w:pPr>
              <w:rPr>
                <w:b/>
                <w:bCs/>
              </w:rPr>
            </w:pPr>
            <w:r w:rsidRPr="001B0671">
              <w:rPr>
                <w:b/>
                <w:bCs/>
              </w:rPr>
              <w:t>Kunt u verduidelijken waar voor de aanbestedende dienst het cruciale verschil zit tussen functieprofiel communicatieadviseur schaal 11 en functieprofiel communicatieadviseur schaal 12?</w:t>
            </w:r>
          </w:p>
        </w:tc>
        <w:tc>
          <w:tcPr>
            <w:tcW w:w="4962" w:type="dxa"/>
            <w:tcMar/>
            <w:hideMark/>
          </w:tcPr>
          <w:p w:rsidR="00AE7976" w:rsidP="004C5464" w:rsidRDefault="004C5464" w14:paraId="26F07212" w14:textId="77777777">
            <w:pPr>
              <w:rPr>
                <w:b/>
                <w:bCs/>
                <w:color w:val="FF0000"/>
              </w:rPr>
            </w:pPr>
            <w:commentRangeStart w:id="1"/>
            <w:r w:rsidRPr="00D36853">
              <w:rPr>
                <w:b/>
                <w:bCs/>
                <w:color w:val="FF0000"/>
              </w:rPr>
              <w:t>Het</w:t>
            </w:r>
            <w:commentRangeEnd w:id="1"/>
            <w:r>
              <w:rPr>
                <w:rStyle w:val="Verwijzingopmerking"/>
                <w:rFonts w:eastAsiaTheme="minorHAnsi"/>
                <w:lang w:eastAsia="en-US"/>
              </w:rPr>
              <w:commentReference w:id="1"/>
            </w:r>
            <w:r w:rsidRPr="00D36853">
              <w:rPr>
                <w:b/>
                <w:bCs/>
                <w:color w:val="FF0000"/>
              </w:rPr>
              <w:t xml:space="preserve"> </w:t>
            </w:r>
            <w:r>
              <w:rPr>
                <w:b/>
                <w:bCs/>
                <w:color w:val="FF0000"/>
              </w:rPr>
              <w:t xml:space="preserve">verschil heeft </w:t>
            </w:r>
            <w:r w:rsidRPr="00D36853">
              <w:rPr>
                <w:b/>
                <w:bCs/>
                <w:color w:val="FF0000"/>
              </w:rPr>
              <w:t xml:space="preserve">vooral te maken met </w:t>
            </w:r>
            <w:r w:rsidR="00AE7976">
              <w:rPr>
                <w:b/>
                <w:bCs/>
                <w:color w:val="FF0000"/>
              </w:rPr>
              <w:t xml:space="preserve">de opgedane </w:t>
            </w:r>
            <w:r w:rsidRPr="00D36853">
              <w:rPr>
                <w:b/>
                <w:bCs/>
                <w:color w:val="FF0000"/>
              </w:rPr>
              <w:t>ervaring</w:t>
            </w:r>
            <w:r w:rsidR="001035A9">
              <w:rPr>
                <w:b/>
                <w:bCs/>
                <w:color w:val="FF0000"/>
              </w:rPr>
              <w:t>, zie de functieprofielen.</w:t>
            </w:r>
            <w:r w:rsidRPr="00D36853">
              <w:rPr>
                <w:b/>
                <w:bCs/>
                <w:color w:val="FF0000"/>
              </w:rPr>
              <w:t xml:space="preserve"> </w:t>
            </w:r>
          </w:p>
          <w:p w:rsidR="004C5464" w:rsidP="004C5464" w:rsidRDefault="004C5464" w14:paraId="6C76BB84" w14:textId="54EE73CB">
            <w:pPr>
              <w:rPr>
                <w:b/>
                <w:bCs/>
                <w:color w:val="FF0000"/>
              </w:rPr>
            </w:pPr>
            <w:r w:rsidRPr="00D36853">
              <w:rPr>
                <w:b/>
                <w:bCs/>
                <w:color w:val="FF0000"/>
              </w:rPr>
              <w:t>S10 kan goed uitvoeren, maar ook tactisch meedenken</w:t>
            </w:r>
            <w:r w:rsidR="00670C45">
              <w:rPr>
                <w:b/>
                <w:bCs/>
                <w:color w:val="FF0000"/>
              </w:rPr>
              <w:t>,</w:t>
            </w:r>
            <w:r w:rsidRPr="00D36853" w:rsidR="00670C45">
              <w:rPr>
                <w:b/>
                <w:bCs/>
                <w:color w:val="FF0000"/>
              </w:rPr>
              <w:t xml:space="preserve"> een S10 is voornamelijk gesprekspartner van afdelingshoofden en projectleiders.</w:t>
            </w:r>
          </w:p>
          <w:p w:rsidR="00CD7267" w:rsidP="004C5464" w:rsidRDefault="004C5464" w14:paraId="44E0ACF3" w14:textId="56B700FF">
            <w:pPr>
              <w:rPr>
                <w:b/>
                <w:bCs/>
                <w:color w:val="FF0000"/>
              </w:rPr>
            </w:pPr>
            <w:r w:rsidRPr="00D36853">
              <w:rPr>
                <w:b/>
                <w:bCs/>
                <w:color w:val="FF0000"/>
              </w:rPr>
              <w:t>S11 kan goed uitvoeren, maar heeft ook zijn sporen verdiend met effectieve tactiek en kijkt strategisch mee</w:t>
            </w:r>
            <w:r w:rsidR="00670C45">
              <w:rPr>
                <w:b/>
                <w:bCs/>
                <w:color w:val="FF0000"/>
              </w:rPr>
              <w:t xml:space="preserve">, de S11 </w:t>
            </w:r>
            <w:r w:rsidRPr="009C5987" w:rsidR="009C5987">
              <w:rPr>
                <w:b/>
                <w:bCs/>
                <w:color w:val="FF0000"/>
              </w:rPr>
              <w:t>moet kunnen adviseren op het niveau van een directeur, projectleider</w:t>
            </w:r>
          </w:p>
          <w:p w:rsidRPr="00242209" w:rsidR="001B0671" w:rsidP="00AE7976" w:rsidRDefault="004C5464" w14:paraId="7BC8B1F8" w14:textId="5A35D5A5">
            <w:pPr>
              <w:rPr>
                <w:b/>
                <w:bCs/>
                <w:color w:val="FF0000"/>
              </w:rPr>
            </w:pPr>
            <w:r w:rsidRPr="00D36853">
              <w:rPr>
                <w:b/>
                <w:bCs/>
                <w:color w:val="FF0000"/>
              </w:rPr>
              <w:t xml:space="preserve">S12 </w:t>
            </w:r>
            <w:r w:rsidR="000F27AE">
              <w:rPr>
                <w:b/>
                <w:bCs/>
                <w:color w:val="FF0000"/>
              </w:rPr>
              <w:t>h</w:t>
            </w:r>
            <w:r w:rsidRPr="00D36853">
              <w:rPr>
                <w:b/>
                <w:bCs/>
                <w:color w:val="FF0000"/>
              </w:rPr>
              <w:t xml:space="preserve">eeft zijn sporen verdiend met communicatiestratgie, weet deze strategie tactisch in te zetten en kan uitvoering op de </w:t>
            </w:r>
            <w:r w:rsidRPr="00D36853">
              <w:rPr>
                <w:b/>
                <w:bCs/>
                <w:color w:val="FF0000"/>
              </w:rPr>
              <w:lastRenderedPageBreak/>
              <w:t xml:space="preserve">juiste manier laten inzetten en soms ook zelf doen. Qua gesprekspartners moet een S12 kunnen adviseren op het niveau van een wethouder, algemeen directeur, directeur, projectleider. Ook kan deze adviseur bestuurders en managers van externe partners van de gemeente adviseren. </w:t>
            </w:r>
          </w:p>
        </w:tc>
      </w:tr>
      <w:tr w:rsidRPr="001B0671" w:rsidR="005A4A11" w:rsidTr="4EEE249D" w14:paraId="55F416B3" w14:textId="77777777">
        <w:trPr>
          <w:trHeight w:val="1200"/>
        </w:trPr>
        <w:tc>
          <w:tcPr>
            <w:tcW w:w="624" w:type="dxa"/>
            <w:tcMar/>
            <w:hideMark/>
          </w:tcPr>
          <w:p w:rsidRPr="001B0671" w:rsidR="001B0671" w:rsidP="001B0671" w:rsidRDefault="001B0671" w14:paraId="56D946DC" w14:textId="77777777">
            <w:pPr>
              <w:rPr>
                <w:b/>
                <w:bCs/>
              </w:rPr>
            </w:pPr>
            <w:r w:rsidRPr="001B0671">
              <w:rPr>
                <w:b/>
                <w:bCs/>
              </w:rPr>
              <w:lastRenderedPageBreak/>
              <w:t>75</w:t>
            </w:r>
          </w:p>
        </w:tc>
        <w:tc>
          <w:tcPr>
            <w:tcW w:w="1261" w:type="dxa"/>
            <w:tcMar/>
            <w:hideMark/>
          </w:tcPr>
          <w:p w:rsidRPr="001B0671" w:rsidR="001B0671" w:rsidRDefault="001B0671" w14:paraId="68803A70" w14:textId="77777777">
            <w:pPr>
              <w:rPr>
                <w:b/>
                <w:bCs/>
              </w:rPr>
            </w:pPr>
            <w:r w:rsidRPr="001B0671">
              <w:rPr>
                <w:b/>
                <w:bCs/>
              </w:rPr>
              <w:t>Inhoud</w:t>
            </w:r>
          </w:p>
        </w:tc>
        <w:tc>
          <w:tcPr>
            <w:tcW w:w="2363" w:type="dxa"/>
            <w:tcMar/>
            <w:hideMark/>
          </w:tcPr>
          <w:p w:rsidRPr="001B0671" w:rsidR="001B0671" w:rsidRDefault="001B0671" w14:paraId="1A4ED6B2" w14:textId="77777777">
            <w:pPr>
              <w:rPr>
                <w:b/>
                <w:bCs/>
              </w:rPr>
            </w:pPr>
            <w:r w:rsidRPr="001B0671">
              <w:rPr>
                <w:b/>
                <w:bCs/>
              </w:rPr>
              <w:t>Bijlage 10 Functieprofielen</w:t>
            </w:r>
          </w:p>
        </w:tc>
        <w:tc>
          <w:tcPr>
            <w:tcW w:w="4819" w:type="dxa"/>
            <w:tcMar/>
            <w:hideMark/>
          </w:tcPr>
          <w:p w:rsidRPr="001B0671" w:rsidR="001B0671" w:rsidRDefault="001B0671" w14:paraId="5D8F35BE" w14:textId="421A6E28">
            <w:pPr>
              <w:rPr>
                <w:b/>
                <w:bCs/>
              </w:rPr>
            </w:pPr>
            <w:r w:rsidRPr="001B0671">
              <w:rPr>
                <w:b/>
                <w:bCs/>
              </w:rPr>
              <w:t xml:space="preserve">In Functieprofiel communicatieadviseur schaal 12 verwijst aanbestedende dienst naar het sparren met collega's van andere gemeenten binnen de G4. Kan deze functie eis breder worden </w:t>
            </w:r>
            <w:r w:rsidRPr="001B0671" w:rsidR="00215612">
              <w:rPr>
                <w:b/>
                <w:bCs/>
              </w:rPr>
              <w:t>geïnterpreteerd</w:t>
            </w:r>
            <w:r w:rsidRPr="001B0671">
              <w:rPr>
                <w:b/>
                <w:bCs/>
              </w:rPr>
              <w:t xml:space="preserve"> als in sparren met communicatiecollega's van andere betrokken overheden?</w:t>
            </w:r>
          </w:p>
        </w:tc>
        <w:tc>
          <w:tcPr>
            <w:tcW w:w="4962" w:type="dxa"/>
            <w:tcMar/>
            <w:hideMark/>
          </w:tcPr>
          <w:p w:rsidRPr="00242209" w:rsidR="001B0671" w:rsidP="008F4EBF" w:rsidRDefault="00C87591" w14:paraId="5A0D9403" w14:textId="35B28782">
            <w:pPr>
              <w:rPr>
                <w:rFonts w:ascii="Georgia" w:hAnsi="Georgia" w:eastAsia="Georgia" w:cs="Georgia"/>
                <w:szCs w:val="19"/>
              </w:rPr>
            </w:pPr>
            <w:r w:rsidRPr="009A46E7">
              <w:rPr>
                <w:b/>
                <w:bCs/>
                <w:color w:val="FF0000"/>
              </w:rPr>
              <w:t xml:space="preserve">Het </w:t>
            </w:r>
            <w:r w:rsidRPr="009A46E7" w:rsidR="00E9508D">
              <w:rPr>
                <w:b/>
                <w:bCs/>
                <w:color w:val="FF0000"/>
              </w:rPr>
              <w:t xml:space="preserve">gaat om het </w:t>
            </w:r>
            <w:r w:rsidRPr="009A46E7">
              <w:rPr>
                <w:b/>
                <w:bCs/>
                <w:color w:val="FF0000"/>
              </w:rPr>
              <w:t xml:space="preserve">sparren met communicatie collega’s van de </w:t>
            </w:r>
            <w:r w:rsidRPr="009A46E7" w:rsidR="00E9508D">
              <w:rPr>
                <w:b/>
                <w:bCs/>
                <w:color w:val="FF0000"/>
              </w:rPr>
              <w:t>grote andere gemeente</w:t>
            </w:r>
            <w:r w:rsidR="001E0D99">
              <w:rPr>
                <w:b/>
                <w:bCs/>
                <w:color w:val="FF0000"/>
              </w:rPr>
              <w:t>n</w:t>
            </w:r>
            <w:r w:rsidRPr="009A46E7" w:rsidR="00E9508D">
              <w:rPr>
                <w:b/>
                <w:bCs/>
                <w:color w:val="FF0000"/>
              </w:rPr>
              <w:t xml:space="preserve"> (G4) om</w:t>
            </w:r>
            <w:r w:rsidRPr="009A46E7" w:rsidR="008F4EBF">
              <w:rPr>
                <w:b/>
                <w:bCs/>
                <w:color w:val="FF0000"/>
              </w:rPr>
              <w:t xml:space="preserve">dat zij </w:t>
            </w:r>
            <w:r w:rsidRPr="009A46E7" w:rsidR="144D18D3">
              <w:rPr>
                <w:rFonts w:ascii="Georgia" w:hAnsi="Georgia" w:eastAsia="Georgia" w:cs="Georgia"/>
                <w:b/>
                <w:bCs/>
                <w:color w:val="FF0000"/>
                <w:szCs w:val="19"/>
              </w:rPr>
              <w:t xml:space="preserve">vergelijkbare problematiek </w:t>
            </w:r>
            <w:r w:rsidRPr="009A46E7" w:rsidR="002E76C0">
              <w:rPr>
                <w:rFonts w:ascii="Georgia" w:hAnsi="Georgia" w:eastAsia="Georgia" w:cs="Georgia"/>
                <w:b/>
                <w:bCs/>
                <w:color w:val="FF0000"/>
                <w:szCs w:val="19"/>
              </w:rPr>
              <w:t xml:space="preserve">ervaren </w:t>
            </w:r>
            <w:r w:rsidRPr="009A46E7" w:rsidR="144D18D3">
              <w:rPr>
                <w:rFonts w:ascii="Georgia" w:hAnsi="Georgia" w:eastAsia="Georgia" w:cs="Georgia"/>
                <w:b/>
                <w:bCs/>
                <w:color w:val="FF0000"/>
                <w:szCs w:val="19"/>
              </w:rPr>
              <w:t>en dus mogelijk voor ons ook bruikbare aanpak</w:t>
            </w:r>
            <w:r w:rsidR="001E0D99">
              <w:rPr>
                <w:rFonts w:ascii="Georgia" w:hAnsi="Georgia" w:eastAsia="Georgia" w:cs="Georgia"/>
                <w:b/>
                <w:bCs/>
                <w:color w:val="FF0000"/>
                <w:szCs w:val="19"/>
              </w:rPr>
              <w:t xml:space="preserve"> en zij van ons</w:t>
            </w:r>
            <w:r w:rsidR="00D77B7D">
              <w:rPr>
                <w:rFonts w:ascii="Georgia" w:hAnsi="Georgia" w:eastAsia="Georgia" w:cs="Georgia"/>
                <w:b/>
                <w:bCs/>
                <w:color w:val="FF0000"/>
                <w:szCs w:val="19"/>
              </w:rPr>
              <w:t xml:space="preserve">. Het </w:t>
            </w:r>
            <w:r w:rsidRPr="009A46E7" w:rsidR="002E76C0">
              <w:rPr>
                <w:rFonts w:ascii="Georgia" w:hAnsi="Georgia" w:eastAsia="Georgia" w:cs="Georgia"/>
                <w:b/>
                <w:bCs/>
                <w:color w:val="FF0000"/>
                <w:szCs w:val="19"/>
              </w:rPr>
              <w:t>regelmatig uitwisselen</w:t>
            </w:r>
            <w:r w:rsidRPr="009A46E7" w:rsidR="009A46E7">
              <w:rPr>
                <w:rFonts w:ascii="Georgia" w:hAnsi="Georgia" w:eastAsia="Georgia" w:cs="Georgia"/>
                <w:b/>
                <w:bCs/>
                <w:color w:val="FF0000"/>
                <w:szCs w:val="19"/>
              </w:rPr>
              <w:t xml:space="preserve"> </w:t>
            </w:r>
            <w:r w:rsidR="00D77B7D">
              <w:rPr>
                <w:rFonts w:ascii="Georgia" w:hAnsi="Georgia" w:eastAsia="Georgia" w:cs="Georgia"/>
                <w:b/>
                <w:bCs/>
                <w:color w:val="FF0000"/>
                <w:szCs w:val="19"/>
              </w:rPr>
              <w:t xml:space="preserve">maakt deel uit van </w:t>
            </w:r>
            <w:r w:rsidRPr="009A46E7" w:rsidR="009A46E7">
              <w:rPr>
                <w:rFonts w:ascii="Georgia" w:hAnsi="Georgia" w:eastAsia="Georgia" w:cs="Georgia"/>
                <w:b/>
                <w:bCs/>
                <w:color w:val="FF0000"/>
                <w:szCs w:val="19"/>
              </w:rPr>
              <w:t>onze samenwerking.</w:t>
            </w:r>
          </w:p>
        </w:tc>
      </w:tr>
      <w:tr w:rsidRPr="001B0671" w:rsidR="005A4A11" w:rsidTr="4EEE249D" w14:paraId="45944546" w14:textId="77777777">
        <w:trPr>
          <w:trHeight w:val="1200"/>
        </w:trPr>
        <w:tc>
          <w:tcPr>
            <w:tcW w:w="624" w:type="dxa"/>
            <w:tcMar/>
            <w:hideMark/>
          </w:tcPr>
          <w:p w:rsidRPr="001B0671" w:rsidR="001B0671" w:rsidP="001B0671" w:rsidRDefault="001B0671" w14:paraId="1017A22E" w14:textId="77777777">
            <w:pPr>
              <w:rPr>
                <w:b/>
                <w:bCs/>
              </w:rPr>
            </w:pPr>
            <w:r w:rsidRPr="001B0671">
              <w:rPr>
                <w:b/>
                <w:bCs/>
              </w:rPr>
              <w:t>76</w:t>
            </w:r>
          </w:p>
        </w:tc>
        <w:tc>
          <w:tcPr>
            <w:tcW w:w="1261" w:type="dxa"/>
            <w:tcMar/>
            <w:hideMark/>
          </w:tcPr>
          <w:p w:rsidRPr="001B0671" w:rsidR="001B0671" w:rsidRDefault="001B0671" w14:paraId="75B56752" w14:textId="77777777">
            <w:pPr>
              <w:rPr>
                <w:b/>
                <w:bCs/>
              </w:rPr>
            </w:pPr>
            <w:r w:rsidRPr="001B0671">
              <w:rPr>
                <w:b/>
                <w:bCs/>
              </w:rPr>
              <w:t>Inhoud</w:t>
            </w:r>
          </w:p>
        </w:tc>
        <w:tc>
          <w:tcPr>
            <w:tcW w:w="2363" w:type="dxa"/>
            <w:tcMar/>
            <w:hideMark/>
          </w:tcPr>
          <w:p w:rsidRPr="001B0671" w:rsidR="001B0671" w:rsidRDefault="001B0671" w14:paraId="4B499FDC" w14:textId="77777777">
            <w:pPr>
              <w:rPr>
                <w:b/>
                <w:bCs/>
              </w:rPr>
            </w:pPr>
            <w:r w:rsidRPr="001B0671">
              <w:rPr>
                <w:b/>
                <w:bCs/>
              </w:rPr>
              <w:t>Aanbestedingsleidraad 7.2.1</w:t>
            </w:r>
          </w:p>
        </w:tc>
        <w:tc>
          <w:tcPr>
            <w:tcW w:w="4819" w:type="dxa"/>
            <w:tcMar/>
            <w:hideMark/>
          </w:tcPr>
          <w:p w:rsidRPr="001B0671" w:rsidR="001B0671" w:rsidRDefault="001B0671" w14:paraId="6286AA7D" w14:textId="77777777">
            <w:pPr>
              <w:rPr>
                <w:b/>
                <w:bCs/>
              </w:rPr>
            </w:pPr>
            <w:r w:rsidRPr="001B0671">
              <w:rPr>
                <w:b/>
                <w:bCs/>
              </w:rPr>
              <w:t>Aanbestedende dienst verwijst bij referentie eisen C1 t/m C3 naar profielen S10, resp. S11 en S12. Kan aanbestedende dienst bevestigen dat zij refereert aan de functieschalen als benoemd in Bijlage 10 Functieprofielen (competenties) Perceel I en II?</w:t>
            </w:r>
          </w:p>
        </w:tc>
        <w:tc>
          <w:tcPr>
            <w:tcW w:w="4962" w:type="dxa"/>
            <w:tcMar/>
            <w:hideMark/>
          </w:tcPr>
          <w:p w:rsidRPr="00242209" w:rsidR="001B0671" w:rsidP="4E56C1A8" w:rsidRDefault="00D10DAB" w14:paraId="57ECD455" w14:textId="638A9B3A">
            <w:pPr>
              <w:rPr>
                <w:b/>
                <w:bCs/>
                <w:color w:val="FF0000"/>
              </w:rPr>
            </w:pPr>
            <w:r w:rsidRPr="4E56C1A8">
              <w:rPr>
                <w:b/>
                <w:bCs/>
                <w:color w:val="FF0000"/>
              </w:rPr>
              <w:t>Aanbestedende dienst kan dit bevestigen.</w:t>
            </w:r>
          </w:p>
          <w:p w:rsidRPr="00242209" w:rsidR="001B0671" w:rsidP="4E56C1A8" w:rsidRDefault="001B0671" w14:paraId="63476901" w14:textId="33937CFF">
            <w:pPr>
              <w:rPr>
                <w:b/>
                <w:bCs/>
                <w:color w:val="FF0000"/>
              </w:rPr>
            </w:pPr>
          </w:p>
        </w:tc>
      </w:tr>
      <w:tr w:rsidRPr="001B0671" w:rsidR="005A4A11" w:rsidTr="4EEE249D" w14:paraId="603A2C6E" w14:textId="77777777">
        <w:trPr>
          <w:trHeight w:val="2700"/>
        </w:trPr>
        <w:tc>
          <w:tcPr>
            <w:tcW w:w="624" w:type="dxa"/>
            <w:tcMar/>
            <w:hideMark/>
          </w:tcPr>
          <w:p w:rsidRPr="001B0671" w:rsidR="001B0671" w:rsidP="001B0671" w:rsidRDefault="001B0671" w14:paraId="64325636" w14:textId="77777777">
            <w:pPr>
              <w:rPr>
                <w:b/>
                <w:bCs/>
              </w:rPr>
            </w:pPr>
            <w:r w:rsidRPr="001B0671">
              <w:rPr>
                <w:b/>
                <w:bCs/>
              </w:rPr>
              <w:t>77</w:t>
            </w:r>
          </w:p>
        </w:tc>
        <w:tc>
          <w:tcPr>
            <w:tcW w:w="1261" w:type="dxa"/>
            <w:tcMar/>
            <w:hideMark/>
          </w:tcPr>
          <w:p w:rsidRPr="001B0671" w:rsidR="001B0671" w:rsidRDefault="001B0671" w14:paraId="7A222FE7" w14:textId="77777777">
            <w:pPr>
              <w:rPr>
                <w:b/>
                <w:bCs/>
              </w:rPr>
            </w:pPr>
            <w:r w:rsidRPr="001B0671">
              <w:rPr>
                <w:b/>
                <w:bCs/>
              </w:rPr>
              <w:t>Inhoud</w:t>
            </w:r>
          </w:p>
        </w:tc>
        <w:tc>
          <w:tcPr>
            <w:tcW w:w="2363" w:type="dxa"/>
            <w:tcMar/>
            <w:hideMark/>
          </w:tcPr>
          <w:p w:rsidRPr="001B0671" w:rsidR="001B0671" w:rsidRDefault="001B0671" w14:paraId="0C94AC67" w14:textId="77777777">
            <w:pPr>
              <w:rPr>
                <w:b/>
                <w:bCs/>
              </w:rPr>
            </w:pPr>
            <w:r w:rsidRPr="001B0671">
              <w:rPr>
                <w:b/>
                <w:bCs/>
              </w:rPr>
              <w:t>Aanbestedingsleidraad - Sub-gunningscriterium 3. (p. 34)</w:t>
            </w:r>
          </w:p>
        </w:tc>
        <w:tc>
          <w:tcPr>
            <w:tcW w:w="4819" w:type="dxa"/>
            <w:tcMar/>
            <w:hideMark/>
          </w:tcPr>
          <w:p w:rsidR="00386E42" w:rsidRDefault="001B0671" w14:paraId="6A0A49EB" w14:textId="77777777">
            <w:pPr>
              <w:rPr>
                <w:b/>
                <w:bCs/>
              </w:rPr>
            </w:pPr>
            <w:r w:rsidRPr="001B0671">
              <w:rPr>
                <w:b/>
                <w:bCs/>
              </w:rPr>
              <w:t xml:space="preserve">Hier vraagt u enerzijds om een uitwerking van een gedegen samenwerking in partnerschap en anderzijds om een uitwerking van een casus voor ieder perceel. De uitwerking mag per perceel uit max. 2 A4 bestaan. Geldt dit alleen voor de casus ? </w:t>
            </w:r>
          </w:p>
          <w:p w:rsidR="00386E42" w:rsidRDefault="001B0671" w14:paraId="0042D129" w14:textId="5E11C047">
            <w:pPr>
              <w:rPr>
                <w:b/>
                <w:bCs/>
              </w:rPr>
            </w:pPr>
            <w:r w:rsidRPr="001B0671">
              <w:rPr>
                <w:b/>
                <w:bCs/>
              </w:rPr>
              <w:t>ZO JA; uit hoeveel A4 maximaal mag per perceel de uitwerking van de samenwerking in het partnerschap bestaan? ZO NEE (dan geldt de max. van 2 A4 per perceel dus voor zowel de uitwerking van de samenwerking in partnerschap als de casus);</w:t>
            </w:r>
          </w:p>
          <w:p w:rsidRPr="001B0671" w:rsidR="001B0671" w:rsidRDefault="001B0671" w14:paraId="3EA6AC15" w14:textId="2386AA5F">
            <w:pPr>
              <w:rPr>
                <w:b/>
                <w:bCs/>
              </w:rPr>
            </w:pPr>
            <w:r w:rsidRPr="001B0671">
              <w:rPr>
                <w:b/>
                <w:bCs/>
              </w:rPr>
              <w:t>Kunt u dan de verdeling aangeven over de maximaal 2 A4 ( samenwerking in partnerschap en de casus)?</w:t>
            </w:r>
          </w:p>
        </w:tc>
        <w:tc>
          <w:tcPr>
            <w:tcW w:w="4962" w:type="dxa"/>
            <w:tcMar/>
            <w:hideMark/>
          </w:tcPr>
          <w:p w:rsidR="00D10DAB" w:rsidP="4E56C1A8" w:rsidRDefault="4E56C1A8" w14:paraId="48C4A26B" w14:textId="0515644A">
            <w:pPr>
              <w:rPr>
                <w:b/>
                <w:bCs/>
                <w:color w:val="FF0000"/>
              </w:rPr>
            </w:pPr>
            <w:r w:rsidRPr="4E56C1A8">
              <w:rPr>
                <w:b/>
                <w:bCs/>
                <w:color w:val="FF0000"/>
              </w:rPr>
              <w:t>Aanbestedende dienst stemt in dat er per perceel voor sub-gunningcriterium 3, in totaal maximaal 3A4 voor de uitwerking wordt ingediend bij uw inschrijving.</w:t>
            </w:r>
          </w:p>
          <w:p w:rsidRPr="00242209" w:rsidR="001B0671" w:rsidP="00CB5C9C" w:rsidRDefault="009E22A9" w14:paraId="1B24721B" w14:textId="12B4E2F1">
            <w:pPr>
              <w:rPr>
                <w:b/>
                <w:bCs/>
                <w:color w:val="FF0000"/>
              </w:rPr>
            </w:pPr>
            <w:r>
              <w:rPr>
                <w:b/>
                <w:bCs/>
                <w:color w:val="FF0000"/>
              </w:rPr>
              <w:t>Zie andere antwoorden</w:t>
            </w:r>
          </w:p>
        </w:tc>
      </w:tr>
      <w:tr w:rsidRPr="001B0671" w:rsidR="005A4A11" w:rsidTr="4EEE249D" w14:paraId="2360E6DD" w14:textId="77777777">
        <w:trPr>
          <w:trHeight w:val="2287"/>
        </w:trPr>
        <w:tc>
          <w:tcPr>
            <w:tcW w:w="624" w:type="dxa"/>
            <w:tcMar/>
            <w:hideMark/>
          </w:tcPr>
          <w:p w:rsidRPr="001B0671" w:rsidR="001B0671" w:rsidP="001B0671" w:rsidRDefault="001B0671" w14:paraId="32C761C3" w14:textId="77777777">
            <w:pPr>
              <w:rPr>
                <w:b/>
                <w:bCs/>
              </w:rPr>
            </w:pPr>
            <w:r w:rsidRPr="001B0671">
              <w:rPr>
                <w:b/>
                <w:bCs/>
              </w:rPr>
              <w:lastRenderedPageBreak/>
              <w:t>78</w:t>
            </w:r>
          </w:p>
        </w:tc>
        <w:tc>
          <w:tcPr>
            <w:tcW w:w="1261" w:type="dxa"/>
            <w:tcMar/>
            <w:hideMark/>
          </w:tcPr>
          <w:p w:rsidRPr="001B0671" w:rsidR="001B0671" w:rsidRDefault="001B0671" w14:paraId="25FE3B9A" w14:textId="77777777">
            <w:pPr>
              <w:rPr>
                <w:b/>
                <w:bCs/>
              </w:rPr>
            </w:pPr>
            <w:r w:rsidRPr="001B0671">
              <w:rPr>
                <w:b/>
                <w:bCs/>
              </w:rPr>
              <w:t>Inhoud</w:t>
            </w:r>
          </w:p>
        </w:tc>
        <w:tc>
          <w:tcPr>
            <w:tcW w:w="2363" w:type="dxa"/>
            <w:tcMar/>
            <w:hideMark/>
          </w:tcPr>
          <w:p w:rsidRPr="001B0671" w:rsidR="001B0671" w:rsidRDefault="001B0671" w14:paraId="25413A8B" w14:textId="77777777">
            <w:pPr>
              <w:rPr>
                <w:b/>
                <w:bCs/>
              </w:rPr>
            </w:pPr>
            <w:r w:rsidRPr="001B0671">
              <w:rPr>
                <w:b/>
                <w:bCs/>
              </w:rPr>
              <w:t>Aanbestedingsleidraad 2.3 Percelen</w:t>
            </w:r>
          </w:p>
        </w:tc>
        <w:tc>
          <w:tcPr>
            <w:tcW w:w="4819" w:type="dxa"/>
            <w:tcMar/>
            <w:hideMark/>
          </w:tcPr>
          <w:p w:rsidR="00386E42" w:rsidRDefault="001B0671" w14:paraId="36C92809" w14:textId="77777777">
            <w:pPr>
              <w:rPr>
                <w:b/>
                <w:bCs/>
              </w:rPr>
            </w:pPr>
            <w:proofErr w:type="spellStart"/>
            <w:r w:rsidRPr="001B0671">
              <w:rPr>
                <w:b/>
                <w:bCs/>
              </w:rPr>
              <w:t>Mbt</w:t>
            </w:r>
            <w:proofErr w:type="spellEnd"/>
            <w:r w:rsidRPr="001B0671">
              <w:rPr>
                <w:b/>
                <w:bCs/>
              </w:rPr>
              <w:t xml:space="preserve"> Perceel 1: Inhuur van communicatieprofessionals</w:t>
            </w:r>
            <w:r w:rsidR="00C72484">
              <w:rPr>
                <w:b/>
                <w:bCs/>
              </w:rPr>
              <w:t xml:space="preserve">. </w:t>
            </w:r>
            <w:r w:rsidRPr="001B0671">
              <w:rPr>
                <w:b/>
                <w:bCs/>
              </w:rPr>
              <w:t xml:space="preserve">Kunt u aangeven wat de verhouding is in vraag naar communicatieprofessionals en specialisten? </w:t>
            </w:r>
            <w:r w:rsidRPr="001B0671">
              <w:rPr>
                <w:b/>
                <w:bCs/>
              </w:rPr>
              <w:br/>
            </w:r>
            <w:r w:rsidRPr="001B0671">
              <w:rPr>
                <w:b/>
                <w:bCs/>
              </w:rPr>
              <w:t>Kunt u aangeven om hoeveel aanvragen het gemiddeld per jaar gaat?</w:t>
            </w:r>
            <w:r w:rsidR="00C72484">
              <w:rPr>
                <w:b/>
                <w:bCs/>
              </w:rPr>
              <w:t xml:space="preserve"> </w:t>
            </w:r>
          </w:p>
          <w:p w:rsidRPr="001B0671" w:rsidR="001B0671" w:rsidRDefault="001B0671" w14:paraId="526FB7CB" w14:textId="1E5ED2C9">
            <w:pPr>
              <w:rPr>
                <w:b/>
                <w:bCs/>
              </w:rPr>
            </w:pPr>
            <w:r w:rsidRPr="001B0671">
              <w:rPr>
                <w:b/>
                <w:bCs/>
              </w:rPr>
              <w:t>Kunt u een inschatting geven wat de verhouding is van de uitvragen op junior, medior en senior niveau?</w:t>
            </w:r>
          </w:p>
        </w:tc>
        <w:tc>
          <w:tcPr>
            <w:tcW w:w="4962" w:type="dxa"/>
            <w:tcMar/>
            <w:hideMark/>
          </w:tcPr>
          <w:p w:rsidRPr="00242209" w:rsidR="001B0671" w:rsidP="4E56C1A8" w:rsidRDefault="4E56C1A8" w14:paraId="22EAC3A9" w14:textId="2ABD4CC5">
            <w:pPr>
              <w:rPr>
                <w:b/>
                <w:bCs/>
                <w:color w:val="FF0000"/>
              </w:rPr>
            </w:pPr>
            <w:r w:rsidRPr="4E56C1A8">
              <w:rPr>
                <w:b/>
                <w:bCs/>
                <w:color w:val="FF0000"/>
              </w:rPr>
              <w:t xml:space="preserve">Het is voor de aanbestedende dienst niet mogelijk om in detail op uw vragen in te gaan, daar zij dit niet inzichtelijk heeft en het aantal aanvragen en soorten functies en </w:t>
            </w:r>
            <w:r w:rsidRPr="4E56C1A8" w:rsidR="009E22A9">
              <w:rPr>
                <w:b/>
                <w:bCs/>
                <w:color w:val="FF0000"/>
              </w:rPr>
              <w:t>niveaus</w:t>
            </w:r>
            <w:r w:rsidRPr="4E56C1A8">
              <w:rPr>
                <w:b/>
                <w:bCs/>
                <w:color w:val="FF0000"/>
              </w:rPr>
              <w:t xml:space="preserve"> per jaar verschillen. Daarom is er gekozen voor een raamovereenkomst en alleen de gemiddelde omzet in euro's per jaar in de aanbestedingsleidraad gezet.</w:t>
            </w:r>
          </w:p>
        </w:tc>
      </w:tr>
      <w:tr w:rsidRPr="001B0671" w:rsidR="005A4A11" w:rsidTr="4EEE249D" w14:paraId="7F22F58E" w14:textId="77777777">
        <w:trPr>
          <w:trHeight w:val="600"/>
        </w:trPr>
        <w:tc>
          <w:tcPr>
            <w:tcW w:w="624" w:type="dxa"/>
            <w:tcMar/>
            <w:hideMark/>
          </w:tcPr>
          <w:p w:rsidRPr="001B0671" w:rsidR="001B0671" w:rsidP="001B0671" w:rsidRDefault="001B0671" w14:paraId="5785762A" w14:textId="77777777">
            <w:pPr>
              <w:rPr>
                <w:b/>
                <w:bCs/>
              </w:rPr>
            </w:pPr>
            <w:r w:rsidRPr="001B0671">
              <w:rPr>
                <w:b/>
                <w:bCs/>
              </w:rPr>
              <w:t>79</w:t>
            </w:r>
          </w:p>
        </w:tc>
        <w:tc>
          <w:tcPr>
            <w:tcW w:w="1261" w:type="dxa"/>
            <w:tcMar/>
            <w:hideMark/>
          </w:tcPr>
          <w:p w:rsidRPr="001B0671" w:rsidR="001B0671" w:rsidRDefault="001B0671" w14:paraId="361306D8" w14:textId="77777777">
            <w:pPr>
              <w:rPr>
                <w:b/>
                <w:bCs/>
              </w:rPr>
            </w:pPr>
            <w:r w:rsidRPr="001B0671">
              <w:rPr>
                <w:b/>
                <w:bCs/>
              </w:rPr>
              <w:t>Inhoud</w:t>
            </w:r>
          </w:p>
        </w:tc>
        <w:tc>
          <w:tcPr>
            <w:tcW w:w="2363" w:type="dxa"/>
            <w:tcMar/>
            <w:hideMark/>
          </w:tcPr>
          <w:p w:rsidRPr="001B0671" w:rsidR="001B0671" w:rsidRDefault="001B0671" w14:paraId="12FA614A" w14:textId="77777777">
            <w:pPr>
              <w:rPr>
                <w:b/>
                <w:bCs/>
              </w:rPr>
            </w:pPr>
            <w:r w:rsidRPr="001B0671">
              <w:rPr>
                <w:b/>
                <w:bCs/>
              </w:rPr>
              <w:t>2.5.1 Omvang van de opdracht</w:t>
            </w:r>
          </w:p>
        </w:tc>
        <w:tc>
          <w:tcPr>
            <w:tcW w:w="4819" w:type="dxa"/>
            <w:tcMar/>
            <w:hideMark/>
          </w:tcPr>
          <w:p w:rsidRPr="001B0671" w:rsidR="001B0671" w:rsidRDefault="001B0671" w14:paraId="2A731F0A" w14:textId="77777777">
            <w:pPr>
              <w:rPr>
                <w:b/>
                <w:bCs/>
              </w:rPr>
            </w:pPr>
            <w:r w:rsidRPr="001B0671">
              <w:rPr>
                <w:b/>
                <w:bCs/>
              </w:rPr>
              <w:t>Kunt u per perceel aangeven hoe de geschatte behoefte is per functieniveau / specialisatie? Kunt u dit in percentages weergeven?</w:t>
            </w:r>
          </w:p>
        </w:tc>
        <w:tc>
          <w:tcPr>
            <w:tcW w:w="4962" w:type="dxa"/>
            <w:tcMar/>
            <w:hideMark/>
          </w:tcPr>
          <w:p w:rsidRPr="00242209" w:rsidR="001B0671" w:rsidP="4E56C1A8" w:rsidRDefault="4E56C1A8" w14:paraId="1D7A7D3B" w14:textId="48C22BBB">
            <w:r w:rsidRPr="4E56C1A8">
              <w:rPr>
                <w:b/>
                <w:bCs/>
                <w:color w:val="FF0000"/>
              </w:rPr>
              <w:t>Zie antwoord vraag 78.</w:t>
            </w:r>
          </w:p>
        </w:tc>
      </w:tr>
      <w:tr w:rsidRPr="001B0671" w:rsidR="005A4A11" w:rsidTr="4EEE249D" w14:paraId="65D2677D" w14:textId="77777777">
        <w:trPr>
          <w:trHeight w:val="900"/>
        </w:trPr>
        <w:tc>
          <w:tcPr>
            <w:tcW w:w="624" w:type="dxa"/>
            <w:tcMar/>
            <w:hideMark/>
          </w:tcPr>
          <w:p w:rsidRPr="001B0671" w:rsidR="001B0671" w:rsidP="001B0671" w:rsidRDefault="001B0671" w14:paraId="7B334078" w14:textId="77777777">
            <w:pPr>
              <w:rPr>
                <w:b/>
                <w:bCs/>
              </w:rPr>
            </w:pPr>
            <w:r w:rsidRPr="001B0671">
              <w:rPr>
                <w:b/>
                <w:bCs/>
              </w:rPr>
              <w:t>80</w:t>
            </w:r>
          </w:p>
        </w:tc>
        <w:tc>
          <w:tcPr>
            <w:tcW w:w="1261" w:type="dxa"/>
            <w:tcMar/>
            <w:hideMark/>
          </w:tcPr>
          <w:p w:rsidRPr="001B0671" w:rsidR="001B0671" w:rsidRDefault="001B0671" w14:paraId="783D2D68" w14:textId="77777777">
            <w:pPr>
              <w:rPr>
                <w:b/>
                <w:bCs/>
              </w:rPr>
            </w:pPr>
            <w:r w:rsidRPr="001B0671">
              <w:rPr>
                <w:b/>
                <w:bCs/>
              </w:rPr>
              <w:t>Inhoud</w:t>
            </w:r>
          </w:p>
        </w:tc>
        <w:tc>
          <w:tcPr>
            <w:tcW w:w="2363" w:type="dxa"/>
            <w:tcMar/>
            <w:hideMark/>
          </w:tcPr>
          <w:p w:rsidRPr="001B0671" w:rsidR="001B0671" w:rsidRDefault="001B0671" w14:paraId="5E03EBAF" w14:textId="77777777">
            <w:pPr>
              <w:rPr>
                <w:b/>
                <w:bCs/>
              </w:rPr>
            </w:pPr>
            <w:r w:rsidRPr="001B0671">
              <w:rPr>
                <w:b/>
                <w:bCs/>
              </w:rPr>
              <w:t>Functieprofielen Communicatieprofessionals 2022 Perceel2</w:t>
            </w:r>
          </w:p>
        </w:tc>
        <w:tc>
          <w:tcPr>
            <w:tcW w:w="4819" w:type="dxa"/>
            <w:tcMar/>
            <w:hideMark/>
          </w:tcPr>
          <w:p w:rsidRPr="001B0671" w:rsidR="001B0671" w:rsidRDefault="001B0671" w14:paraId="577590FC" w14:textId="77777777">
            <w:pPr>
              <w:rPr>
                <w:b/>
                <w:bCs/>
              </w:rPr>
            </w:pPr>
            <w:r w:rsidRPr="001B0671">
              <w:rPr>
                <w:b/>
                <w:bCs/>
              </w:rPr>
              <w:t>Het functieprofiel Senior Online Specialist S11 ontbreekt in de stukken; kunt u dit nasturen.</w:t>
            </w:r>
          </w:p>
        </w:tc>
        <w:tc>
          <w:tcPr>
            <w:tcW w:w="4962" w:type="dxa"/>
            <w:tcMar/>
            <w:hideMark/>
          </w:tcPr>
          <w:p w:rsidRPr="00242209" w:rsidR="001B0671" w:rsidRDefault="649A47BC" w14:paraId="5447E96A" w14:textId="06267A9E">
            <w:pPr>
              <w:rPr>
                <w:b/>
                <w:bCs/>
                <w:color w:val="FF0000"/>
              </w:rPr>
            </w:pPr>
            <w:r w:rsidRPr="5C1E065D">
              <w:rPr>
                <w:b/>
                <w:bCs/>
                <w:color w:val="FF0000"/>
              </w:rPr>
              <w:t>De functieomschrijving is zowel voor Schaal 10 als 11. Zie aangepaste bijlage 10.</w:t>
            </w:r>
          </w:p>
        </w:tc>
      </w:tr>
      <w:tr w:rsidRPr="001B0671" w:rsidR="005A4A11" w:rsidTr="4EEE249D" w14:paraId="78596699" w14:textId="77777777">
        <w:trPr>
          <w:trHeight w:val="2400"/>
        </w:trPr>
        <w:tc>
          <w:tcPr>
            <w:tcW w:w="624" w:type="dxa"/>
            <w:tcMar/>
            <w:hideMark/>
          </w:tcPr>
          <w:p w:rsidRPr="001B0671" w:rsidR="001B0671" w:rsidP="001B0671" w:rsidRDefault="001B0671" w14:paraId="53D91A66" w14:textId="77777777">
            <w:pPr>
              <w:rPr>
                <w:b/>
                <w:bCs/>
              </w:rPr>
            </w:pPr>
            <w:r w:rsidRPr="001B0671">
              <w:rPr>
                <w:b/>
                <w:bCs/>
              </w:rPr>
              <w:t>81</w:t>
            </w:r>
          </w:p>
        </w:tc>
        <w:tc>
          <w:tcPr>
            <w:tcW w:w="1261" w:type="dxa"/>
            <w:tcMar/>
            <w:hideMark/>
          </w:tcPr>
          <w:p w:rsidRPr="001B0671" w:rsidR="001B0671" w:rsidRDefault="001B0671" w14:paraId="4AD69BC9" w14:textId="77777777">
            <w:pPr>
              <w:rPr>
                <w:b/>
                <w:bCs/>
              </w:rPr>
            </w:pPr>
            <w:r w:rsidRPr="001B0671">
              <w:rPr>
                <w:b/>
                <w:bCs/>
              </w:rPr>
              <w:t>Inhoud</w:t>
            </w:r>
          </w:p>
        </w:tc>
        <w:tc>
          <w:tcPr>
            <w:tcW w:w="2363" w:type="dxa"/>
            <w:tcMar/>
            <w:hideMark/>
          </w:tcPr>
          <w:p w:rsidRPr="001B0671" w:rsidR="001B0671" w:rsidRDefault="001B0671" w14:paraId="26235AF8" w14:textId="77777777">
            <w:pPr>
              <w:rPr>
                <w:b/>
                <w:bCs/>
              </w:rPr>
            </w:pPr>
            <w:r w:rsidRPr="001B0671">
              <w:rPr>
                <w:b/>
                <w:bCs/>
              </w:rPr>
              <w:t xml:space="preserve">Leidraad </w:t>
            </w:r>
            <w:proofErr w:type="spellStart"/>
            <w:r w:rsidRPr="001B0671">
              <w:rPr>
                <w:b/>
                <w:bCs/>
              </w:rPr>
              <w:t>hfst</w:t>
            </w:r>
            <w:proofErr w:type="spellEnd"/>
            <w:r w:rsidRPr="001B0671">
              <w:rPr>
                <w:b/>
                <w:bCs/>
              </w:rPr>
              <w:t xml:space="preserve"> 8; pag. 31 onderaan</w:t>
            </w:r>
          </w:p>
        </w:tc>
        <w:tc>
          <w:tcPr>
            <w:tcW w:w="4819" w:type="dxa"/>
            <w:tcMar/>
            <w:hideMark/>
          </w:tcPr>
          <w:p w:rsidRPr="001B0671" w:rsidR="001B0671" w:rsidRDefault="001B0671" w14:paraId="3565939E" w14:textId="649EACE7">
            <w:pPr>
              <w:rPr>
                <w:b/>
                <w:bCs/>
              </w:rPr>
            </w:pPr>
            <w:r w:rsidRPr="001B0671">
              <w:rPr>
                <w:b/>
                <w:bCs/>
              </w:rPr>
              <w:t xml:space="preserve">Er wordt gesteld: Voor dit sub-gunningscriterium mag voor perceel 1 maximaal 6 A4, lettertype (Arial, 10), regelafstand (tenminste 13 </w:t>
            </w:r>
            <w:proofErr w:type="spellStart"/>
            <w:r w:rsidRPr="001B0671">
              <w:rPr>
                <w:b/>
                <w:bCs/>
              </w:rPr>
              <w:t>pt</w:t>
            </w:r>
            <w:proofErr w:type="spellEnd"/>
            <w:r w:rsidRPr="001B0671">
              <w:rPr>
                <w:b/>
                <w:bCs/>
              </w:rPr>
              <w:t>) worden gebruikt</w:t>
            </w:r>
            <w:r w:rsidR="00EC2C1F">
              <w:rPr>
                <w:b/>
                <w:bCs/>
              </w:rPr>
              <w:t xml:space="preserve">. </w:t>
            </w:r>
            <w:r w:rsidRPr="001B0671">
              <w:rPr>
                <w:b/>
                <w:bCs/>
              </w:rPr>
              <w:t>Hoe rijmt u dit met: omvang van een cv is maximaal één (1) A4. Een overweging (van Inschrijver) waarom deze kandidaat in de ogen van Inschrijver een goede match is dient op een aparte pagina te worden opgenomen met een maximum van 0,5 A4.</w:t>
            </w:r>
            <w:r w:rsidR="00EC2C1F">
              <w:rPr>
                <w:b/>
                <w:bCs/>
              </w:rPr>
              <w:t xml:space="preserve"> </w:t>
            </w:r>
            <w:r w:rsidRPr="001B0671">
              <w:rPr>
                <w:b/>
                <w:bCs/>
              </w:rPr>
              <w:t>Dan lijkt het totaal aantal pagina's te moeten zijn</w:t>
            </w:r>
            <w:r w:rsidR="00196C5F">
              <w:rPr>
                <w:b/>
                <w:bCs/>
              </w:rPr>
              <w:t xml:space="preserve"> </w:t>
            </w:r>
            <w:r w:rsidRPr="001B0671">
              <w:rPr>
                <w:b/>
                <w:bCs/>
              </w:rPr>
              <w:t>2x1.5 =3</w:t>
            </w:r>
            <w:r w:rsidR="00196C5F">
              <w:rPr>
                <w:b/>
                <w:bCs/>
              </w:rPr>
              <w:t xml:space="preserve"> </w:t>
            </w:r>
            <w:r w:rsidRPr="001B0671">
              <w:rPr>
                <w:b/>
                <w:bCs/>
              </w:rPr>
              <w:t>Klopt deze aanname?</w:t>
            </w:r>
          </w:p>
        </w:tc>
        <w:tc>
          <w:tcPr>
            <w:tcW w:w="4962" w:type="dxa"/>
            <w:tcMar/>
            <w:hideMark/>
          </w:tcPr>
          <w:p w:rsidRPr="00242209" w:rsidR="001B0671" w:rsidP="4E56C1A8" w:rsidRDefault="4E56C1A8" w14:paraId="70AC077A" w14:textId="087FF575">
            <w:pPr>
              <w:rPr>
                <w:b/>
                <w:bCs/>
                <w:color w:val="FF0000"/>
              </w:rPr>
            </w:pPr>
            <w:r w:rsidRPr="4E56C1A8">
              <w:rPr>
                <w:b/>
                <w:bCs/>
                <w:color w:val="FF0000"/>
              </w:rPr>
              <w:t xml:space="preserve">Zie ook de antwoorden op eerdere vragen. Aanbestedende dienst stemt in dat er per aangeboden </w:t>
            </w:r>
            <w:r w:rsidRPr="41B41919" w:rsidR="41B41919">
              <w:rPr>
                <w:b/>
                <w:bCs/>
                <w:color w:val="FF0000"/>
              </w:rPr>
              <w:t>kandidaat</w:t>
            </w:r>
            <w:r w:rsidR="00F53FFE">
              <w:rPr>
                <w:b/>
                <w:bCs/>
                <w:color w:val="FF0000"/>
              </w:rPr>
              <w:t xml:space="preserve"> </w:t>
            </w:r>
            <w:r w:rsidRPr="41B41919" w:rsidR="41B41919">
              <w:rPr>
                <w:b/>
                <w:bCs/>
                <w:color w:val="FF0000"/>
              </w:rPr>
              <w:t>voor</w:t>
            </w:r>
            <w:r w:rsidRPr="4E56C1A8">
              <w:rPr>
                <w:b/>
                <w:bCs/>
                <w:color w:val="FF0000"/>
              </w:rPr>
              <w:t xml:space="preserve"> sub-gunningcriterium </w:t>
            </w:r>
            <w:r w:rsidRPr="41B41919" w:rsidR="41B41919">
              <w:rPr>
                <w:b/>
                <w:bCs/>
                <w:color w:val="FF0000"/>
              </w:rPr>
              <w:t>1</w:t>
            </w:r>
            <w:r w:rsidRPr="4E56C1A8">
              <w:rPr>
                <w:b/>
                <w:bCs/>
                <w:color w:val="FF0000"/>
              </w:rPr>
              <w:t xml:space="preserve">, maximaal 3A4 </w:t>
            </w:r>
            <w:r w:rsidRPr="41B41919" w:rsidR="41B41919">
              <w:rPr>
                <w:b/>
                <w:bCs/>
                <w:color w:val="FF0000"/>
              </w:rPr>
              <w:t>per aangeboden kandidaat</w:t>
            </w:r>
            <w:r w:rsidRPr="4E56C1A8">
              <w:rPr>
                <w:b/>
                <w:bCs/>
                <w:color w:val="FF0000"/>
              </w:rPr>
              <w:t xml:space="preserve"> wordt ingediend bij uw inschrijving.</w:t>
            </w:r>
          </w:p>
          <w:p w:rsidRPr="00242209" w:rsidR="001B0671" w:rsidP="4E56C1A8" w:rsidRDefault="001B0671" w14:paraId="14DCDEBB" w14:textId="24A667D4">
            <w:pPr>
              <w:rPr>
                <w:b/>
                <w:bCs/>
                <w:color w:val="FF0000"/>
              </w:rPr>
            </w:pPr>
          </w:p>
        </w:tc>
      </w:tr>
      <w:tr w:rsidRPr="001B0671" w:rsidR="005A4A11" w:rsidTr="4EEE249D" w14:paraId="7CA96710" w14:textId="77777777">
        <w:trPr>
          <w:trHeight w:val="585"/>
        </w:trPr>
        <w:tc>
          <w:tcPr>
            <w:tcW w:w="624" w:type="dxa"/>
            <w:tcMar/>
            <w:hideMark/>
          </w:tcPr>
          <w:p w:rsidRPr="001B0671" w:rsidR="001B0671" w:rsidP="001B0671" w:rsidRDefault="001B0671" w14:paraId="18C20467" w14:textId="77777777">
            <w:pPr>
              <w:rPr>
                <w:b/>
                <w:bCs/>
              </w:rPr>
            </w:pPr>
            <w:r w:rsidRPr="001B0671">
              <w:rPr>
                <w:b/>
                <w:bCs/>
              </w:rPr>
              <w:t>82</w:t>
            </w:r>
          </w:p>
        </w:tc>
        <w:tc>
          <w:tcPr>
            <w:tcW w:w="1261" w:type="dxa"/>
            <w:tcMar/>
            <w:hideMark/>
          </w:tcPr>
          <w:p w:rsidRPr="001B0671" w:rsidR="001B0671" w:rsidRDefault="001B0671" w14:paraId="662FB0F7" w14:textId="77777777">
            <w:pPr>
              <w:rPr>
                <w:b/>
                <w:bCs/>
              </w:rPr>
            </w:pPr>
            <w:r w:rsidRPr="001B0671">
              <w:rPr>
                <w:b/>
                <w:bCs/>
              </w:rPr>
              <w:t>Inhoud</w:t>
            </w:r>
          </w:p>
        </w:tc>
        <w:tc>
          <w:tcPr>
            <w:tcW w:w="2363" w:type="dxa"/>
            <w:tcMar/>
            <w:hideMark/>
          </w:tcPr>
          <w:p w:rsidRPr="001B0671" w:rsidR="001B0671" w:rsidRDefault="001B0671" w14:paraId="4EA4F3DB" w14:textId="77777777">
            <w:pPr>
              <w:rPr>
                <w:b/>
                <w:bCs/>
              </w:rPr>
            </w:pPr>
            <w:r w:rsidRPr="001B0671">
              <w:rPr>
                <w:b/>
                <w:bCs/>
              </w:rPr>
              <w:t>leidraad pag. 32:</w:t>
            </w:r>
          </w:p>
        </w:tc>
        <w:tc>
          <w:tcPr>
            <w:tcW w:w="4819" w:type="dxa"/>
            <w:tcMar/>
            <w:hideMark/>
          </w:tcPr>
          <w:p w:rsidRPr="001B0671" w:rsidR="001B0671" w:rsidRDefault="001B0671" w14:paraId="292C09A1" w14:textId="274C6836">
            <w:pPr>
              <w:rPr>
                <w:b/>
                <w:bCs/>
              </w:rPr>
            </w:pPr>
            <w:r w:rsidRPr="001B0671">
              <w:rPr>
                <w:b/>
                <w:bCs/>
              </w:rPr>
              <w:t>er staat: "Afdeling Online heeft daarom behoefte aan een senior online specialist. Deze persoon:"</w:t>
            </w:r>
            <w:r w:rsidR="00D63FB1">
              <w:rPr>
                <w:b/>
                <w:bCs/>
              </w:rPr>
              <w:t xml:space="preserve"> </w:t>
            </w:r>
            <w:r w:rsidRPr="001B0671">
              <w:rPr>
                <w:b/>
                <w:bCs/>
              </w:rPr>
              <w:t>refereert u hiermee aan functieprofiel senior online specialist S11? Kortom aan het profiel dat nog lijkt te ontbreken in het overzicht functieprofielen perceel 2?</w:t>
            </w:r>
          </w:p>
        </w:tc>
        <w:tc>
          <w:tcPr>
            <w:tcW w:w="4962" w:type="dxa"/>
            <w:tcMar/>
            <w:hideMark/>
          </w:tcPr>
          <w:p w:rsidRPr="00242209" w:rsidR="001B0671" w:rsidRDefault="649A47BC" w14:paraId="197A1CA3" w14:textId="51435035">
            <w:pPr>
              <w:rPr>
                <w:b/>
                <w:bCs/>
                <w:color w:val="FF0000"/>
              </w:rPr>
            </w:pPr>
            <w:r w:rsidRPr="5C1E065D">
              <w:rPr>
                <w:b/>
                <w:bCs/>
                <w:color w:val="FF0000"/>
              </w:rPr>
              <w:t>De functieomschrijving is zowel voor Schaal 10 als 11. Zie aangepaste bijlage 10.</w:t>
            </w:r>
          </w:p>
        </w:tc>
      </w:tr>
      <w:tr w:rsidRPr="001B0671" w:rsidR="005A4A11" w:rsidTr="4EEE249D" w14:paraId="17DCB2F0" w14:textId="77777777">
        <w:trPr>
          <w:trHeight w:val="2712"/>
        </w:trPr>
        <w:tc>
          <w:tcPr>
            <w:tcW w:w="624" w:type="dxa"/>
            <w:tcMar/>
            <w:hideMark/>
          </w:tcPr>
          <w:p w:rsidRPr="001B0671" w:rsidR="001B0671" w:rsidP="001B0671" w:rsidRDefault="001B0671" w14:paraId="09E3C674" w14:textId="77777777">
            <w:pPr>
              <w:rPr>
                <w:b/>
                <w:bCs/>
              </w:rPr>
            </w:pPr>
            <w:r w:rsidRPr="001B0671">
              <w:rPr>
                <w:b/>
                <w:bCs/>
              </w:rPr>
              <w:lastRenderedPageBreak/>
              <w:t>83</w:t>
            </w:r>
          </w:p>
        </w:tc>
        <w:tc>
          <w:tcPr>
            <w:tcW w:w="1261" w:type="dxa"/>
            <w:tcMar/>
            <w:hideMark/>
          </w:tcPr>
          <w:p w:rsidRPr="001B0671" w:rsidR="001B0671" w:rsidRDefault="001B0671" w14:paraId="02410A84" w14:textId="77777777">
            <w:pPr>
              <w:rPr>
                <w:b/>
                <w:bCs/>
              </w:rPr>
            </w:pPr>
            <w:r w:rsidRPr="001B0671">
              <w:rPr>
                <w:b/>
                <w:bCs/>
              </w:rPr>
              <w:t>Inhoud</w:t>
            </w:r>
          </w:p>
        </w:tc>
        <w:tc>
          <w:tcPr>
            <w:tcW w:w="2363" w:type="dxa"/>
            <w:tcMar/>
            <w:hideMark/>
          </w:tcPr>
          <w:p w:rsidRPr="001B0671" w:rsidR="001B0671" w:rsidRDefault="001B0671" w14:paraId="143D0A2D" w14:textId="77777777">
            <w:pPr>
              <w:rPr>
                <w:b/>
                <w:bCs/>
              </w:rPr>
            </w:pPr>
            <w:r w:rsidRPr="001B0671">
              <w:rPr>
                <w:b/>
                <w:bCs/>
              </w:rPr>
              <w:t>Minimum gunningseisen, eis nr. 33</w:t>
            </w:r>
          </w:p>
        </w:tc>
        <w:tc>
          <w:tcPr>
            <w:tcW w:w="4819" w:type="dxa"/>
            <w:tcMar/>
            <w:hideMark/>
          </w:tcPr>
          <w:p w:rsidR="009824D9" w:rsidRDefault="001B0671" w14:paraId="24C7ED53" w14:textId="77777777">
            <w:pPr>
              <w:rPr>
                <w:b/>
                <w:bCs/>
              </w:rPr>
            </w:pPr>
            <w:r w:rsidRPr="001B0671">
              <w:rPr>
                <w:b/>
                <w:bCs/>
              </w:rPr>
              <w:t>er staat: "Wanneer de sollicitatie van een ingezette externe medewerker volgens de reguliere procedure tot een succes leidt, kunnen geen overname kosten of andere zaken in rekening gebracht worden, ongeacht het termijn / de tijd dat de externe voor de gemeente werkzaam was."</w:t>
            </w:r>
            <w:r w:rsidR="003E24EF">
              <w:rPr>
                <w:b/>
                <w:bCs/>
              </w:rPr>
              <w:t xml:space="preserve"> </w:t>
            </w:r>
            <w:r w:rsidRPr="001B0671">
              <w:rPr>
                <w:b/>
                <w:bCs/>
              </w:rPr>
              <w:t>en: "De gemeente heeft bij hoge uitzondering de mogelijkheid om met de kandidaten een rechtstreeks dienstverband aan te gaan. Dit in overleg met de Opdrachtnemer. Hiervoor kunnen door Opdrachtnemer geen kosten in rekening worden gebracht indien de termijn van terbeschikkingstelling voorafgaand aan de overstap minimaal zesentwintig weken is, ongeacht het aantal ingehuurde uren per week."</w:t>
            </w:r>
            <w:r w:rsidR="00CE0D69">
              <w:rPr>
                <w:b/>
                <w:bCs/>
              </w:rPr>
              <w:t xml:space="preserve"> </w:t>
            </w:r>
            <w:r w:rsidRPr="001B0671">
              <w:rPr>
                <w:b/>
                <w:bCs/>
              </w:rPr>
              <w:t xml:space="preserve">Vraag: beschrijft u hiermee twee verschillende situaties? </w:t>
            </w:r>
          </w:p>
          <w:p w:rsidR="009824D9" w:rsidRDefault="001B0671" w14:paraId="7DC68E82" w14:textId="77777777">
            <w:pPr>
              <w:rPr>
                <w:b/>
                <w:bCs/>
              </w:rPr>
            </w:pPr>
            <w:r w:rsidRPr="001B0671">
              <w:rPr>
                <w:b/>
                <w:bCs/>
              </w:rPr>
              <w:t xml:space="preserve">Dit aangezien in het tweede geval er een voorwaarde van minimaal 26 gewerkte weken voorafgaand aan de indiensttreding wordt gesteld en in het eerste geval niet? </w:t>
            </w:r>
          </w:p>
          <w:p w:rsidRPr="001B0671" w:rsidR="001B0671" w:rsidRDefault="001B0671" w14:paraId="04BC17E0" w14:textId="24E845B2">
            <w:pPr>
              <w:rPr>
                <w:b/>
                <w:bCs/>
              </w:rPr>
            </w:pPr>
            <w:r w:rsidRPr="001B0671">
              <w:rPr>
                <w:b/>
                <w:bCs/>
              </w:rPr>
              <w:t>Graag uw toelichting</w:t>
            </w:r>
          </w:p>
        </w:tc>
        <w:tc>
          <w:tcPr>
            <w:tcW w:w="4962" w:type="dxa"/>
            <w:tcMar/>
            <w:hideMark/>
          </w:tcPr>
          <w:p w:rsidRPr="00242209" w:rsidR="001B0671" w:rsidRDefault="00513017" w14:paraId="3EECA758" w14:textId="04CCA55B">
            <w:pPr>
              <w:rPr>
                <w:b/>
                <w:bCs/>
                <w:color w:val="FF0000"/>
              </w:rPr>
            </w:pPr>
            <w:r>
              <w:rPr>
                <w:b/>
                <w:bCs/>
                <w:color w:val="FF0000"/>
              </w:rPr>
              <w:t>Het betreft hier 2 verschillende situaties. 1 is eigen sollicitatie de ander is actief gevraagd in dienst te komen.</w:t>
            </w:r>
          </w:p>
        </w:tc>
      </w:tr>
      <w:tr w:rsidRPr="001B0671" w:rsidR="005A4A11" w:rsidTr="4EEE249D" w14:paraId="31CD1C9A" w14:textId="77777777">
        <w:trPr>
          <w:trHeight w:val="1200"/>
        </w:trPr>
        <w:tc>
          <w:tcPr>
            <w:tcW w:w="624" w:type="dxa"/>
            <w:tcMar/>
            <w:hideMark/>
          </w:tcPr>
          <w:p w:rsidRPr="001B0671" w:rsidR="001B0671" w:rsidP="001B0671" w:rsidRDefault="001B0671" w14:paraId="08C95E1C" w14:textId="77777777">
            <w:pPr>
              <w:rPr>
                <w:b/>
                <w:bCs/>
              </w:rPr>
            </w:pPr>
            <w:r w:rsidRPr="001B0671">
              <w:rPr>
                <w:b/>
                <w:bCs/>
              </w:rPr>
              <w:t>84</w:t>
            </w:r>
          </w:p>
        </w:tc>
        <w:tc>
          <w:tcPr>
            <w:tcW w:w="1261" w:type="dxa"/>
            <w:tcMar/>
            <w:hideMark/>
          </w:tcPr>
          <w:p w:rsidRPr="001B0671" w:rsidR="001B0671" w:rsidRDefault="001B0671" w14:paraId="302BFF23" w14:textId="77777777">
            <w:pPr>
              <w:rPr>
                <w:b/>
                <w:bCs/>
              </w:rPr>
            </w:pPr>
            <w:r w:rsidRPr="001B0671">
              <w:rPr>
                <w:b/>
                <w:bCs/>
              </w:rPr>
              <w:t>Inhoud</w:t>
            </w:r>
          </w:p>
        </w:tc>
        <w:tc>
          <w:tcPr>
            <w:tcW w:w="2363" w:type="dxa"/>
            <w:tcMar/>
            <w:hideMark/>
          </w:tcPr>
          <w:p w:rsidRPr="001B0671" w:rsidR="001B0671" w:rsidRDefault="001B0671" w14:paraId="22E7A693" w14:textId="77777777">
            <w:pPr>
              <w:rPr>
                <w:b/>
                <w:bCs/>
              </w:rPr>
            </w:pPr>
            <w:r w:rsidRPr="001B0671">
              <w:rPr>
                <w:b/>
                <w:bCs/>
              </w:rPr>
              <w:t>minimum geschiktheidseisen, eis 35</w:t>
            </w:r>
          </w:p>
        </w:tc>
        <w:tc>
          <w:tcPr>
            <w:tcW w:w="4819" w:type="dxa"/>
            <w:tcMar/>
            <w:hideMark/>
          </w:tcPr>
          <w:p w:rsidR="009824D9" w:rsidRDefault="001B0671" w14:paraId="2E5B2A79" w14:textId="77777777">
            <w:pPr>
              <w:rPr>
                <w:b/>
                <w:bCs/>
              </w:rPr>
            </w:pPr>
            <w:r w:rsidRPr="001B0671">
              <w:rPr>
                <w:b/>
                <w:bCs/>
              </w:rPr>
              <w:t>u stelt: "Alle voor de aanvraag en plaatsing relevante documenten, dan wel een kopie daarvan, dienen bij Opdrachtnemer te worden gearchiveerd."</w:t>
            </w:r>
            <w:r w:rsidR="00CE0D69">
              <w:rPr>
                <w:b/>
                <w:bCs/>
              </w:rPr>
              <w:t xml:space="preserve"> </w:t>
            </w:r>
          </w:p>
          <w:p w:rsidRPr="001B0671" w:rsidR="001B0671" w:rsidRDefault="001B0671" w14:paraId="2BEE2C78" w14:textId="05266E1E">
            <w:pPr>
              <w:rPr>
                <w:b/>
                <w:bCs/>
              </w:rPr>
            </w:pPr>
            <w:r w:rsidRPr="001B0671">
              <w:rPr>
                <w:b/>
                <w:bCs/>
              </w:rPr>
              <w:t>Vraag: op welke documenten doelt u hier?</w:t>
            </w:r>
          </w:p>
        </w:tc>
        <w:tc>
          <w:tcPr>
            <w:tcW w:w="4962" w:type="dxa"/>
            <w:tcMar/>
            <w:hideMark/>
          </w:tcPr>
          <w:p w:rsidR="45666520" w:rsidP="45666520" w:rsidRDefault="45666520" w14:paraId="6075AA4D" w14:textId="1EC0F0C0">
            <w:pPr>
              <w:rPr>
                <w:b/>
                <w:bCs/>
                <w:color w:val="FF0000"/>
              </w:rPr>
            </w:pPr>
            <w:r w:rsidRPr="45666520">
              <w:rPr>
                <w:b/>
                <w:bCs/>
                <w:color w:val="FF0000"/>
              </w:rPr>
              <w:t xml:space="preserve">Deze documenten zijn in eis 36 van bijlage 9 beschreven. </w:t>
            </w:r>
          </w:p>
          <w:p w:rsidRPr="00242209" w:rsidR="001B0671" w:rsidRDefault="001B0671" w14:paraId="6B2CD3FA" w14:textId="70AEAC73">
            <w:pPr>
              <w:rPr>
                <w:b/>
                <w:bCs/>
                <w:color w:val="FF0000"/>
              </w:rPr>
            </w:pPr>
          </w:p>
        </w:tc>
      </w:tr>
      <w:tr w:rsidRPr="001B0671" w:rsidR="005A4A11" w:rsidTr="4EEE249D" w14:paraId="6FD393E5" w14:textId="77777777">
        <w:trPr>
          <w:trHeight w:val="713"/>
        </w:trPr>
        <w:tc>
          <w:tcPr>
            <w:tcW w:w="624" w:type="dxa"/>
            <w:tcMar/>
            <w:hideMark/>
          </w:tcPr>
          <w:p w:rsidRPr="001B0671" w:rsidR="001B0671" w:rsidP="001B0671" w:rsidRDefault="001B0671" w14:paraId="24CF0050" w14:textId="77777777">
            <w:pPr>
              <w:rPr>
                <w:b/>
                <w:bCs/>
              </w:rPr>
            </w:pPr>
            <w:r w:rsidRPr="001B0671">
              <w:rPr>
                <w:b/>
                <w:bCs/>
              </w:rPr>
              <w:t>85</w:t>
            </w:r>
          </w:p>
        </w:tc>
        <w:tc>
          <w:tcPr>
            <w:tcW w:w="1261" w:type="dxa"/>
            <w:tcMar/>
            <w:hideMark/>
          </w:tcPr>
          <w:p w:rsidRPr="001B0671" w:rsidR="001B0671" w:rsidRDefault="001B0671" w14:paraId="344BB1AA" w14:textId="77777777">
            <w:pPr>
              <w:rPr>
                <w:b/>
                <w:bCs/>
              </w:rPr>
            </w:pPr>
            <w:r w:rsidRPr="001B0671">
              <w:rPr>
                <w:b/>
                <w:bCs/>
              </w:rPr>
              <w:t>Inhoud</w:t>
            </w:r>
          </w:p>
        </w:tc>
        <w:tc>
          <w:tcPr>
            <w:tcW w:w="2363" w:type="dxa"/>
            <w:tcMar/>
            <w:hideMark/>
          </w:tcPr>
          <w:p w:rsidRPr="001B0671" w:rsidR="001B0671" w:rsidRDefault="001B0671" w14:paraId="56EB8DDD" w14:textId="77777777">
            <w:pPr>
              <w:rPr>
                <w:b/>
                <w:bCs/>
              </w:rPr>
            </w:pPr>
            <w:r w:rsidRPr="001B0671">
              <w:rPr>
                <w:b/>
                <w:bCs/>
              </w:rPr>
              <w:t xml:space="preserve">Leidraad </w:t>
            </w:r>
            <w:proofErr w:type="spellStart"/>
            <w:r w:rsidRPr="001B0671">
              <w:rPr>
                <w:b/>
                <w:bCs/>
              </w:rPr>
              <w:t>hfst</w:t>
            </w:r>
            <w:proofErr w:type="spellEnd"/>
            <w:r w:rsidRPr="001B0671">
              <w:rPr>
                <w:b/>
                <w:bCs/>
              </w:rPr>
              <w:t xml:space="preserve"> 8; pag. 33</w:t>
            </w:r>
          </w:p>
        </w:tc>
        <w:tc>
          <w:tcPr>
            <w:tcW w:w="4819" w:type="dxa"/>
            <w:tcMar/>
            <w:hideMark/>
          </w:tcPr>
          <w:p w:rsidRPr="001B0671" w:rsidR="001B0671" w:rsidRDefault="001B0671" w14:paraId="25AE3F96" w14:textId="275143B3">
            <w:pPr>
              <w:rPr>
                <w:b/>
                <w:bCs/>
              </w:rPr>
            </w:pPr>
            <w:r w:rsidRPr="001B0671">
              <w:rPr>
                <w:b/>
                <w:bCs/>
              </w:rPr>
              <w:t xml:space="preserve">en staat: "Voor dit sub-gunningscriterium mag voor perceel 2 maximaal 8 A4, lettertype (Arial, 10), regelafstand (tenminste 13 </w:t>
            </w:r>
            <w:proofErr w:type="spellStart"/>
            <w:r w:rsidRPr="001B0671">
              <w:rPr>
                <w:b/>
                <w:bCs/>
              </w:rPr>
              <w:t>pt</w:t>
            </w:r>
            <w:proofErr w:type="spellEnd"/>
            <w:r w:rsidRPr="001B0671">
              <w:rPr>
                <w:b/>
                <w:bCs/>
              </w:rPr>
              <w:t>) worden gebruikt."</w:t>
            </w:r>
            <w:r w:rsidR="00553803">
              <w:rPr>
                <w:b/>
                <w:bCs/>
              </w:rPr>
              <w:t xml:space="preserve"> </w:t>
            </w:r>
            <w:r w:rsidRPr="001B0671">
              <w:rPr>
                <w:b/>
                <w:bCs/>
              </w:rPr>
              <w:t>vraag: is het document:  bijlage 12 Akkoord verklaring cv's onderdeel van dit max aantal pagina's?</w:t>
            </w:r>
          </w:p>
        </w:tc>
        <w:tc>
          <w:tcPr>
            <w:tcW w:w="4962" w:type="dxa"/>
            <w:tcMar/>
            <w:hideMark/>
          </w:tcPr>
          <w:p w:rsidR="007317B7" w:rsidRDefault="007317B7" w14:paraId="049A97A8" w14:textId="77777777">
            <w:pPr>
              <w:rPr>
                <w:b/>
                <w:bCs/>
                <w:color w:val="FF0000"/>
              </w:rPr>
            </w:pPr>
            <w:r>
              <w:rPr>
                <w:b/>
                <w:bCs/>
                <w:color w:val="FF0000"/>
              </w:rPr>
              <w:t>Bijlage 12 wordt niet bij het aantal A4 opgeteld</w:t>
            </w:r>
            <w:r w:rsidR="006D47E1">
              <w:rPr>
                <w:b/>
                <w:bCs/>
                <w:color w:val="FF0000"/>
              </w:rPr>
              <w:t>.</w:t>
            </w:r>
          </w:p>
          <w:p w:rsidRPr="00242209" w:rsidR="006D47E1" w:rsidRDefault="006D47E1" w14:paraId="28CA3157" w14:textId="3BB696B1">
            <w:pPr>
              <w:rPr>
                <w:b/>
                <w:bCs/>
                <w:color w:val="FF0000"/>
              </w:rPr>
            </w:pPr>
            <w:r>
              <w:rPr>
                <w:b/>
                <w:bCs/>
                <w:color w:val="FF0000"/>
              </w:rPr>
              <w:t>LET OP DE REGELAFSTAND MOET 1.3 PT ZIJN EN NIET 13 PT.</w:t>
            </w:r>
          </w:p>
        </w:tc>
      </w:tr>
      <w:tr w:rsidRPr="001B0671" w:rsidR="005A4A11" w:rsidTr="4EEE249D" w14:paraId="72D4BFE5" w14:textId="77777777">
        <w:trPr>
          <w:trHeight w:val="900"/>
        </w:trPr>
        <w:tc>
          <w:tcPr>
            <w:tcW w:w="624" w:type="dxa"/>
            <w:tcMar/>
            <w:hideMark/>
          </w:tcPr>
          <w:p w:rsidRPr="001B0671" w:rsidR="001B0671" w:rsidP="001B0671" w:rsidRDefault="001B0671" w14:paraId="22DDA85C" w14:textId="77777777">
            <w:pPr>
              <w:rPr>
                <w:b/>
                <w:bCs/>
              </w:rPr>
            </w:pPr>
            <w:r w:rsidRPr="001B0671">
              <w:rPr>
                <w:b/>
                <w:bCs/>
              </w:rPr>
              <w:lastRenderedPageBreak/>
              <w:t>86</w:t>
            </w:r>
          </w:p>
        </w:tc>
        <w:tc>
          <w:tcPr>
            <w:tcW w:w="1261" w:type="dxa"/>
            <w:tcMar/>
            <w:hideMark/>
          </w:tcPr>
          <w:p w:rsidRPr="001B0671" w:rsidR="001B0671" w:rsidRDefault="001B0671" w14:paraId="2C90A81E" w14:textId="77777777">
            <w:pPr>
              <w:rPr>
                <w:b/>
                <w:bCs/>
              </w:rPr>
            </w:pPr>
            <w:r w:rsidRPr="001B0671">
              <w:rPr>
                <w:b/>
                <w:bCs/>
              </w:rPr>
              <w:t>Inhoud</w:t>
            </w:r>
          </w:p>
        </w:tc>
        <w:tc>
          <w:tcPr>
            <w:tcW w:w="2363" w:type="dxa"/>
            <w:tcMar/>
            <w:hideMark/>
          </w:tcPr>
          <w:p w:rsidRPr="001B0671" w:rsidR="001B0671" w:rsidRDefault="001B0671" w14:paraId="448E4072" w14:textId="77777777">
            <w:pPr>
              <w:rPr>
                <w:b/>
                <w:bCs/>
              </w:rPr>
            </w:pPr>
            <w:r w:rsidRPr="001B0671">
              <w:rPr>
                <w:b/>
                <w:bCs/>
              </w:rPr>
              <w:t>Bijlage 10, Functieprofielen, pag. 7</w:t>
            </w:r>
          </w:p>
        </w:tc>
        <w:tc>
          <w:tcPr>
            <w:tcW w:w="4819" w:type="dxa"/>
            <w:tcMar/>
            <w:hideMark/>
          </w:tcPr>
          <w:p w:rsidRPr="001B0671" w:rsidR="001B0671" w:rsidRDefault="001B0671" w14:paraId="204B1C13" w14:textId="77777777">
            <w:pPr>
              <w:rPr>
                <w:b/>
                <w:bCs/>
              </w:rPr>
            </w:pPr>
            <w:r w:rsidRPr="001B0671">
              <w:rPr>
                <w:b/>
                <w:bCs/>
              </w:rPr>
              <w:t>Om welk functieniveau gaat het bij een communicatieadviseur schaal 13? Betreft dit een senior / strateeg?</w:t>
            </w:r>
          </w:p>
        </w:tc>
        <w:tc>
          <w:tcPr>
            <w:tcW w:w="4962" w:type="dxa"/>
            <w:tcMar/>
            <w:hideMark/>
          </w:tcPr>
          <w:p w:rsidRPr="00242209" w:rsidR="001B0671" w:rsidRDefault="269F60B2" w14:paraId="7C80C364" w14:textId="55C1D951">
            <w:pPr>
              <w:rPr>
                <w:b/>
                <w:bCs/>
                <w:color w:val="FF0000"/>
              </w:rPr>
            </w:pPr>
            <w:r w:rsidRPr="7828B793">
              <w:rPr>
                <w:b/>
                <w:bCs/>
                <w:color w:val="FF0000"/>
              </w:rPr>
              <w:t>Ja</w:t>
            </w:r>
            <w:r w:rsidR="005B3B9A">
              <w:rPr>
                <w:b/>
                <w:bCs/>
                <w:color w:val="FF0000"/>
              </w:rPr>
              <w:t>, de schaal 13 kunt u vergelijken met het functieprofiel van de communicat</w:t>
            </w:r>
            <w:r w:rsidR="003D2529">
              <w:rPr>
                <w:b/>
                <w:bCs/>
                <w:color w:val="FF0000"/>
              </w:rPr>
              <w:t>iestrateeg</w:t>
            </w:r>
          </w:p>
        </w:tc>
      </w:tr>
      <w:tr w:rsidRPr="001B0671" w:rsidR="005A4A11" w:rsidTr="4EEE249D" w14:paraId="6BECA255" w14:textId="77777777">
        <w:trPr>
          <w:trHeight w:val="900"/>
        </w:trPr>
        <w:tc>
          <w:tcPr>
            <w:tcW w:w="624" w:type="dxa"/>
            <w:tcMar/>
            <w:hideMark/>
          </w:tcPr>
          <w:p w:rsidRPr="001B0671" w:rsidR="001B0671" w:rsidP="001B0671" w:rsidRDefault="001B0671" w14:paraId="66D2BC09" w14:textId="77777777">
            <w:pPr>
              <w:rPr>
                <w:b/>
                <w:bCs/>
              </w:rPr>
            </w:pPr>
            <w:r w:rsidRPr="001B0671">
              <w:rPr>
                <w:b/>
                <w:bCs/>
              </w:rPr>
              <w:t>87</w:t>
            </w:r>
          </w:p>
        </w:tc>
        <w:tc>
          <w:tcPr>
            <w:tcW w:w="1261" w:type="dxa"/>
            <w:tcMar/>
            <w:hideMark/>
          </w:tcPr>
          <w:p w:rsidRPr="001B0671" w:rsidR="001B0671" w:rsidRDefault="001B0671" w14:paraId="3D848B3F" w14:textId="77777777">
            <w:pPr>
              <w:rPr>
                <w:b/>
                <w:bCs/>
              </w:rPr>
            </w:pPr>
            <w:r w:rsidRPr="001B0671">
              <w:rPr>
                <w:b/>
                <w:bCs/>
              </w:rPr>
              <w:t>Inhoud</w:t>
            </w:r>
          </w:p>
        </w:tc>
        <w:tc>
          <w:tcPr>
            <w:tcW w:w="2363" w:type="dxa"/>
            <w:tcMar/>
            <w:hideMark/>
          </w:tcPr>
          <w:p w:rsidRPr="001B0671" w:rsidR="001B0671" w:rsidRDefault="001B0671" w14:paraId="20DED1E5" w14:textId="77777777">
            <w:pPr>
              <w:rPr>
                <w:b/>
                <w:bCs/>
              </w:rPr>
            </w:pPr>
            <w:r w:rsidRPr="001B0671">
              <w:rPr>
                <w:b/>
                <w:bCs/>
              </w:rPr>
              <w:t>Bijlage 10, Functieprofielen, pag. 6</w:t>
            </w:r>
          </w:p>
        </w:tc>
        <w:tc>
          <w:tcPr>
            <w:tcW w:w="4819" w:type="dxa"/>
            <w:tcMar/>
            <w:hideMark/>
          </w:tcPr>
          <w:p w:rsidRPr="001B0671" w:rsidR="001B0671" w:rsidRDefault="001B0671" w14:paraId="1F270826" w14:textId="77777777">
            <w:pPr>
              <w:rPr>
                <w:b/>
                <w:bCs/>
              </w:rPr>
            </w:pPr>
            <w:r w:rsidRPr="001B0671">
              <w:rPr>
                <w:b/>
                <w:bCs/>
              </w:rPr>
              <w:t>Om welk functieniveau gaat het bij een communicatieadviseur schaal 12? Betreft dit een senior?</w:t>
            </w:r>
          </w:p>
        </w:tc>
        <w:tc>
          <w:tcPr>
            <w:tcW w:w="4962" w:type="dxa"/>
            <w:tcMar/>
            <w:hideMark/>
          </w:tcPr>
          <w:p w:rsidRPr="00242209" w:rsidR="001B0671" w:rsidRDefault="7828B793" w14:paraId="377057FF" w14:textId="4C8FEB73">
            <w:pPr>
              <w:rPr>
                <w:b/>
                <w:bCs/>
                <w:color w:val="FF0000"/>
              </w:rPr>
            </w:pPr>
            <w:r w:rsidRPr="7828B793">
              <w:rPr>
                <w:b/>
                <w:bCs/>
                <w:color w:val="FF0000"/>
              </w:rPr>
              <w:t>Ja</w:t>
            </w:r>
            <w:r w:rsidR="003B1E95">
              <w:rPr>
                <w:b/>
                <w:bCs/>
                <w:color w:val="FF0000"/>
              </w:rPr>
              <w:t xml:space="preserve">, de schaal 12 kunt u vergelijken met </w:t>
            </w:r>
            <w:r w:rsidR="005B3B9A">
              <w:rPr>
                <w:b/>
                <w:bCs/>
                <w:color w:val="FF0000"/>
              </w:rPr>
              <w:t>een senior communicatieadviseur</w:t>
            </w:r>
          </w:p>
        </w:tc>
      </w:tr>
      <w:tr w:rsidRPr="001B0671" w:rsidR="005A4A11" w:rsidTr="4EEE249D" w14:paraId="2B0DA485" w14:textId="77777777">
        <w:trPr>
          <w:trHeight w:val="900"/>
        </w:trPr>
        <w:tc>
          <w:tcPr>
            <w:tcW w:w="624" w:type="dxa"/>
            <w:tcMar/>
            <w:hideMark/>
          </w:tcPr>
          <w:p w:rsidRPr="001B0671" w:rsidR="001B0671" w:rsidP="001B0671" w:rsidRDefault="001B0671" w14:paraId="701C88C4" w14:textId="77777777">
            <w:pPr>
              <w:rPr>
                <w:b/>
                <w:bCs/>
              </w:rPr>
            </w:pPr>
            <w:r w:rsidRPr="001B0671">
              <w:rPr>
                <w:b/>
                <w:bCs/>
              </w:rPr>
              <w:t>88</w:t>
            </w:r>
          </w:p>
        </w:tc>
        <w:tc>
          <w:tcPr>
            <w:tcW w:w="1261" w:type="dxa"/>
            <w:tcMar/>
            <w:hideMark/>
          </w:tcPr>
          <w:p w:rsidRPr="001B0671" w:rsidR="001B0671" w:rsidRDefault="001B0671" w14:paraId="11B7CB01" w14:textId="77777777">
            <w:pPr>
              <w:rPr>
                <w:b/>
                <w:bCs/>
              </w:rPr>
            </w:pPr>
            <w:r w:rsidRPr="001B0671">
              <w:rPr>
                <w:b/>
                <w:bCs/>
              </w:rPr>
              <w:t>Inhoud</w:t>
            </w:r>
          </w:p>
        </w:tc>
        <w:tc>
          <w:tcPr>
            <w:tcW w:w="2363" w:type="dxa"/>
            <w:tcMar/>
            <w:hideMark/>
          </w:tcPr>
          <w:p w:rsidRPr="001B0671" w:rsidR="001B0671" w:rsidRDefault="001B0671" w14:paraId="52F3AC52" w14:textId="77777777">
            <w:pPr>
              <w:rPr>
                <w:b/>
                <w:bCs/>
              </w:rPr>
            </w:pPr>
            <w:r w:rsidRPr="001B0671">
              <w:rPr>
                <w:b/>
                <w:bCs/>
              </w:rPr>
              <w:t>Bijlage 10, Functieprofielen, pag. 3</w:t>
            </w:r>
          </w:p>
        </w:tc>
        <w:tc>
          <w:tcPr>
            <w:tcW w:w="4819" w:type="dxa"/>
            <w:tcMar/>
            <w:hideMark/>
          </w:tcPr>
          <w:p w:rsidRPr="001B0671" w:rsidR="001B0671" w:rsidRDefault="001B0671" w14:paraId="6926A027" w14:textId="77777777">
            <w:pPr>
              <w:rPr>
                <w:b/>
                <w:bCs/>
              </w:rPr>
            </w:pPr>
            <w:r w:rsidRPr="001B0671">
              <w:rPr>
                <w:b/>
                <w:bCs/>
              </w:rPr>
              <w:t>Om welk functieniveau gaat het bij een communicatieadviseur schaal 11? Betreft dit een (zware) medior of een senior?</w:t>
            </w:r>
          </w:p>
        </w:tc>
        <w:tc>
          <w:tcPr>
            <w:tcW w:w="4962" w:type="dxa"/>
            <w:tcMar/>
            <w:hideMark/>
          </w:tcPr>
          <w:p w:rsidRPr="00242209" w:rsidR="001B0671" w:rsidRDefault="00FB2A1B" w14:paraId="09DAD442" w14:textId="2D99ADAF">
            <w:pPr>
              <w:rPr>
                <w:rFonts w:ascii="Georgia" w:hAnsi="Georgia" w:eastAsia="Georgia" w:cs="Georgia"/>
                <w:szCs w:val="19"/>
              </w:rPr>
            </w:pPr>
            <w:r>
              <w:rPr>
                <w:rFonts w:ascii="Georgia" w:hAnsi="Georgia" w:eastAsia="Georgia" w:cs="Georgia"/>
                <w:b/>
                <w:bCs/>
                <w:color w:val="FF0000"/>
                <w:szCs w:val="19"/>
              </w:rPr>
              <w:t xml:space="preserve">De schaal 11 </w:t>
            </w:r>
            <w:r w:rsidR="00940224">
              <w:rPr>
                <w:rFonts w:ascii="Georgia" w:hAnsi="Georgia" w:eastAsia="Georgia" w:cs="Georgia"/>
                <w:b/>
                <w:bCs/>
                <w:color w:val="FF0000"/>
                <w:szCs w:val="19"/>
              </w:rPr>
              <w:t xml:space="preserve">kunt u vergelijken met een </w:t>
            </w:r>
            <w:r w:rsidRPr="7828B793" w:rsidR="7828B793">
              <w:rPr>
                <w:rFonts w:ascii="Georgia" w:hAnsi="Georgia" w:eastAsia="Georgia" w:cs="Georgia"/>
                <w:b/>
                <w:bCs/>
                <w:color w:val="FF0000"/>
                <w:szCs w:val="19"/>
              </w:rPr>
              <w:t xml:space="preserve">medior </w:t>
            </w:r>
            <w:r w:rsidR="00940224">
              <w:rPr>
                <w:rFonts w:ascii="Georgia" w:hAnsi="Georgia" w:eastAsia="Georgia" w:cs="Georgia"/>
                <w:b/>
                <w:bCs/>
                <w:color w:val="FF0000"/>
                <w:szCs w:val="19"/>
              </w:rPr>
              <w:t>communicatieadviseur</w:t>
            </w:r>
            <w:r w:rsidRPr="7828B793" w:rsidR="7828B793">
              <w:rPr>
                <w:rFonts w:ascii="Georgia" w:hAnsi="Georgia" w:eastAsia="Georgia" w:cs="Georgia"/>
                <w:b/>
                <w:bCs/>
                <w:color w:val="FF0000"/>
                <w:szCs w:val="19"/>
              </w:rPr>
              <w:t>.</w:t>
            </w:r>
          </w:p>
        </w:tc>
      </w:tr>
      <w:tr w:rsidRPr="001B0671" w:rsidR="005A4A11" w:rsidTr="4EEE249D" w14:paraId="4E884943" w14:textId="77777777">
        <w:trPr>
          <w:trHeight w:val="1389"/>
        </w:trPr>
        <w:tc>
          <w:tcPr>
            <w:tcW w:w="624" w:type="dxa"/>
            <w:tcMar/>
            <w:hideMark/>
          </w:tcPr>
          <w:p w:rsidRPr="001B0671" w:rsidR="001B0671" w:rsidP="001B0671" w:rsidRDefault="001B0671" w14:paraId="456D532A" w14:textId="77777777">
            <w:pPr>
              <w:rPr>
                <w:b/>
                <w:bCs/>
              </w:rPr>
            </w:pPr>
            <w:r w:rsidRPr="001B0671">
              <w:rPr>
                <w:b/>
                <w:bCs/>
              </w:rPr>
              <w:t>89</w:t>
            </w:r>
          </w:p>
        </w:tc>
        <w:tc>
          <w:tcPr>
            <w:tcW w:w="1261" w:type="dxa"/>
            <w:tcMar/>
            <w:hideMark/>
          </w:tcPr>
          <w:p w:rsidRPr="001B0671" w:rsidR="001B0671" w:rsidRDefault="001B0671" w14:paraId="0E1C4BBA" w14:textId="77777777">
            <w:pPr>
              <w:rPr>
                <w:b/>
                <w:bCs/>
              </w:rPr>
            </w:pPr>
            <w:r w:rsidRPr="001B0671">
              <w:rPr>
                <w:b/>
                <w:bCs/>
              </w:rPr>
              <w:t>Inhoud</w:t>
            </w:r>
          </w:p>
        </w:tc>
        <w:tc>
          <w:tcPr>
            <w:tcW w:w="2363" w:type="dxa"/>
            <w:tcMar/>
            <w:hideMark/>
          </w:tcPr>
          <w:p w:rsidRPr="001B0671" w:rsidR="001B0671" w:rsidRDefault="001B0671" w14:paraId="6E91CD66" w14:textId="77777777">
            <w:pPr>
              <w:rPr>
                <w:b/>
                <w:bCs/>
              </w:rPr>
            </w:pPr>
            <w:r w:rsidRPr="001B0671">
              <w:rPr>
                <w:b/>
                <w:bCs/>
              </w:rPr>
              <w:t>Bijlage 10, Functieprofielen, pag. 3</w:t>
            </w:r>
          </w:p>
        </w:tc>
        <w:tc>
          <w:tcPr>
            <w:tcW w:w="4819" w:type="dxa"/>
            <w:tcMar/>
            <w:hideMark/>
          </w:tcPr>
          <w:p w:rsidRPr="001B0671" w:rsidR="001B0671" w:rsidRDefault="001B0671" w14:paraId="6A81B00C" w14:textId="77777777">
            <w:pPr>
              <w:rPr>
                <w:b/>
                <w:bCs/>
              </w:rPr>
            </w:pPr>
            <w:r w:rsidRPr="001B0671">
              <w:rPr>
                <w:b/>
                <w:bCs/>
              </w:rPr>
              <w:t xml:space="preserve">Ook hier wordt bij de Functie-eisen (derde </w:t>
            </w:r>
            <w:proofErr w:type="spellStart"/>
            <w:r w:rsidRPr="001B0671">
              <w:rPr>
                <w:b/>
                <w:bCs/>
              </w:rPr>
              <w:t>bullet</w:t>
            </w:r>
            <w:proofErr w:type="spellEnd"/>
            <w:r w:rsidRPr="001B0671">
              <w:rPr>
                <w:b/>
                <w:bCs/>
              </w:rPr>
              <w:t>)  'Kennen van en inzicht in het openbaar bestuur' gevraagd. Is dit een eis of wens? En indien eis, dient de kandidaat ervaring te hebben bij de overheid?</w:t>
            </w:r>
          </w:p>
        </w:tc>
        <w:tc>
          <w:tcPr>
            <w:tcW w:w="4962" w:type="dxa"/>
            <w:tcMar/>
            <w:hideMark/>
          </w:tcPr>
          <w:p w:rsidR="001B0671" w:rsidP="7828B793" w:rsidRDefault="007C573E" w14:paraId="78F19C7A" w14:textId="7FE1EAFD">
            <w:pPr>
              <w:rPr>
                <w:b w:val="1"/>
                <w:bCs w:val="1"/>
                <w:color w:val="FF0000"/>
              </w:rPr>
            </w:pPr>
          </w:p>
          <w:p w:rsidRPr="00242209" w:rsidR="007C573E" w:rsidP="008A120F" w:rsidRDefault="7828B793" w14:paraId="0C4BAF14" w14:textId="773A2CF1">
            <w:pPr>
              <w:rPr>
                <w:b w:val="1"/>
                <w:bCs w:val="1"/>
                <w:color w:val="FF0000"/>
              </w:rPr>
            </w:pPr>
            <w:r w:rsidRPr="4EEE249D" w:rsidR="73AEEC4C">
              <w:rPr>
                <w:rFonts w:ascii="Georgia" w:hAnsi="Georgia" w:eastAsia="Georgia" w:cs="Georgia"/>
                <w:b w:val="1"/>
                <w:bCs w:val="1"/>
                <w:color w:val="FF0000"/>
              </w:rPr>
              <w:t xml:space="preserve">Het hebben van  </w:t>
            </w:r>
            <w:proofErr w:type="spellStart"/>
            <w:r w:rsidRPr="4EEE249D" w:rsidR="73AEEC4C">
              <w:rPr>
                <w:rFonts w:ascii="Georgia" w:hAnsi="Georgia" w:eastAsia="Georgia" w:cs="Georgia"/>
                <w:b w:val="1"/>
                <w:bCs w:val="1"/>
                <w:color w:val="FF0000"/>
              </w:rPr>
              <w:t>kenni</w:t>
            </w:r>
            <w:proofErr w:type="spellEnd"/>
            <w:r w:rsidRPr="4EEE249D" w:rsidR="73AEEC4C">
              <w:rPr>
                <w:rFonts w:ascii="Georgia" w:hAnsi="Georgia" w:eastAsia="Georgia" w:cs="Georgia"/>
                <w:b w:val="1"/>
                <w:bCs w:val="1"/>
                <w:color w:val="FF0000"/>
              </w:rPr>
              <w:t xml:space="preserve"> en inzicht </w:t>
            </w:r>
            <w:proofErr w:type="spellStart"/>
            <w:r w:rsidRPr="4EEE249D" w:rsidR="73AEEC4C">
              <w:rPr>
                <w:rFonts w:ascii="Georgia" w:hAnsi="Georgia" w:eastAsia="Georgia" w:cs="Georgia"/>
                <w:b w:val="1"/>
                <w:bCs w:val="1"/>
                <w:color w:val="FF0000"/>
              </w:rPr>
              <w:t>inhet</w:t>
            </w:r>
            <w:proofErr w:type="spellEnd"/>
            <w:r w:rsidRPr="4EEE249D" w:rsidR="73AEEC4C">
              <w:rPr>
                <w:rFonts w:ascii="Georgia" w:hAnsi="Georgia" w:eastAsia="Georgia" w:cs="Georgia"/>
                <w:b w:val="1"/>
                <w:bCs w:val="1"/>
                <w:color w:val="FF0000"/>
              </w:rPr>
              <w:t xml:space="preserve"> openbaar bestuur is een eis. De ervaring heeft geleerd dat gedetacheerden met overheidservaring sneller en makkelijker opereren. Werkervaring hebben van werken bij een openbaar bestuur is een pre. </w:t>
            </w:r>
          </w:p>
        </w:tc>
      </w:tr>
      <w:tr w:rsidRPr="001B0671" w:rsidR="005A4A11" w:rsidTr="4EEE249D" w14:paraId="4C517F0F" w14:textId="77777777">
        <w:trPr>
          <w:trHeight w:val="1424"/>
        </w:trPr>
        <w:tc>
          <w:tcPr>
            <w:tcW w:w="624" w:type="dxa"/>
            <w:tcMar/>
            <w:hideMark/>
          </w:tcPr>
          <w:p w:rsidRPr="001B0671" w:rsidR="001B0671" w:rsidP="001B0671" w:rsidRDefault="001B0671" w14:paraId="5D6F759E" w14:textId="77777777">
            <w:pPr>
              <w:rPr>
                <w:b/>
                <w:bCs/>
              </w:rPr>
            </w:pPr>
            <w:r w:rsidRPr="001B0671">
              <w:rPr>
                <w:b/>
                <w:bCs/>
              </w:rPr>
              <w:t>90</w:t>
            </w:r>
          </w:p>
        </w:tc>
        <w:tc>
          <w:tcPr>
            <w:tcW w:w="1261" w:type="dxa"/>
            <w:tcMar/>
            <w:hideMark/>
          </w:tcPr>
          <w:p w:rsidRPr="001B0671" w:rsidR="001B0671" w:rsidRDefault="001B0671" w14:paraId="180005EB" w14:textId="77777777">
            <w:pPr>
              <w:rPr>
                <w:b/>
                <w:bCs/>
              </w:rPr>
            </w:pPr>
            <w:r w:rsidRPr="001B0671">
              <w:rPr>
                <w:b/>
                <w:bCs/>
              </w:rPr>
              <w:t>Inhoud</w:t>
            </w:r>
          </w:p>
        </w:tc>
        <w:tc>
          <w:tcPr>
            <w:tcW w:w="2363" w:type="dxa"/>
            <w:tcMar/>
            <w:hideMark/>
          </w:tcPr>
          <w:p w:rsidRPr="001B0671" w:rsidR="001B0671" w:rsidRDefault="001B0671" w14:paraId="53EFC1D7" w14:textId="77777777">
            <w:pPr>
              <w:rPr>
                <w:b/>
                <w:bCs/>
              </w:rPr>
            </w:pPr>
            <w:r w:rsidRPr="001B0671">
              <w:rPr>
                <w:b/>
                <w:bCs/>
              </w:rPr>
              <w:t>Bijlage 10, Functieprofielen, pag. 2</w:t>
            </w:r>
          </w:p>
        </w:tc>
        <w:tc>
          <w:tcPr>
            <w:tcW w:w="4819" w:type="dxa"/>
            <w:tcMar/>
            <w:hideMark/>
          </w:tcPr>
          <w:p w:rsidRPr="001B0671" w:rsidR="001B0671" w:rsidRDefault="001B0671" w14:paraId="2FEC3B29" w14:textId="77777777">
            <w:pPr>
              <w:rPr>
                <w:b/>
                <w:bCs/>
              </w:rPr>
            </w:pPr>
            <w:r w:rsidRPr="001B0671">
              <w:rPr>
                <w:b/>
                <w:bCs/>
              </w:rPr>
              <w:t>Bij Kerntaken, 3e punt, staat 'voert hierover het goede gesprek'. Wat verstaat u hieronder?</w:t>
            </w:r>
          </w:p>
        </w:tc>
        <w:tc>
          <w:tcPr>
            <w:tcW w:w="4962" w:type="dxa"/>
            <w:tcMar/>
            <w:hideMark/>
          </w:tcPr>
          <w:p w:rsidRPr="00242209" w:rsidR="001B0671" w:rsidRDefault="7828B793" w14:paraId="14A65682" w14:textId="0E9EBBC9">
            <w:pPr>
              <w:rPr>
                <w:rFonts w:ascii="Georgia" w:hAnsi="Georgia" w:eastAsia="Georgia" w:cs="Georgia"/>
                <w:szCs w:val="19"/>
              </w:rPr>
            </w:pPr>
            <w:r w:rsidRPr="7828B793">
              <w:rPr>
                <w:rFonts w:ascii="Georgia" w:hAnsi="Georgia" w:eastAsia="Georgia" w:cs="Georgia"/>
                <w:b/>
                <w:bCs/>
                <w:color w:val="FF0000"/>
                <w:szCs w:val="19"/>
              </w:rPr>
              <w:t xml:space="preserve">Wij verstaan </w:t>
            </w:r>
            <w:r w:rsidR="0092224D">
              <w:rPr>
                <w:rFonts w:ascii="Georgia" w:hAnsi="Georgia" w:eastAsia="Georgia" w:cs="Georgia"/>
                <w:b/>
                <w:bCs/>
                <w:color w:val="FF0000"/>
                <w:szCs w:val="19"/>
              </w:rPr>
              <w:t xml:space="preserve">onder </w:t>
            </w:r>
            <w:r w:rsidR="000274AE">
              <w:rPr>
                <w:rFonts w:ascii="Georgia" w:hAnsi="Georgia" w:eastAsia="Georgia" w:cs="Georgia"/>
                <w:b/>
                <w:bCs/>
                <w:color w:val="FF0000"/>
                <w:szCs w:val="19"/>
              </w:rPr>
              <w:t>‘</w:t>
            </w:r>
            <w:r w:rsidR="0092224D">
              <w:rPr>
                <w:rFonts w:ascii="Georgia" w:hAnsi="Georgia" w:eastAsia="Georgia" w:cs="Georgia"/>
                <w:b/>
                <w:bCs/>
                <w:color w:val="FF0000"/>
                <w:szCs w:val="19"/>
              </w:rPr>
              <w:t>voert het goede gesprek</w:t>
            </w:r>
            <w:r w:rsidR="000274AE">
              <w:rPr>
                <w:rFonts w:ascii="Georgia" w:hAnsi="Georgia" w:eastAsia="Georgia" w:cs="Georgia"/>
                <w:b/>
                <w:bCs/>
                <w:color w:val="FF0000"/>
                <w:szCs w:val="19"/>
              </w:rPr>
              <w:t>’</w:t>
            </w:r>
            <w:r w:rsidR="00634979">
              <w:rPr>
                <w:rFonts w:ascii="Georgia" w:hAnsi="Georgia" w:eastAsia="Georgia" w:cs="Georgia"/>
                <w:b/>
                <w:bCs/>
                <w:color w:val="FF0000"/>
                <w:szCs w:val="19"/>
              </w:rPr>
              <w:t xml:space="preserve"> </w:t>
            </w:r>
            <w:r w:rsidRPr="7828B793">
              <w:rPr>
                <w:rFonts w:ascii="Georgia" w:hAnsi="Georgia" w:eastAsia="Georgia" w:cs="Georgia"/>
                <w:b/>
                <w:bCs/>
                <w:color w:val="FF0000"/>
                <w:szCs w:val="19"/>
              </w:rPr>
              <w:t xml:space="preserve">dat gedetacheerde op een professionele manier </w:t>
            </w:r>
            <w:proofErr w:type="spellStart"/>
            <w:r w:rsidRPr="7828B793">
              <w:rPr>
                <w:rFonts w:ascii="Georgia" w:hAnsi="Georgia" w:eastAsia="Georgia" w:cs="Georgia"/>
                <w:b/>
                <w:bCs/>
                <w:color w:val="FF0000"/>
                <w:szCs w:val="19"/>
              </w:rPr>
              <w:t>zonodig</w:t>
            </w:r>
            <w:proofErr w:type="spellEnd"/>
            <w:r w:rsidRPr="7828B793">
              <w:rPr>
                <w:rFonts w:ascii="Georgia" w:hAnsi="Georgia" w:eastAsia="Georgia" w:cs="Georgia"/>
                <w:b/>
                <w:bCs/>
                <w:color w:val="FF0000"/>
                <w:szCs w:val="19"/>
              </w:rPr>
              <w:t xml:space="preserve"> weerwoord geeft en lastige en (voor gesprekspartner mogelijk) </w:t>
            </w:r>
            <w:r w:rsidR="002F48F6">
              <w:rPr>
                <w:rFonts w:ascii="Georgia" w:hAnsi="Georgia" w:eastAsia="Georgia" w:cs="Georgia"/>
                <w:b/>
                <w:bCs/>
                <w:color w:val="FF0000"/>
                <w:szCs w:val="19"/>
              </w:rPr>
              <w:t xml:space="preserve">moeilijke </w:t>
            </w:r>
            <w:r w:rsidRPr="7828B793">
              <w:rPr>
                <w:rFonts w:ascii="Georgia" w:hAnsi="Georgia" w:eastAsia="Georgia" w:cs="Georgia"/>
                <w:b/>
                <w:bCs/>
                <w:color w:val="FF0000"/>
                <w:szCs w:val="19"/>
              </w:rPr>
              <w:t>kwesties aan de orde stelt.</w:t>
            </w:r>
          </w:p>
        </w:tc>
      </w:tr>
      <w:tr w:rsidRPr="001B0671" w:rsidR="005A4A11" w:rsidTr="4EEE249D" w14:paraId="03116C13" w14:textId="77777777">
        <w:trPr>
          <w:trHeight w:val="900"/>
        </w:trPr>
        <w:tc>
          <w:tcPr>
            <w:tcW w:w="624" w:type="dxa"/>
            <w:tcMar/>
            <w:hideMark/>
          </w:tcPr>
          <w:p w:rsidRPr="001B0671" w:rsidR="001B0671" w:rsidP="001B0671" w:rsidRDefault="001B0671" w14:paraId="6D844760" w14:textId="77777777">
            <w:pPr>
              <w:rPr>
                <w:b/>
                <w:bCs/>
              </w:rPr>
            </w:pPr>
            <w:r w:rsidRPr="001B0671">
              <w:rPr>
                <w:b/>
                <w:bCs/>
              </w:rPr>
              <w:t>91</w:t>
            </w:r>
          </w:p>
        </w:tc>
        <w:tc>
          <w:tcPr>
            <w:tcW w:w="1261" w:type="dxa"/>
            <w:tcMar/>
            <w:hideMark/>
          </w:tcPr>
          <w:p w:rsidRPr="001B0671" w:rsidR="001B0671" w:rsidRDefault="001B0671" w14:paraId="06B3216B" w14:textId="77777777">
            <w:pPr>
              <w:rPr>
                <w:b/>
                <w:bCs/>
              </w:rPr>
            </w:pPr>
            <w:r w:rsidRPr="001B0671">
              <w:rPr>
                <w:b/>
                <w:bCs/>
              </w:rPr>
              <w:t>Inhoud</w:t>
            </w:r>
          </w:p>
        </w:tc>
        <w:tc>
          <w:tcPr>
            <w:tcW w:w="2363" w:type="dxa"/>
            <w:tcMar/>
            <w:hideMark/>
          </w:tcPr>
          <w:p w:rsidRPr="001B0671" w:rsidR="001B0671" w:rsidRDefault="001B0671" w14:paraId="2115BCF2" w14:textId="77777777">
            <w:pPr>
              <w:rPr>
                <w:b/>
                <w:bCs/>
              </w:rPr>
            </w:pPr>
            <w:r w:rsidRPr="001B0671">
              <w:rPr>
                <w:b/>
                <w:bCs/>
              </w:rPr>
              <w:t>Bijlage 10, Functieprofielen, pag. 2</w:t>
            </w:r>
          </w:p>
        </w:tc>
        <w:tc>
          <w:tcPr>
            <w:tcW w:w="4819" w:type="dxa"/>
            <w:tcMar/>
            <w:hideMark/>
          </w:tcPr>
          <w:p w:rsidRPr="001B0671" w:rsidR="001B0671" w:rsidRDefault="001B0671" w14:paraId="59FE56CC" w14:textId="77777777">
            <w:pPr>
              <w:rPr>
                <w:b/>
                <w:bCs/>
              </w:rPr>
            </w:pPr>
            <w:r w:rsidRPr="001B0671">
              <w:rPr>
                <w:b/>
                <w:bCs/>
              </w:rPr>
              <w:t>Om welk functieniveau gaat het bij een communicatieadviseur schaal 10? Betreft dit een (lichte) medior?</w:t>
            </w:r>
          </w:p>
        </w:tc>
        <w:tc>
          <w:tcPr>
            <w:tcW w:w="4962" w:type="dxa"/>
            <w:tcMar/>
            <w:hideMark/>
          </w:tcPr>
          <w:p w:rsidRPr="00242209" w:rsidR="001B0671" w:rsidRDefault="230A9CC3" w14:paraId="0D54A382" w14:textId="72684052">
            <w:pPr>
              <w:rPr>
                <w:b/>
                <w:bCs/>
                <w:color w:val="FF0000"/>
              </w:rPr>
            </w:pPr>
            <w:r w:rsidRPr="230A9CC3">
              <w:rPr>
                <w:b/>
                <w:bCs/>
                <w:color w:val="FF0000"/>
              </w:rPr>
              <w:t>Zie de functieprofielen.</w:t>
            </w:r>
          </w:p>
        </w:tc>
      </w:tr>
      <w:tr w:rsidRPr="001B0671" w:rsidR="005A4A11" w:rsidTr="4EEE249D" w14:paraId="34143234" w14:textId="77777777">
        <w:trPr>
          <w:trHeight w:val="1897"/>
        </w:trPr>
        <w:tc>
          <w:tcPr>
            <w:tcW w:w="624" w:type="dxa"/>
            <w:tcMar/>
            <w:hideMark/>
          </w:tcPr>
          <w:p w:rsidRPr="001B0671" w:rsidR="001B0671" w:rsidP="001B0671" w:rsidRDefault="001B0671" w14:paraId="4E6BD112" w14:textId="77777777">
            <w:pPr>
              <w:rPr>
                <w:b/>
                <w:bCs/>
              </w:rPr>
            </w:pPr>
            <w:r w:rsidRPr="001B0671">
              <w:rPr>
                <w:b/>
                <w:bCs/>
              </w:rPr>
              <w:t>92</w:t>
            </w:r>
          </w:p>
        </w:tc>
        <w:tc>
          <w:tcPr>
            <w:tcW w:w="1261" w:type="dxa"/>
            <w:tcMar/>
            <w:hideMark/>
          </w:tcPr>
          <w:p w:rsidRPr="001B0671" w:rsidR="001B0671" w:rsidRDefault="001B0671" w14:paraId="194073EA" w14:textId="77777777">
            <w:pPr>
              <w:rPr>
                <w:b/>
                <w:bCs/>
              </w:rPr>
            </w:pPr>
            <w:r w:rsidRPr="001B0671">
              <w:rPr>
                <w:b/>
                <w:bCs/>
              </w:rPr>
              <w:t>Inhoud</w:t>
            </w:r>
          </w:p>
        </w:tc>
        <w:tc>
          <w:tcPr>
            <w:tcW w:w="2363" w:type="dxa"/>
            <w:tcMar/>
            <w:hideMark/>
          </w:tcPr>
          <w:p w:rsidRPr="001B0671" w:rsidR="001B0671" w:rsidRDefault="001B0671" w14:paraId="58AB905A" w14:textId="77777777">
            <w:pPr>
              <w:rPr>
                <w:b/>
                <w:bCs/>
              </w:rPr>
            </w:pPr>
            <w:r w:rsidRPr="001B0671">
              <w:rPr>
                <w:b/>
                <w:bCs/>
              </w:rPr>
              <w:t>Bijlage 10, Functieprofielen, pag.1 en 2</w:t>
            </w:r>
          </w:p>
        </w:tc>
        <w:tc>
          <w:tcPr>
            <w:tcW w:w="4819" w:type="dxa"/>
            <w:tcMar/>
            <w:hideMark/>
          </w:tcPr>
          <w:p w:rsidRPr="001B0671" w:rsidR="001B0671" w:rsidRDefault="001B0671" w14:paraId="48CDBD50" w14:textId="77777777">
            <w:pPr>
              <w:rPr>
                <w:b/>
                <w:bCs/>
              </w:rPr>
            </w:pPr>
            <w:r w:rsidRPr="001B0671">
              <w:rPr>
                <w:b/>
                <w:bCs/>
              </w:rPr>
              <w:t>Voor een Kandidaat met 1 jaar werkervaring formuleert u een groot aantal eisen, zoals kunnen toepassen van beeldtaal, kennis van inclusieve communicatie en kennis van de werking van het openbaar bestuur. Dit is naar onze mening niet realistisch en erg specifiek. Bent u bereid deze eisen te heroverwegen?</w:t>
            </w:r>
          </w:p>
        </w:tc>
        <w:tc>
          <w:tcPr>
            <w:tcW w:w="4962" w:type="dxa"/>
            <w:tcMar/>
            <w:hideMark/>
          </w:tcPr>
          <w:p w:rsidRPr="00242209" w:rsidR="001B0671" w:rsidRDefault="00B27E9F" w14:paraId="17E48021" w14:textId="3ED6BFDA">
            <w:pPr>
              <w:rPr>
                <w:b/>
                <w:bCs/>
                <w:color w:val="FF0000"/>
              </w:rPr>
            </w:pPr>
            <w:r w:rsidRPr="205E18CF">
              <w:rPr>
                <w:rFonts w:ascii="Georgia" w:hAnsi="Georgia" w:eastAsia="Georgia" w:cs="Georgia"/>
                <w:b/>
                <w:bCs/>
                <w:color w:val="FF0000"/>
                <w:szCs w:val="19"/>
              </w:rPr>
              <w:t>Nee</w:t>
            </w:r>
            <w:r>
              <w:rPr>
                <w:rFonts w:ascii="Georgia" w:hAnsi="Georgia" w:eastAsia="Georgia" w:cs="Georgia"/>
                <w:b/>
                <w:bCs/>
                <w:color w:val="FF0000"/>
                <w:szCs w:val="19"/>
              </w:rPr>
              <w:t xml:space="preserve"> dit functieprofiel passen wij niet aan, </w:t>
            </w:r>
            <w:r w:rsidRPr="205E18CF">
              <w:rPr>
                <w:rFonts w:ascii="Georgia" w:hAnsi="Georgia" w:eastAsia="Georgia" w:cs="Georgia"/>
                <w:b/>
                <w:bCs/>
                <w:color w:val="FF0000"/>
                <w:szCs w:val="19"/>
              </w:rPr>
              <w:t>Beeldtaal en inclusieve communicatie zijn standaard onderdeel van de huidige opleidingsprogramma’s. Wij verwachten dat kandidaat daarmee aantoonbare affectiviteit heeft. Kennis van de werking van het openbaar bestuur kan op hoofdlijnen.</w:t>
            </w:r>
          </w:p>
        </w:tc>
      </w:tr>
      <w:tr w:rsidRPr="001B0671" w:rsidR="005A4A11" w:rsidTr="4EEE249D" w14:paraId="26D5FB20" w14:textId="77777777">
        <w:trPr>
          <w:trHeight w:val="2145"/>
        </w:trPr>
        <w:tc>
          <w:tcPr>
            <w:tcW w:w="624" w:type="dxa"/>
            <w:tcMar/>
            <w:hideMark/>
          </w:tcPr>
          <w:p w:rsidRPr="001B0671" w:rsidR="001B0671" w:rsidP="001B0671" w:rsidRDefault="001B0671" w14:paraId="05D6C1EC" w14:textId="77777777">
            <w:pPr>
              <w:rPr>
                <w:b/>
                <w:bCs/>
              </w:rPr>
            </w:pPr>
            <w:r w:rsidRPr="001B0671">
              <w:rPr>
                <w:b/>
                <w:bCs/>
              </w:rPr>
              <w:lastRenderedPageBreak/>
              <w:t>93</w:t>
            </w:r>
          </w:p>
        </w:tc>
        <w:tc>
          <w:tcPr>
            <w:tcW w:w="1261" w:type="dxa"/>
            <w:tcMar/>
            <w:hideMark/>
          </w:tcPr>
          <w:p w:rsidRPr="001B0671" w:rsidR="001B0671" w:rsidRDefault="001B0671" w14:paraId="1ADA23B9" w14:textId="77777777">
            <w:pPr>
              <w:rPr>
                <w:b/>
                <w:bCs/>
              </w:rPr>
            </w:pPr>
            <w:r w:rsidRPr="001B0671">
              <w:rPr>
                <w:b/>
                <w:bCs/>
              </w:rPr>
              <w:t>Inhoud</w:t>
            </w:r>
          </w:p>
        </w:tc>
        <w:tc>
          <w:tcPr>
            <w:tcW w:w="2363" w:type="dxa"/>
            <w:tcMar/>
            <w:hideMark/>
          </w:tcPr>
          <w:p w:rsidRPr="001B0671" w:rsidR="001B0671" w:rsidRDefault="001B0671" w14:paraId="3D993165" w14:textId="77777777">
            <w:pPr>
              <w:rPr>
                <w:b/>
                <w:bCs/>
              </w:rPr>
            </w:pPr>
            <w:r w:rsidRPr="001B0671">
              <w:rPr>
                <w:b/>
                <w:bCs/>
              </w:rPr>
              <w:t>Bijlage 10, Functieprofielen, pag.1</w:t>
            </w:r>
          </w:p>
        </w:tc>
        <w:tc>
          <w:tcPr>
            <w:tcW w:w="4819" w:type="dxa"/>
            <w:tcMar/>
            <w:hideMark/>
          </w:tcPr>
          <w:p w:rsidRPr="001B0671" w:rsidR="001B0671" w:rsidRDefault="001B0671" w14:paraId="3908CA95" w14:textId="77777777">
            <w:pPr>
              <w:rPr>
                <w:b/>
                <w:bCs/>
              </w:rPr>
            </w:pPr>
            <w:r w:rsidRPr="001B0671">
              <w:rPr>
                <w:b/>
                <w:bCs/>
              </w:rPr>
              <w:t>Wat bedoelt u bij Functie-eisen met 'Direct Duidelijk kunnen schrijven'? Doelt u hierbij op een bepaalde training of opleiding, of dient de Kandidaat ervaring te hebben met schrijven op B1-niveau? Graag een toelichting.</w:t>
            </w:r>
          </w:p>
        </w:tc>
        <w:tc>
          <w:tcPr>
            <w:tcW w:w="4962" w:type="dxa"/>
            <w:tcMar/>
            <w:hideMark/>
          </w:tcPr>
          <w:p w:rsidRPr="00242209" w:rsidR="001B0671" w:rsidP="6DE41E8D" w:rsidRDefault="6DE41E8D" w14:paraId="21507645" w14:textId="47D355F9">
            <w:pPr>
              <w:rPr>
                <w:b/>
                <w:bCs/>
                <w:color w:val="FF0000"/>
              </w:rPr>
            </w:pPr>
            <w:r w:rsidRPr="6DE41E8D">
              <w:rPr>
                <w:b/>
                <w:bCs/>
                <w:color w:val="FF0000"/>
              </w:rPr>
              <w:t xml:space="preserve">Wat wij verstaan onder Direct Duidelijk kunt u lezen op </w:t>
            </w:r>
            <w:hyperlink r:id="rId24">
              <w:r w:rsidRPr="6DE41E8D">
                <w:rPr>
                  <w:rStyle w:val="Hyperlink"/>
                  <w:b/>
                  <w:bCs/>
                </w:rPr>
                <w:t>https://www.gebruikercentraal.nl/instrumenten/ontwerpprincipes/wat-is-direct-duidelijke-communicatie/</w:t>
              </w:r>
            </w:hyperlink>
            <w:r w:rsidRPr="6DE41E8D">
              <w:rPr>
                <w:b/>
                <w:bCs/>
                <w:color w:val="FF0000"/>
              </w:rPr>
              <w:t xml:space="preserve"> Daarnaast wordt er ook verwacht dat de kandidaten op B1 niveau kunnen schrijven zoals aangegeven in het functieprofiel.</w:t>
            </w:r>
          </w:p>
        </w:tc>
      </w:tr>
      <w:tr w:rsidRPr="001B0671" w:rsidR="005A4A11" w:rsidTr="4EEE249D" w14:paraId="17452455" w14:textId="77777777">
        <w:trPr>
          <w:trHeight w:val="1395"/>
        </w:trPr>
        <w:tc>
          <w:tcPr>
            <w:tcW w:w="624" w:type="dxa"/>
            <w:tcMar/>
            <w:hideMark/>
          </w:tcPr>
          <w:p w:rsidRPr="001B0671" w:rsidR="001B0671" w:rsidP="001B0671" w:rsidRDefault="001B0671" w14:paraId="7A0FCE18" w14:textId="77777777">
            <w:pPr>
              <w:rPr>
                <w:b/>
                <w:bCs/>
              </w:rPr>
            </w:pPr>
            <w:r w:rsidRPr="001B0671">
              <w:rPr>
                <w:b/>
                <w:bCs/>
              </w:rPr>
              <w:t>94</w:t>
            </w:r>
          </w:p>
        </w:tc>
        <w:tc>
          <w:tcPr>
            <w:tcW w:w="1261" w:type="dxa"/>
            <w:tcMar/>
            <w:hideMark/>
          </w:tcPr>
          <w:p w:rsidRPr="001B0671" w:rsidR="001B0671" w:rsidRDefault="001B0671" w14:paraId="4B6255E5" w14:textId="77777777">
            <w:pPr>
              <w:rPr>
                <w:b/>
                <w:bCs/>
              </w:rPr>
            </w:pPr>
            <w:r w:rsidRPr="001B0671">
              <w:rPr>
                <w:b/>
                <w:bCs/>
              </w:rPr>
              <w:t>Inhoud</w:t>
            </w:r>
          </w:p>
        </w:tc>
        <w:tc>
          <w:tcPr>
            <w:tcW w:w="2363" w:type="dxa"/>
            <w:tcMar/>
            <w:hideMark/>
          </w:tcPr>
          <w:p w:rsidRPr="001B0671" w:rsidR="001B0671" w:rsidRDefault="001B0671" w14:paraId="168610AE" w14:textId="77777777">
            <w:pPr>
              <w:rPr>
                <w:b/>
                <w:bCs/>
              </w:rPr>
            </w:pPr>
            <w:r w:rsidRPr="001B0671">
              <w:rPr>
                <w:b/>
                <w:bCs/>
              </w:rPr>
              <w:t>Bijlage 10, Functieprofielen, pag.1</w:t>
            </w:r>
          </w:p>
        </w:tc>
        <w:tc>
          <w:tcPr>
            <w:tcW w:w="4819" w:type="dxa"/>
            <w:tcMar/>
            <w:hideMark/>
          </w:tcPr>
          <w:p w:rsidRPr="001B0671" w:rsidR="001B0671" w:rsidRDefault="001B0671" w14:paraId="303A9890" w14:textId="77777777">
            <w:pPr>
              <w:rPr>
                <w:b/>
                <w:bCs/>
              </w:rPr>
            </w:pPr>
            <w:r w:rsidRPr="001B0671">
              <w:rPr>
                <w:b/>
                <w:bCs/>
              </w:rPr>
              <w:t>Aan de functie Communicatiemedewerker is schaal 9 gekoppeld. Mogen we hieruit opmaken dat u dit ziet als een junior rol?</w:t>
            </w:r>
          </w:p>
        </w:tc>
        <w:tc>
          <w:tcPr>
            <w:tcW w:w="4962" w:type="dxa"/>
            <w:tcMar/>
            <w:hideMark/>
          </w:tcPr>
          <w:p w:rsidRPr="00242209" w:rsidR="000A389F" w:rsidRDefault="000A389F" w14:paraId="52FB8C60" w14:textId="6D3E1AE0">
            <w:pPr>
              <w:rPr>
                <w:b/>
                <w:bCs/>
                <w:color w:val="FF0000"/>
              </w:rPr>
            </w:pPr>
            <w:r w:rsidRPr="275A75BE">
              <w:rPr>
                <w:b/>
                <w:bCs/>
                <w:color w:val="FF0000"/>
              </w:rPr>
              <w:t xml:space="preserve">Het kan een </w:t>
            </w:r>
            <w:r w:rsidRPr="275A75BE" w:rsidR="00C5273D">
              <w:rPr>
                <w:b/>
                <w:bCs/>
                <w:color w:val="FF0000"/>
              </w:rPr>
              <w:t>c</w:t>
            </w:r>
            <w:r w:rsidRPr="275A75BE">
              <w:rPr>
                <w:b/>
                <w:bCs/>
                <w:color w:val="FF0000"/>
              </w:rPr>
              <w:t xml:space="preserve">ommunicatiemedewerker zijn </w:t>
            </w:r>
            <w:r w:rsidRPr="275A75BE" w:rsidR="00A73848">
              <w:rPr>
                <w:b/>
                <w:bCs/>
                <w:color w:val="FF0000"/>
              </w:rPr>
              <w:t xml:space="preserve">die net start en die </w:t>
            </w:r>
            <w:r w:rsidRPr="275A75BE">
              <w:rPr>
                <w:b/>
                <w:bCs/>
                <w:color w:val="FF0000"/>
              </w:rPr>
              <w:t>nog niet veel ervaring</w:t>
            </w:r>
            <w:r w:rsidRPr="275A75BE" w:rsidR="00A73848">
              <w:rPr>
                <w:b/>
                <w:bCs/>
                <w:color w:val="FF0000"/>
              </w:rPr>
              <w:t xml:space="preserve"> heeft</w:t>
            </w:r>
            <w:r w:rsidRPr="275A75BE">
              <w:rPr>
                <w:b/>
                <w:bCs/>
                <w:color w:val="FF0000"/>
              </w:rPr>
              <w:t xml:space="preserve">, of een </w:t>
            </w:r>
            <w:r w:rsidRPr="275A75BE" w:rsidR="00053A6C">
              <w:rPr>
                <w:b/>
                <w:bCs/>
                <w:color w:val="FF0000"/>
              </w:rPr>
              <w:t xml:space="preserve">communicatiemedewerker met veel ervaring maar die heel goed is in de uitvoerende taken van het </w:t>
            </w:r>
            <w:r w:rsidRPr="275A75BE" w:rsidR="0017586A">
              <w:rPr>
                <w:b/>
                <w:bCs/>
                <w:color w:val="FF0000"/>
              </w:rPr>
              <w:t>communicatievak</w:t>
            </w:r>
            <w:r w:rsidRPr="275A75BE" w:rsidR="00A73848">
              <w:rPr>
                <w:b/>
                <w:bCs/>
                <w:color w:val="FF0000"/>
              </w:rPr>
              <w:t>.</w:t>
            </w:r>
          </w:p>
        </w:tc>
      </w:tr>
      <w:tr w:rsidRPr="001B0671" w:rsidR="005A4A11" w:rsidTr="4EEE249D" w14:paraId="464A7A0F" w14:textId="77777777">
        <w:trPr>
          <w:trHeight w:val="900"/>
        </w:trPr>
        <w:tc>
          <w:tcPr>
            <w:tcW w:w="624" w:type="dxa"/>
            <w:tcMar/>
            <w:hideMark/>
          </w:tcPr>
          <w:p w:rsidRPr="001B0671" w:rsidR="001B0671" w:rsidP="001B0671" w:rsidRDefault="001B0671" w14:paraId="528F821B" w14:textId="77777777">
            <w:pPr>
              <w:rPr>
                <w:b/>
                <w:bCs/>
              </w:rPr>
            </w:pPr>
            <w:r w:rsidRPr="001B0671">
              <w:rPr>
                <w:b/>
                <w:bCs/>
              </w:rPr>
              <w:t>95</w:t>
            </w:r>
          </w:p>
        </w:tc>
        <w:tc>
          <w:tcPr>
            <w:tcW w:w="1261" w:type="dxa"/>
            <w:tcMar/>
            <w:hideMark/>
          </w:tcPr>
          <w:p w:rsidRPr="001B0671" w:rsidR="001B0671" w:rsidRDefault="001B0671" w14:paraId="667F2C9C" w14:textId="77777777">
            <w:pPr>
              <w:rPr>
                <w:b/>
                <w:bCs/>
              </w:rPr>
            </w:pPr>
            <w:r w:rsidRPr="001B0671">
              <w:rPr>
                <w:b/>
                <w:bCs/>
              </w:rPr>
              <w:t>Juridisch</w:t>
            </w:r>
          </w:p>
        </w:tc>
        <w:tc>
          <w:tcPr>
            <w:tcW w:w="2363" w:type="dxa"/>
            <w:tcMar/>
            <w:hideMark/>
          </w:tcPr>
          <w:p w:rsidRPr="001B0671" w:rsidR="001B0671" w:rsidRDefault="001B0671" w14:paraId="37DF3E9B" w14:textId="77777777">
            <w:pPr>
              <w:rPr>
                <w:b/>
                <w:bCs/>
              </w:rPr>
            </w:pPr>
            <w:r w:rsidRPr="001B0671">
              <w:rPr>
                <w:b/>
                <w:bCs/>
              </w:rPr>
              <w:t>Bijlage 9 Minimum (gunnings-)eisen - eis 36</w:t>
            </w:r>
          </w:p>
        </w:tc>
        <w:tc>
          <w:tcPr>
            <w:tcW w:w="4819" w:type="dxa"/>
            <w:tcMar/>
            <w:hideMark/>
          </w:tcPr>
          <w:p w:rsidR="009824D9" w:rsidRDefault="001B0671" w14:paraId="1B995347" w14:textId="77777777">
            <w:pPr>
              <w:rPr>
                <w:b/>
                <w:bCs/>
              </w:rPr>
            </w:pPr>
            <w:r w:rsidRPr="001B0671">
              <w:rPr>
                <w:b/>
                <w:bCs/>
              </w:rPr>
              <w:t xml:space="preserve">U geeft aan een Bedrijfsaansprakelijkheidspolis van de zzp'er te verlangen. De gemeente is echter geen contractpartner van de zzp'er, dat is Opdrachtnemer. Dat betekent dat gemeente geen belanghebbende bij een dergelijke verzekering is, noch in de juridische positie dat te eisen van de zzp'er. </w:t>
            </w:r>
          </w:p>
          <w:p w:rsidRPr="001B0671" w:rsidR="001B0671" w:rsidRDefault="001B0671" w14:paraId="0A71834C" w14:textId="18F8CB3B">
            <w:pPr>
              <w:rPr>
                <w:b/>
                <w:bCs/>
              </w:rPr>
            </w:pPr>
            <w:r w:rsidRPr="001B0671">
              <w:rPr>
                <w:b/>
                <w:bCs/>
              </w:rPr>
              <w:t>Bent u daarom bereid dit aan de contractonderhandeling tussen Opdrachtnemer en zzp'er over te laten?</w:t>
            </w:r>
          </w:p>
        </w:tc>
        <w:tc>
          <w:tcPr>
            <w:tcW w:w="4962" w:type="dxa"/>
            <w:tcMar/>
            <w:hideMark/>
          </w:tcPr>
          <w:p w:rsidRPr="00242209" w:rsidR="004753A7" w:rsidRDefault="00141807" w14:paraId="3FC6BCEC" w14:textId="5A843516">
            <w:pPr>
              <w:rPr>
                <w:b/>
                <w:bCs/>
                <w:color w:val="FF0000"/>
              </w:rPr>
            </w:pPr>
            <w:r>
              <w:rPr>
                <w:b/>
                <w:bCs/>
                <w:color w:val="FF0000"/>
              </w:rPr>
              <w:t>Akkoord</w:t>
            </w:r>
            <w:r w:rsidR="008827A6">
              <w:rPr>
                <w:b/>
                <w:bCs/>
                <w:color w:val="FF0000"/>
              </w:rPr>
              <w:t xml:space="preserve">. </w:t>
            </w:r>
            <w:r w:rsidR="00736FEE">
              <w:rPr>
                <w:b/>
                <w:bCs/>
                <w:color w:val="FF0000"/>
              </w:rPr>
              <w:t>In eis 36 komt “</w:t>
            </w:r>
            <w:r w:rsidRPr="00736FEE" w:rsidR="00736FEE">
              <w:rPr>
                <w:b/>
                <w:bCs/>
                <w:color w:val="FF0000"/>
              </w:rPr>
              <w:t>een geldige Bedrijfsaansprakelijkheidspolis die minimaal ingaat per de dag waarop de zzp’er start</w:t>
            </w:r>
            <w:r w:rsidR="00736FEE">
              <w:rPr>
                <w:b/>
                <w:bCs/>
                <w:color w:val="FF0000"/>
              </w:rPr>
              <w:t>”</w:t>
            </w:r>
            <w:r w:rsidR="00112E08">
              <w:rPr>
                <w:b/>
                <w:bCs/>
                <w:color w:val="FF0000"/>
              </w:rPr>
              <w:t xml:space="preserve"> </w:t>
            </w:r>
            <w:r w:rsidR="00736FEE">
              <w:rPr>
                <w:b/>
                <w:bCs/>
                <w:color w:val="FF0000"/>
              </w:rPr>
              <w:t>te vervallen</w:t>
            </w:r>
            <w:r w:rsidR="00112E08">
              <w:rPr>
                <w:b/>
                <w:bCs/>
                <w:color w:val="FF0000"/>
              </w:rPr>
              <w:t xml:space="preserve">. </w:t>
            </w:r>
          </w:p>
        </w:tc>
      </w:tr>
      <w:tr w:rsidRPr="001B0671" w:rsidR="005A4A11" w:rsidTr="4EEE249D" w14:paraId="0414FDFD" w14:textId="77777777">
        <w:trPr>
          <w:trHeight w:val="900"/>
        </w:trPr>
        <w:tc>
          <w:tcPr>
            <w:tcW w:w="624" w:type="dxa"/>
            <w:tcMar/>
            <w:hideMark/>
          </w:tcPr>
          <w:p w:rsidRPr="001B0671" w:rsidR="001B0671" w:rsidP="001B0671" w:rsidRDefault="001B0671" w14:paraId="32396080" w14:textId="77777777">
            <w:pPr>
              <w:rPr>
                <w:b/>
                <w:bCs/>
              </w:rPr>
            </w:pPr>
            <w:r w:rsidRPr="001B0671">
              <w:rPr>
                <w:b/>
                <w:bCs/>
              </w:rPr>
              <w:t>96</w:t>
            </w:r>
          </w:p>
        </w:tc>
        <w:tc>
          <w:tcPr>
            <w:tcW w:w="1261" w:type="dxa"/>
            <w:tcMar/>
            <w:hideMark/>
          </w:tcPr>
          <w:p w:rsidRPr="001B0671" w:rsidR="001B0671" w:rsidRDefault="001B0671" w14:paraId="5E37DA2D" w14:textId="77777777">
            <w:pPr>
              <w:rPr>
                <w:b/>
                <w:bCs/>
              </w:rPr>
            </w:pPr>
            <w:r w:rsidRPr="001B0671">
              <w:rPr>
                <w:b/>
                <w:bCs/>
              </w:rPr>
              <w:t>Inhoud</w:t>
            </w:r>
          </w:p>
        </w:tc>
        <w:tc>
          <w:tcPr>
            <w:tcW w:w="2363" w:type="dxa"/>
            <w:tcMar/>
            <w:hideMark/>
          </w:tcPr>
          <w:p w:rsidRPr="001B0671" w:rsidR="001B0671" w:rsidRDefault="001B0671" w14:paraId="1FB9DBB9" w14:textId="77777777">
            <w:pPr>
              <w:rPr>
                <w:b/>
                <w:bCs/>
              </w:rPr>
            </w:pPr>
            <w:r w:rsidRPr="001B0671">
              <w:rPr>
                <w:b/>
                <w:bCs/>
              </w:rPr>
              <w:t>Bijlage 9 Minimum (gunnings-)eisen - eis 33</w:t>
            </w:r>
          </w:p>
        </w:tc>
        <w:tc>
          <w:tcPr>
            <w:tcW w:w="4819" w:type="dxa"/>
            <w:tcMar/>
            <w:hideMark/>
          </w:tcPr>
          <w:p w:rsidR="009824D9" w:rsidRDefault="001B0671" w14:paraId="1789B531" w14:textId="77777777">
            <w:pPr>
              <w:rPr>
                <w:b/>
                <w:bCs/>
              </w:rPr>
            </w:pPr>
            <w:r w:rsidRPr="001B0671">
              <w:rPr>
                <w:b/>
                <w:bCs/>
              </w:rPr>
              <w:t xml:space="preserve">U geeft aan een vergoeding te willen betalen indien de inzet korter dan 26 weken is geweest. In de sector is gebruikelijk niet het aantal weken, maar het aantal ingezette uren hiervoor als uitgangspunt te nemen. </w:t>
            </w:r>
          </w:p>
          <w:p w:rsidRPr="001B0671" w:rsidR="001B0671" w:rsidRDefault="001B0671" w14:paraId="382F06D9" w14:textId="7A7938EC">
            <w:pPr>
              <w:rPr>
                <w:b/>
                <w:bCs/>
              </w:rPr>
            </w:pPr>
            <w:r w:rsidRPr="001B0671">
              <w:rPr>
                <w:b/>
                <w:bCs/>
              </w:rPr>
              <w:t>Bent u daarom bereid conform deze gedragslijn het gebruikelijke aantal van 1.000 ingezette uren te hanteren?</w:t>
            </w:r>
          </w:p>
        </w:tc>
        <w:tc>
          <w:tcPr>
            <w:tcW w:w="4962" w:type="dxa"/>
            <w:tcMar/>
            <w:hideMark/>
          </w:tcPr>
          <w:p w:rsidR="001B0671" w:rsidP="4E3C1B40" w:rsidRDefault="7227BD1C" w14:paraId="50EB5D68" w14:textId="0FC70BBD">
            <w:pPr>
              <w:rPr>
                <w:b/>
                <w:bCs/>
                <w:color w:val="FF0000"/>
              </w:rPr>
            </w:pPr>
            <w:r w:rsidRPr="7227BD1C">
              <w:rPr>
                <w:b/>
                <w:bCs/>
                <w:color w:val="FF0000"/>
              </w:rPr>
              <w:t xml:space="preserve">Zie antwoord vraag </w:t>
            </w:r>
            <w:r w:rsidRPr="53A19054" w:rsidR="53A19054">
              <w:rPr>
                <w:b/>
                <w:bCs/>
                <w:color w:val="FF0000"/>
              </w:rPr>
              <w:t>32b.</w:t>
            </w:r>
          </w:p>
          <w:p w:rsidRPr="00242209" w:rsidR="001B0671" w:rsidP="4E3C1B40" w:rsidRDefault="001B0671" w14:paraId="7F2686F9" w14:textId="3E2B71F2">
            <w:pPr>
              <w:rPr>
                <w:b/>
                <w:bCs/>
                <w:color w:val="FF0000"/>
              </w:rPr>
            </w:pPr>
          </w:p>
        </w:tc>
      </w:tr>
      <w:tr w:rsidRPr="001B0671" w:rsidR="005A4A11" w:rsidTr="4EEE249D" w14:paraId="45EE6510" w14:textId="77777777">
        <w:trPr>
          <w:trHeight w:val="900"/>
        </w:trPr>
        <w:tc>
          <w:tcPr>
            <w:tcW w:w="624" w:type="dxa"/>
            <w:tcMar/>
            <w:hideMark/>
          </w:tcPr>
          <w:p w:rsidRPr="001B0671" w:rsidR="001B0671" w:rsidP="001B0671" w:rsidRDefault="001B0671" w14:paraId="34608C62" w14:textId="77777777">
            <w:pPr>
              <w:rPr>
                <w:b/>
                <w:bCs/>
              </w:rPr>
            </w:pPr>
            <w:r w:rsidRPr="001B0671">
              <w:rPr>
                <w:b/>
                <w:bCs/>
              </w:rPr>
              <w:lastRenderedPageBreak/>
              <w:t>97</w:t>
            </w:r>
          </w:p>
        </w:tc>
        <w:tc>
          <w:tcPr>
            <w:tcW w:w="1261" w:type="dxa"/>
            <w:tcMar/>
            <w:hideMark/>
          </w:tcPr>
          <w:p w:rsidRPr="001B0671" w:rsidR="001B0671" w:rsidRDefault="001B0671" w14:paraId="76F64B4A" w14:textId="77777777">
            <w:pPr>
              <w:rPr>
                <w:b/>
                <w:bCs/>
              </w:rPr>
            </w:pPr>
            <w:r w:rsidRPr="001B0671">
              <w:rPr>
                <w:b/>
                <w:bCs/>
              </w:rPr>
              <w:t>Inhoud</w:t>
            </w:r>
          </w:p>
        </w:tc>
        <w:tc>
          <w:tcPr>
            <w:tcW w:w="2363" w:type="dxa"/>
            <w:tcMar/>
            <w:hideMark/>
          </w:tcPr>
          <w:p w:rsidRPr="001B0671" w:rsidR="001B0671" w:rsidRDefault="001B0671" w14:paraId="61B33EDB" w14:textId="77777777">
            <w:pPr>
              <w:rPr>
                <w:b/>
                <w:bCs/>
              </w:rPr>
            </w:pPr>
            <w:r w:rsidRPr="001B0671">
              <w:rPr>
                <w:b/>
                <w:bCs/>
              </w:rPr>
              <w:t>Bijlage 9 Minimum (gunnings-)eisen - eis 33</w:t>
            </w:r>
          </w:p>
        </w:tc>
        <w:tc>
          <w:tcPr>
            <w:tcW w:w="4819" w:type="dxa"/>
            <w:tcMar/>
            <w:hideMark/>
          </w:tcPr>
          <w:p w:rsidR="00485914" w:rsidRDefault="001B0671" w14:paraId="06CA3B5A" w14:textId="77777777">
            <w:pPr>
              <w:rPr>
                <w:b/>
                <w:bCs/>
              </w:rPr>
            </w:pPr>
            <w:r w:rsidRPr="001B0671">
              <w:rPr>
                <w:b/>
                <w:bCs/>
              </w:rPr>
              <w:t xml:space="preserve">U geeft aan dat de gemeente 'bij hoge uitzondering' de mogelijkheid heeft (…). </w:t>
            </w:r>
          </w:p>
          <w:p w:rsidRPr="001B0671" w:rsidR="001B0671" w:rsidRDefault="001B0671" w14:paraId="347F43D5" w14:textId="1C871F58">
            <w:pPr>
              <w:rPr>
                <w:b/>
                <w:bCs/>
              </w:rPr>
            </w:pPr>
            <w:r w:rsidRPr="001B0671">
              <w:rPr>
                <w:b/>
                <w:bCs/>
              </w:rPr>
              <w:t>Wat verstaat u onder 'hoge uitzondering'?</w:t>
            </w:r>
          </w:p>
        </w:tc>
        <w:tc>
          <w:tcPr>
            <w:tcW w:w="4962" w:type="dxa"/>
            <w:tcMar/>
            <w:hideMark/>
          </w:tcPr>
          <w:p w:rsidRPr="00242209" w:rsidR="003C534B" w:rsidP="53A19054" w:rsidRDefault="0E8081A5" w14:paraId="0E004A51" w14:textId="31266DBF">
            <w:pPr>
              <w:rPr>
                <w:b/>
                <w:bCs/>
                <w:color w:val="FF0000"/>
              </w:rPr>
            </w:pPr>
            <w:r w:rsidRPr="275A75BE">
              <w:rPr>
                <w:b/>
                <w:bCs/>
                <w:color w:val="FF0000"/>
              </w:rPr>
              <w:t>Zie antwoord vraag 21.</w:t>
            </w:r>
          </w:p>
          <w:p w:rsidRPr="00242209" w:rsidR="001B0671" w:rsidRDefault="001B0671" w14:paraId="115A07EA" w14:textId="24FA101F">
            <w:pPr>
              <w:rPr>
                <w:b/>
                <w:bCs/>
                <w:color w:val="FF0000"/>
              </w:rPr>
            </w:pPr>
          </w:p>
        </w:tc>
      </w:tr>
      <w:tr w:rsidRPr="001B0671" w:rsidR="005A4A11" w:rsidTr="4EEE249D" w14:paraId="337497B6" w14:textId="77777777">
        <w:trPr>
          <w:trHeight w:val="2712"/>
        </w:trPr>
        <w:tc>
          <w:tcPr>
            <w:tcW w:w="624" w:type="dxa"/>
            <w:tcMar/>
            <w:hideMark/>
          </w:tcPr>
          <w:p w:rsidRPr="001B0671" w:rsidR="001B0671" w:rsidP="001B0671" w:rsidRDefault="001B0671" w14:paraId="65A7F479" w14:textId="77777777">
            <w:pPr>
              <w:rPr>
                <w:b/>
                <w:bCs/>
              </w:rPr>
            </w:pPr>
            <w:r w:rsidRPr="001B0671">
              <w:rPr>
                <w:b/>
                <w:bCs/>
              </w:rPr>
              <w:t>98</w:t>
            </w:r>
          </w:p>
        </w:tc>
        <w:tc>
          <w:tcPr>
            <w:tcW w:w="1261" w:type="dxa"/>
            <w:tcMar/>
            <w:hideMark/>
          </w:tcPr>
          <w:p w:rsidRPr="001B0671" w:rsidR="001B0671" w:rsidRDefault="001B0671" w14:paraId="775AA1BE" w14:textId="77777777">
            <w:pPr>
              <w:rPr>
                <w:b/>
                <w:bCs/>
              </w:rPr>
            </w:pPr>
            <w:r w:rsidRPr="001B0671">
              <w:rPr>
                <w:b/>
                <w:bCs/>
              </w:rPr>
              <w:t>Inhoud</w:t>
            </w:r>
          </w:p>
        </w:tc>
        <w:tc>
          <w:tcPr>
            <w:tcW w:w="2363" w:type="dxa"/>
            <w:tcMar/>
            <w:hideMark/>
          </w:tcPr>
          <w:p w:rsidRPr="001B0671" w:rsidR="001B0671" w:rsidRDefault="001B0671" w14:paraId="6AFBE36B" w14:textId="77777777">
            <w:pPr>
              <w:rPr>
                <w:b/>
                <w:bCs/>
              </w:rPr>
            </w:pPr>
            <w:r w:rsidRPr="001B0671">
              <w:rPr>
                <w:b/>
                <w:bCs/>
              </w:rPr>
              <w:t>Bijlage 9 Minimum (gunnings-)eisen - eis 33</w:t>
            </w:r>
          </w:p>
        </w:tc>
        <w:tc>
          <w:tcPr>
            <w:tcW w:w="4819" w:type="dxa"/>
            <w:tcMar/>
            <w:hideMark/>
          </w:tcPr>
          <w:p w:rsidR="00485914" w:rsidRDefault="001B0671" w14:paraId="00BA4DE1" w14:textId="77777777">
            <w:pPr>
              <w:rPr>
                <w:b/>
                <w:bCs/>
              </w:rPr>
            </w:pPr>
            <w:r w:rsidRPr="001B0671">
              <w:rPr>
                <w:b/>
                <w:bCs/>
              </w:rPr>
              <w:t xml:space="preserve">Het gaat hier over het in dienst treden van een kandidaat van Opdrachtnemer bij Opdrachtgever. Het kan of zal niet altijd helder zijn of een kandidaat op eigen initiatief solliciteert en/of in dienst treedt bij Opdrachtgever. Wij stellen daarom voor de afspraken voor een indiensttreding op eigen initiatief van de kandidaat en op initiatief van Opdrachtgever gelijk te stellen. </w:t>
            </w:r>
          </w:p>
          <w:p w:rsidRPr="001B0671" w:rsidR="001B0671" w:rsidRDefault="001B0671" w14:paraId="5C506134" w14:textId="1753B102">
            <w:pPr>
              <w:rPr>
                <w:b/>
                <w:bCs/>
              </w:rPr>
            </w:pPr>
            <w:r w:rsidRPr="001B0671">
              <w:rPr>
                <w:b/>
                <w:bCs/>
              </w:rPr>
              <w:t>Kunt u daarmee instemmen?</w:t>
            </w:r>
          </w:p>
        </w:tc>
        <w:tc>
          <w:tcPr>
            <w:tcW w:w="4962" w:type="dxa"/>
            <w:tcMar/>
            <w:hideMark/>
          </w:tcPr>
          <w:p w:rsidRPr="00242209" w:rsidR="001B0671" w:rsidRDefault="22AB3FF9" w14:paraId="12ADDFEF" w14:textId="67CACFBB">
            <w:pPr>
              <w:rPr>
                <w:b/>
                <w:bCs/>
                <w:color w:val="FF0000"/>
              </w:rPr>
            </w:pPr>
            <w:r w:rsidRPr="75D80FEA">
              <w:rPr>
                <w:b/>
                <w:bCs/>
                <w:color w:val="FF0000"/>
              </w:rPr>
              <w:t>Niet akkoord. Dit zal altijd in afs</w:t>
            </w:r>
            <w:r w:rsidRPr="75D80FEA" w:rsidR="75D80FEA">
              <w:rPr>
                <w:b/>
                <w:bCs/>
                <w:color w:val="FF0000"/>
              </w:rPr>
              <w:t xml:space="preserve">temming met de gemeente gebeuren. </w:t>
            </w:r>
            <w:r w:rsidRPr="00A04EB1" w:rsidR="00B36134">
              <w:rPr>
                <w:b/>
                <w:bCs/>
                <w:color w:val="FF0000"/>
              </w:rPr>
              <w:t>Zie ook 32</w:t>
            </w:r>
            <w:r w:rsidRPr="00A04EB1" w:rsidR="008A410A">
              <w:rPr>
                <w:b/>
                <w:bCs/>
                <w:color w:val="FF0000"/>
              </w:rPr>
              <w:t>A</w:t>
            </w:r>
          </w:p>
        </w:tc>
      </w:tr>
      <w:tr w:rsidRPr="001B0671" w:rsidR="005A4A11" w:rsidTr="4EEE249D" w14:paraId="51E430AA" w14:textId="77777777">
        <w:trPr>
          <w:trHeight w:val="900"/>
        </w:trPr>
        <w:tc>
          <w:tcPr>
            <w:tcW w:w="624" w:type="dxa"/>
            <w:tcMar/>
            <w:hideMark/>
          </w:tcPr>
          <w:p w:rsidRPr="001B0671" w:rsidR="001B0671" w:rsidP="001B0671" w:rsidRDefault="001B0671" w14:paraId="1AECEA53" w14:textId="77777777">
            <w:pPr>
              <w:rPr>
                <w:b/>
                <w:bCs/>
              </w:rPr>
            </w:pPr>
            <w:r w:rsidRPr="001B0671">
              <w:rPr>
                <w:b/>
                <w:bCs/>
              </w:rPr>
              <w:t>99</w:t>
            </w:r>
          </w:p>
        </w:tc>
        <w:tc>
          <w:tcPr>
            <w:tcW w:w="1261" w:type="dxa"/>
            <w:tcMar/>
            <w:hideMark/>
          </w:tcPr>
          <w:p w:rsidRPr="001B0671" w:rsidR="001B0671" w:rsidRDefault="001B0671" w14:paraId="0DE63764" w14:textId="77777777">
            <w:pPr>
              <w:rPr>
                <w:b/>
                <w:bCs/>
              </w:rPr>
            </w:pPr>
            <w:r w:rsidRPr="001B0671">
              <w:rPr>
                <w:b/>
                <w:bCs/>
              </w:rPr>
              <w:t>Proces</w:t>
            </w:r>
          </w:p>
        </w:tc>
        <w:tc>
          <w:tcPr>
            <w:tcW w:w="2363" w:type="dxa"/>
            <w:tcMar/>
            <w:hideMark/>
          </w:tcPr>
          <w:p w:rsidRPr="001B0671" w:rsidR="001B0671" w:rsidRDefault="001B0671" w14:paraId="53E7A482" w14:textId="77777777">
            <w:pPr>
              <w:rPr>
                <w:b/>
                <w:bCs/>
              </w:rPr>
            </w:pPr>
            <w:r w:rsidRPr="001B0671">
              <w:rPr>
                <w:b/>
                <w:bCs/>
              </w:rPr>
              <w:t>Bijlage 9 Minimum (gunnings-)eisen - eis 10</w:t>
            </w:r>
          </w:p>
        </w:tc>
        <w:tc>
          <w:tcPr>
            <w:tcW w:w="4819" w:type="dxa"/>
            <w:tcMar/>
            <w:hideMark/>
          </w:tcPr>
          <w:p w:rsidRPr="001B0671" w:rsidR="001B0671" w:rsidRDefault="001B0671" w14:paraId="789EFD5E" w14:textId="47B748DD">
            <w:pPr>
              <w:rPr>
                <w:b/>
                <w:bCs/>
              </w:rPr>
            </w:pPr>
            <w:r w:rsidRPr="001B0671">
              <w:rPr>
                <w:b/>
                <w:bCs/>
              </w:rPr>
              <w:t>U geeft aan dat de aangeboden Kandidaten beschikbaar moeten zijn in de gevraagde periode. Gezien de krappe arbeidsmarkt kan het zijn dat kandidaten meerdere procedures tegelijkertijd hebben lopen waar wij niet altijd van op de hoogte zijn. Hebt u begrip voor deze situatie en zo ja, bent u dan bereid de tekst aan te passen hieraan, met name ten aanzien van de gestelde boete?</w:t>
            </w:r>
          </w:p>
        </w:tc>
        <w:tc>
          <w:tcPr>
            <w:tcW w:w="4962" w:type="dxa"/>
            <w:tcMar/>
            <w:hideMark/>
          </w:tcPr>
          <w:p w:rsidRPr="00242209" w:rsidR="005E572C" w:rsidRDefault="00B4684E" w14:paraId="066AFFCE" w14:textId="0A98504F">
            <w:pPr>
              <w:rPr>
                <w:b/>
                <w:bCs/>
                <w:color w:val="FF0000"/>
              </w:rPr>
            </w:pPr>
            <w:r>
              <w:rPr>
                <w:b/>
                <w:bCs/>
                <w:color w:val="FF0000"/>
              </w:rPr>
              <w:t xml:space="preserve">Nee, </w:t>
            </w:r>
            <w:r w:rsidR="00374B7D">
              <w:rPr>
                <w:b/>
                <w:bCs/>
                <w:color w:val="FF0000"/>
              </w:rPr>
              <w:t>de aanbested</w:t>
            </w:r>
            <w:r w:rsidR="00197ADC">
              <w:rPr>
                <w:b/>
                <w:bCs/>
                <w:color w:val="FF0000"/>
              </w:rPr>
              <w:t xml:space="preserve">ende dienst </w:t>
            </w:r>
            <w:r w:rsidR="00450E76">
              <w:rPr>
                <w:b/>
                <w:bCs/>
                <w:color w:val="FF0000"/>
              </w:rPr>
              <w:t xml:space="preserve">laat deze eis staan. Zij hecht er belang bij dat wanneer zij </w:t>
            </w:r>
            <w:r w:rsidR="00010E94">
              <w:rPr>
                <w:b/>
                <w:bCs/>
                <w:color w:val="FF0000"/>
              </w:rPr>
              <w:t>kandidaten voorgesteld krijgt, waar zij ook daadwerkelijk mee aan de slag kan.</w:t>
            </w:r>
          </w:p>
        </w:tc>
      </w:tr>
      <w:tr w:rsidRPr="001B0671" w:rsidR="005A4A11" w:rsidTr="4EEE249D" w14:paraId="39F6B37B" w14:textId="77777777">
        <w:trPr>
          <w:trHeight w:val="657"/>
        </w:trPr>
        <w:tc>
          <w:tcPr>
            <w:tcW w:w="624" w:type="dxa"/>
            <w:tcMar/>
            <w:hideMark/>
          </w:tcPr>
          <w:p w:rsidRPr="001B0671" w:rsidR="001B0671" w:rsidP="001B0671" w:rsidRDefault="001B0671" w14:paraId="3A2BD7C1" w14:textId="77777777">
            <w:pPr>
              <w:rPr>
                <w:b/>
                <w:bCs/>
              </w:rPr>
            </w:pPr>
            <w:r w:rsidRPr="001B0671">
              <w:rPr>
                <w:b/>
                <w:bCs/>
              </w:rPr>
              <w:t>100</w:t>
            </w:r>
          </w:p>
        </w:tc>
        <w:tc>
          <w:tcPr>
            <w:tcW w:w="1261" w:type="dxa"/>
            <w:tcMar/>
            <w:hideMark/>
          </w:tcPr>
          <w:p w:rsidRPr="001B0671" w:rsidR="001B0671" w:rsidRDefault="001B0671" w14:paraId="3F00D377" w14:textId="77777777">
            <w:pPr>
              <w:rPr>
                <w:b/>
                <w:bCs/>
              </w:rPr>
            </w:pPr>
            <w:r w:rsidRPr="001B0671">
              <w:rPr>
                <w:b/>
                <w:bCs/>
              </w:rPr>
              <w:t>Inhoud</w:t>
            </w:r>
          </w:p>
        </w:tc>
        <w:tc>
          <w:tcPr>
            <w:tcW w:w="2363" w:type="dxa"/>
            <w:tcMar/>
            <w:hideMark/>
          </w:tcPr>
          <w:p w:rsidRPr="001B0671" w:rsidR="001B0671" w:rsidRDefault="001B0671" w14:paraId="1DBD5998" w14:textId="77777777">
            <w:pPr>
              <w:rPr>
                <w:b/>
                <w:bCs/>
              </w:rPr>
            </w:pPr>
            <w:r w:rsidRPr="001B0671">
              <w:rPr>
                <w:b/>
                <w:bCs/>
              </w:rPr>
              <w:t>Bijlage 5 Prijzenblad</w:t>
            </w:r>
          </w:p>
        </w:tc>
        <w:tc>
          <w:tcPr>
            <w:tcW w:w="4819" w:type="dxa"/>
            <w:tcMar/>
            <w:hideMark/>
          </w:tcPr>
          <w:p w:rsidRPr="001B0671" w:rsidR="001B0671" w:rsidRDefault="001B0671" w14:paraId="0422DC23" w14:textId="77777777">
            <w:pPr>
              <w:rPr>
                <w:b/>
                <w:bCs/>
              </w:rPr>
            </w:pPr>
            <w:r w:rsidRPr="001B0671">
              <w:rPr>
                <w:b/>
                <w:bCs/>
              </w:rPr>
              <w:t>Voor woordvoerder S11 is geen functieprofiel toegevoegd. Kunt u deze alsnog toevoegen?</w:t>
            </w:r>
          </w:p>
        </w:tc>
        <w:tc>
          <w:tcPr>
            <w:tcW w:w="4962" w:type="dxa"/>
            <w:tcMar/>
            <w:hideMark/>
          </w:tcPr>
          <w:p w:rsidRPr="00242209" w:rsidR="001B0671" w:rsidP="002A5885" w:rsidRDefault="00FD669E" w14:paraId="4863DBDE" w14:textId="1EC2ABB5">
            <w:pPr>
              <w:rPr>
                <w:b/>
                <w:bCs/>
                <w:color w:val="FF0000"/>
              </w:rPr>
            </w:pPr>
            <w:r w:rsidRPr="205E18CF">
              <w:rPr>
                <w:rFonts w:ascii="Georgia" w:hAnsi="Georgia" w:eastAsia="Georgia" w:cs="Georgia"/>
                <w:b/>
                <w:bCs/>
                <w:color w:val="FF0000"/>
                <w:szCs w:val="19"/>
              </w:rPr>
              <w:t>Voor woordvoerder schaal 11 geldt hetzelfde functieprofiel, alleen met minder ervaring.</w:t>
            </w:r>
          </w:p>
        </w:tc>
      </w:tr>
      <w:tr w:rsidRPr="001B0671" w:rsidR="005A4A11" w:rsidTr="4EEE249D" w14:paraId="764C95F5" w14:textId="77777777">
        <w:trPr>
          <w:trHeight w:val="900"/>
        </w:trPr>
        <w:tc>
          <w:tcPr>
            <w:tcW w:w="624" w:type="dxa"/>
            <w:tcMar/>
            <w:hideMark/>
          </w:tcPr>
          <w:p w:rsidRPr="001B0671" w:rsidR="001B0671" w:rsidP="001B0671" w:rsidRDefault="001B0671" w14:paraId="48505BBC" w14:textId="77777777">
            <w:pPr>
              <w:rPr>
                <w:b/>
                <w:bCs/>
              </w:rPr>
            </w:pPr>
            <w:r w:rsidRPr="001B0671">
              <w:rPr>
                <w:b/>
                <w:bCs/>
              </w:rPr>
              <w:t>101</w:t>
            </w:r>
          </w:p>
        </w:tc>
        <w:tc>
          <w:tcPr>
            <w:tcW w:w="1261" w:type="dxa"/>
            <w:tcMar/>
            <w:hideMark/>
          </w:tcPr>
          <w:p w:rsidRPr="001B0671" w:rsidR="001B0671" w:rsidRDefault="001B0671" w14:paraId="4DDC2445" w14:textId="77777777">
            <w:pPr>
              <w:rPr>
                <w:b/>
                <w:bCs/>
              </w:rPr>
            </w:pPr>
            <w:r w:rsidRPr="001B0671">
              <w:rPr>
                <w:b/>
                <w:bCs/>
              </w:rPr>
              <w:t>Inhoud</w:t>
            </w:r>
          </w:p>
        </w:tc>
        <w:tc>
          <w:tcPr>
            <w:tcW w:w="2363" w:type="dxa"/>
            <w:tcMar/>
            <w:hideMark/>
          </w:tcPr>
          <w:p w:rsidRPr="001B0671" w:rsidR="001B0671" w:rsidRDefault="001B0671" w14:paraId="11685744" w14:textId="77777777">
            <w:pPr>
              <w:rPr>
                <w:b/>
                <w:bCs/>
              </w:rPr>
            </w:pPr>
            <w:r w:rsidRPr="001B0671">
              <w:rPr>
                <w:b/>
                <w:bCs/>
              </w:rPr>
              <w:t>Bijlage 5 Prijzenblad</w:t>
            </w:r>
          </w:p>
        </w:tc>
        <w:tc>
          <w:tcPr>
            <w:tcW w:w="4819" w:type="dxa"/>
            <w:tcMar/>
            <w:hideMark/>
          </w:tcPr>
          <w:p w:rsidRPr="001B0671" w:rsidR="001B0671" w:rsidRDefault="001B0671" w14:paraId="6AE88A44" w14:textId="2300826A">
            <w:pPr>
              <w:rPr>
                <w:b/>
                <w:bCs/>
              </w:rPr>
            </w:pPr>
            <w:r w:rsidRPr="001B0671">
              <w:rPr>
                <w:b/>
                <w:bCs/>
              </w:rPr>
              <w:t>Op basis van onze ervaring in de markt is de tariefrange die u aangeeft bij schaal 9 (€ 45-€ 55) niet marktconform voor beide percelen. Bent u bereid deze tariefrange (opwaarts) bij te stellen?</w:t>
            </w:r>
          </w:p>
        </w:tc>
        <w:tc>
          <w:tcPr>
            <w:tcW w:w="4962" w:type="dxa"/>
            <w:tcMar/>
            <w:hideMark/>
          </w:tcPr>
          <w:p w:rsidR="001B0671" w:rsidP="6DE41E8D" w:rsidRDefault="007263DF" w14:paraId="2E792863" w14:textId="2447FA2E">
            <w:pPr>
              <w:rPr>
                <w:b/>
                <w:bCs/>
                <w:color w:val="FF0000"/>
              </w:rPr>
            </w:pPr>
            <w:r>
              <w:rPr>
                <w:b/>
                <w:bCs/>
                <w:color w:val="FF0000"/>
              </w:rPr>
              <w:t xml:space="preserve">Voor perceel 1 </w:t>
            </w:r>
            <w:r w:rsidRPr="558CA672" w:rsidR="48EC05F4">
              <w:rPr>
                <w:b/>
                <w:bCs/>
                <w:color w:val="FF0000"/>
              </w:rPr>
              <w:t>is de aanbesteden dienst niet bereid</w:t>
            </w:r>
            <w:r w:rsidR="00A45CFA">
              <w:rPr>
                <w:b/>
                <w:bCs/>
                <w:color w:val="FF0000"/>
              </w:rPr>
              <w:t xml:space="preserve"> de tarieven aan te passen.</w:t>
            </w:r>
            <w:r w:rsidRPr="558CA672" w:rsidR="48EC05F4">
              <w:rPr>
                <w:b/>
                <w:bCs/>
                <w:color w:val="FF0000"/>
              </w:rPr>
              <w:t>.</w:t>
            </w:r>
          </w:p>
          <w:p w:rsidRPr="00242209" w:rsidR="004747E9" w:rsidP="6DE41E8D" w:rsidRDefault="004747E9" w14:paraId="760D463D" w14:textId="06A66410">
            <w:pPr>
              <w:rPr>
                <w:b/>
                <w:bCs/>
                <w:color w:val="FF0000"/>
              </w:rPr>
            </w:pPr>
            <w:r>
              <w:rPr>
                <w:b/>
                <w:bCs/>
                <w:color w:val="FF0000"/>
              </w:rPr>
              <w:t>Voor perceel 2 is het tarief aangepast, zie het Prijzenblad €45</w:t>
            </w:r>
            <w:r w:rsidR="00D90AB8">
              <w:rPr>
                <w:b/>
                <w:bCs/>
                <w:color w:val="FF0000"/>
              </w:rPr>
              <w:t>,- tot €60,-</w:t>
            </w:r>
          </w:p>
        </w:tc>
      </w:tr>
      <w:tr w:rsidRPr="001B0671" w:rsidR="005A4A11" w:rsidTr="4EEE249D" w14:paraId="6B07D61C" w14:textId="77777777">
        <w:trPr>
          <w:trHeight w:val="900"/>
        </w:trPr>
        <w:tc>
          <w:tcPr>
            <w:tcW w:w="624" w:type="dxa"/>
            <w:tcMar/>
            <w:hideMark/>
          </w:tcPr>
          <w:p w:rsidRPr="001B0671" w:rsidR="001B0671" w:rsidP="001B0671" w:rsidRDefault="001B0671" w14:paraId="7321C552" w14:textId="77777777">
            <w:pPr>
              <w:rPr>
                <w:b/>
                <w:bCs/>
              </w:rPr>
            </w:pPr>
            <w:r w:rsidRPr="001B0671">
              <w:rPr>
                <w:b/>
                <w:bCs/>
              </w:rPr>
              <w:t>102</w:t>
            </w:r>
          </w:p>
        </w:tc>
        <w:tc>
          <w:tcPr>
            <w:tcW w:w="1261" w:type="dxa"/>
            <w:tcMar/>
            <w:hideMark/>
          </w:tcPr>
          <w:p w:rsidRPr="001B0671" w:rsidR="001B0671" w:rsidRDefault="001B0671" w14:paraId="719BDB97" w14:textId="77777777">
            <w:pPr>
              <w:rPr>
                <w:b/>
                <w:bCs/>
              </w:rPr>
            </w:pPr>
            <w:r w:rsidRPr="001B0671">
              <w:rPr>
                <w:b/>
                <w:bCs/>
              </w:rPr>
              <w:t>Proces</w:t>
            </w:r>
          </w:p>
        </w:tc>
        <w:tc>
          <w:tcPr>
            <w:tcW w:w="2363" w:type="dxa"/>
            <w:tcMar/>
            <w:hideMark/>
          </w:tcPr>
          <w:p w:rsidRPr="001B0671" w:rsidR="001B0671" w:rsidRDefault="001B0671" w14:paraId="034412FD" w14:textId="77777777">
            <w:pPr>
              <w:rPr>
                <w:b/>
                <w:bCs/>
              </w:rPr>
            </w:pPr>
            <w:r w:rsidRPr="001B0671">
              <w:rPr>
                <w:b/>
                <w:bCs/>
              </w:rPr>
              <w:t>Bijlage 2 Format referentieopdrachten</w:t>
            </w:r>
          </w:p>
        </w:tc>
        <w:tc>
          <w:tcPr>
            <w:tcW w:w="4819" w:type="dxa"/>
            <w:tcMar/>
            <w:hideMark/>
          </w:tcPr>
          <w:p w:rsidRPr="001B0671" w:rsidR="001B0671" w:rsidRDefault="001B0671" w14:paraId="6599335F" w14:textId="46A3A568">
            <w:pPr>
              <w:rPr>
                <w:b/>
                <w:bCs/>
              </w:rPr>
            </w:pPr>
            <w:r w:rsidRPr="001B0671">
              <w:rPr>
                <w:b/>
                <w:bCs/>
              </w:rPr>
              <w:t xml:space="preserve">Bij </w:t>
            </w:r>
            <w:proofErr w:type="spellStart"/>
            <w:r w:rsidRPr="001B0671">
              <w:rPr>
                <w:b/>
                <w:bCs/>
              </w:rPr>
              <w:t>bullet</w:t>
            </w:r>
            <w:proofErr w:type="spellEnd"/>
            <w:r w:rsidRPr="001B0671">
              <w:rPr>
                <w:b/>
                <w:bCs/>
              </w:rPr>
              <w:t xml:space="preserve"> 2 in de bijlage wordt gevraagd naar het bedrag aan omzet. Deze eis staat niet vermeld in de leidraad bij overige voorwaarden referenties. Komt deze eis in de </w:t>
            </w:r>
            <w:r w:rsidRPr="001B0671">
              <w:rPr>
                <w:b/>
                <w:bCs/>
              </w:rPr>
              <w:lastRenderedPageBreak/>
              <w:t>bijlage te vervallen en zo nee, dan verzoeken wij u de leidraad aan te passen naar deze eis.</w:t>
            </w:r>
          </w:p>
        </w:tc>
        <w:tc>
          <w:tcPr>
            <w:tcW w:w="4962" w:type="dxa"/>
            <w:tcMar/>
            <w:hideMark/>
          </w:tcPr>
          <w:p w:rsidRPr="00242209" w:rsidR="001B0671" w:rsidP="4E3C1B40" w:rsidRDefault="4E3C1B40" w14:paraId="4154BDF2" w14:textId="6AED54DC">
            <w:pPr>
              <w:rPr>
                <w:b/>
                <w:bCs/>
                <w:color w:val="FF0000"/>
              </w:rPr>
            </w:pPr>
            <w:r w:rsidRPr="4E3C1B40">
              <w:rPr>
                <w:b/>
                <w:bCs/>
                <w:color w:val="FF0000"/>
              </w:rPr>
              <w:lastRenderedPageBreak/>
              <w:t>Per referentie-eis is geen minimale omzeteis in euro's gevraagd. In de format hoeft u dan ook niets qua omzet in euro's in te vullen. Het mag wel ter informatie.</w:t>
            </w:r>
          </w:p>
        </w:tc>
      </w:tr>
      <w:tr w:rsidRPr="001B0671" w:rsidR="005A4A11" w:rsidTr="4EEE249D" w14:paraId="7222E2E8" w14:textId="77777777">
        <w:trPr>
          <w:trHeight w:val="900"/>
        </w:trPr>
        <w:tc>
          <w:tcPr>
            <w:tcW w:w="624" w:type="dxa"/>
            <w:tcMar/>
            <w:hideMark/>
          </w:tcPr>
          <w:p w:rsidRPr="001B0671" w:rsidR="001B0671" w:rsidP="001B0671" w:rsidRDefault="001B0671" w14:paraId="26ADF146" w14:textId="77777777">
            <w:pPr>
              <w:rPr>
                <w:b/>
                <w:bCs/>
              </w:rPr>
            </w:pPr>
            <w:r w:rsidRPr="001B0671">
              <w:rPr>
                <w:b/>
                <w:bCs/>
              </w:rPr>
              <w:t>103</w:t>
            </w:r>
          </w:p>
        </w:tc>
        <w:tc>
          <w:tcPr>
            <w:tcW w:w="1261" w:type="dxa"/>
            <w:tcMar/>
            <w:hideMark/>
          </w:tcPr>
          <w:p w:rsidRPr="001B0671" w:rsidR="001B0671" w:rsidRDefault="001B0671" w14:paraId="7A0DE311" w14:textId="77777777">
            <w:pPr>
              <w:rPr>
                <w:b/>
                <w:bCs/>
              </w:rPr>
            </w:pPr>
            <w:r w:rsidRPr="001B0671">
              <w:rPr>
                <w:b/>
                <w:bCs/>
              </w:rPr>
              <w:t>Proces</w:t>
            </w:r>
          </w:p>
        </w:tc>
        <w:tc>
          <w:tcPr>
            <w:tcW w:w="2363" w:type="dxa"/>
            <w:tcMar/>
            <w:hideMark/>
          </w:tcPr>
          <w:p w:rsidRPr="001B0671" w:rsidR="001B0671" w:rsidRDefault="001B0671" w14:paraId="01CCFED0" w14:textId="77777777">
            <w:pPr>
              <w:rPr>
                <w:b/>
                <w:bCs/>
              </w:rPr>
            </w:pPr>
            <w:r w:rsidRPr="001B0671">
              <w:rPr>
                <w:b/>
                <w:bCs/>
              </w:rPr>
              <w:t>Bijlage 2 Format referentieopdrachten</w:t>
            </w:r>
          </w:p>
        </w:tc>
        <w:tc>
          <w:tcPr>
            <w:tcW w:w="4819" w:type="dxa"/>
            <w:tcMar/>
            <w:hideMark/>
          </w:tcPr>
          <w:p w:rsidRPr="001B0671" w:rsidR="001B0671" w:rsidRDefault="001B0671" w14:paraId="305819F3" w14:textId="77777777">
            <w:pPr>
              <w:rPr>
                <w:b/>
                <w:bCs/>
              </w:rPr>
            </w:pPr>
            <w:r w:rsidRPr="001B0671">
              <w:rPr>
                <w:b/>
                <w:bCs/>
              </w:rPr>
              <w:t xml:space="preserve">Bij </w:t>
            </w:r>
            <w:proofErr w:type="spellStart"/>
            <w:r w:rsidRPr="001B0671">
              <w:rPr>
                <w:b/>
                <w:bCs/>
              </w:rPr>
              <w:t>bullet</w:t>
            </w:r>
            <w:proofErr w:type="spellEnd"/>
            <w:r w:rsidRPr="001B0671">
              <w:rPr>
                <w:b/>
                <w:bCs/>
              </w:rPr>
              <w:t xml:space="preserve"> 5 wordt gevraagd naar een korte beschrijving. Uit hoeveel woorden mag deze korte beschrijving bestaan?</w:t>
            </w:r>
          </w:p>
        </w:tc>
        <w:tc>
          <w:tcPr>
            <w:tcW w:w="4962" w:type="dxa"/>
            <w:tcMar/>
            <w:hideMark/>
          </w:tcPr>
          <w:p w:rsidRPr="00242209" w:rsidR="001B0671" w:rsidP="4E3C1B40" w:rsidRDefault="4E3C1B40" w14:paraId="3EE85573" w14:textId="308BB79A">
            <w:pPr>
              <w:rPr>
                <w:b/>
                <w:bCs/>
                <w:color w:val="FF0000"/>
              </w:rPr>
            </w:pPr>
            <w:r w:rsidRPr="4E3C1B40">
              <w:rPr>
                <w:b/>
                <w:bCs/>
                <w:color w:val="FF0000"/>
              </w:rPr>
              <w:t>Onder een korte beschrijving verstaat de aanbestedende dienst 60 woorden.</w:t>
            </w:r>
          </w:p>
        </w:tc>
      </w:tr>
      <w:tr w:rsidRPr="001B0671" w:rsidR="005A4A11" w:rsidTr="4EEE249D" w14:paraId="5602EC6C" w14:textId="77777777">
        <w:trPr>
          <w:trHeight w:val="900"/>
        </w:trPr>
        <w:tc>
          <w:tcPr>
            <w:tcW w:w="624" w:type="dxa"/>
            <w:tcMar/>
            <w:hideMark/>
          </w:tcPr>
          <w:p w:rsidRPr="001B0671" w:rsidR="001B0671" w:rsidP="001B0671" w:rsidRDefault="001B0671" w14:paraId="3F67DF15" w14:textId="77777777">
            <w:pPr>
              <w:rPr>
                <w:b/>
                <w:bCs/>
              </w:rPr>
            </w:pPr>
            <w:r w:rsidRPr="001B0671">
              <w:rPr>
                <w:b/>
                <w:bCs/>
              </w:rPr>
              <w:t>104</w:t>
            </w:r>
          </w:p>
        </w:tc>
        <w:tc>
          <w:tcPr>
            <w:tcW w:w="1261" w:type="dxa"/>
            <w:tcMar/>
            <w:hideMark/>
          </w:tcPr>
          <w:p w:rsidRPr="001B0671" w:rsidR="001B0671" w:rsidRDefault="001B0671" w14:paraId="0EE60BC3" w14:textId="77777777">
            <w:pPr>
              <w:rPr>
                <w:b/>
                <w:bCs/>
              </w:rPr>
            </w:pPr>
            <w:r w:rsidRPr="001B0671">
              <w:rPr>
                <w:b/>
                <w:bCs/>
              </w:rPr>
              <w:t>Inhoud</w:t>
            </w:r>
          </w:p>
        </w:tc>
        <w:tc>
          <w:tcPr>
            <w:tcW w:w="2363" w:type="dxa"/>
            <w:tcMar/>
            <w:hideMark/>
          </w:tcPr>
          <w:p w:rsidRPr="001B0671" w:rsidR="001B0671" w:rsidRDefault="001B0671" w14:paraId="2A5DF73B" w14:textId="77777777">
            <w:pPr>
              <w:rPr>
                <w:b/>
                <w:bCs/>
              </w:rPr>
            </w:pPr>
            <w:r w:rsidRPr="001B0671">
              <w:rPr>
                <w:b/>
                <w:bCs/>
              </w:rPr>
              <w:t>Bijlage 2 Format referentieopdrachten</w:t>
            </w:r>
          </w:p>
        </w:tc>
        <w:tc>
          <w:tcPr>
            <w:tcW w:w="4819" w:type="dxa"/>
            <w:tcMar/>
            <w:hideMark/>
          </w:tcPr>
          <w:p w:rsidRPr="001B0671" w:rsidR="001B0671" w:rsidRDefault="001B0671" w14:paraId="71E25F88" w14:textId="77777777">
            <w:pPr>
              <w:rPr>
                <w:b/>
                <w:bCs/>
              </w:rPr>
            </w:pPr>
            <w:r w:rsidRPr="001B0671">
              <w:rPr>
                <w:b/>
                <w:bCs/>
              </w:rPr>
              <w:t xml:space="preserve">Bij </w:t>
            </w:r>
            <w:proofErr w:type="spellStart"/>
            <w:r w:rsidRPr="001B0671">
              <w:rPr>
                <w:b/>
                <w:bCs/>
              </w:rPr>
              <w:t>bullet</w:t>
            </w:r>
            <w:proofErr w:type="spellEnd"/>
            <w:r w:rsidRPr="001B0671">
              <w:rPr>
                <w:b/>
                <w:bCs/>
              </w:rPr>
              <w:t xml:space="preserve"> 2 wordt gevraagd naar de looptijd van de opdracht, wij gaan ervan uit dat u hiermee het aantal uren bedoelt. Is dit correct?</w:t>
            </w:r>
          </w:p>
        </w:tc>
        <w:tc>
          <w:tcPr>
            <w:tcW w:w="4962" w:type="dxa"/>
            <w:tcMar/>
            <w:hideMark/>
          </w:tcPr>
          <w:p w:rsidRPr="00242209" w:rsidR="001B0671" w:rsidP="4E3C1B40" w:rsidRDefault="4E3C1B40" w14:paraId="1477E117" w14:textId="13F8A617">
            <w:pPr>
              <w:rPr>
                <w:b/>
                <w:bCs/>
                <w:color w:val="FF0000"/>
              </w:rPr>
            </w:pPr>
            <w:r w:rsidRPr="4E3C1B40">
              <w:rPr>
                <w:b/>
                <w:bCs/>
                <w:color w:val="FF0000"/>
              </w:rPr>
              <w:t>Correct u kunt hier het aantal uren invullen dat de kandidaat is ingehuurd bij de referent voor deze referentie.</w:t>
            </w:r>
          </w:p>
        </w:tc>
      </w:tr>
      <w:tr w:rsidRPr="001B0671" w:rsidR="005A4A11" w:rsidTr="4EEE249D" w14:paraId="097152D2" w14:textId="77777777">
        <w:trPr>
          <w:trHeight w:val="585"/>
        </w:trPr>
        <w:tc>
          <w:tcPr>
            <w:tcW w:w="624" w:type="dxa"/>
            <w:tcMar/>
            <w:hideMark/>
          </w:tcPr>
          <w:p w:rsidRPr="001B0671" w:rsidR="001B0671" w:rsidP="001B0671" w:rsidRDefault="001B0671" w14:paraId="4934C67F" w14:textId="77777777">
            <w:pPr>
              <w:rPr>
                <w:b/>
                <w:bCs/>
              </w:rPr>
            </w:pPr>
            <w:r w:rsidRPr="001B0671">
              <w:rPr>
                <w:b/>
                <w:bCs/>
              </w:rPr>
              <w:t>105</w:t>
            </w:r>
          </w:p>
        </w:tc>
        <w:tc>
          <w:tcPr>
            <w:tcW w:w="1261" w:type="dxa"/>
            <w:tcMar/>
            <w:hideMark/>
          </w:tcPr>
          <w:p w:rsidRPr="001B0671" w:rsidR="001B0671" w:rsidRDefault="001B0671" w14:paraId="08AFD91F" w14:textId="77777777">
            <w:pPr>
              <w:rPr>
                <w:b/>
                <w:bCs/>
              </w:rPr>
            </w:pPr>
            <w:r w:rsidRPr="001B0671">
              <w:rPr>
                <w:b/>
                <w:bCs/>
              </w:rPr>
              <w:t>Proces</w:t>
            </w:r>
          </w:p>
        </w:tc>
        <w:tc>
          <w:tcPr>
            <w:tcW w:w="2363" w:type="dxa"/>
            <w:tcMar/>
            <w:hideMark/>
          </w:tcPr>
          <w:p w:rsidRPr="001B0671" w:rsidR="001B0671" w:rsidRDefault="001B0671" w14:paraId="5D292BB7" w14:textId="77777777">
            <w:pPr>
              <w:rPr>
                <w:b/>
                <w:bCs/>
              </w:rPr>
            </w:pPr>
            <w:r w:rsidRPr="001B0671">
              <w:rPr>
                <w:b/>
                <w:bCs/>
              </w:rPr>
              <w:t>Pag. 33-34 Sub-gunningscriteria 2 en 3</w:t>
            </w:r>
          </w:p>
        </w:tc>
        <w:tc>
          <w:tcPr>
            <w:tcW w:w="4819" w:type="dxa"/>
            <w:tcMar/>
            <w:hideMark/>
          </w:tcPr>
          <w:p w:rsidR="002756EE" w:rsidRDefault="001B0671" w14:paraId="36A0193E" w14:textId="77777777">
            <w:pPr>
              <w:rPr>
                <w:b/>
                <w:bCs/>
              </w:rPr>
            </w:pPr>
            <w:r w:rsidRPr="001B0671">
              <w:rPr>
                <w:b/>
                <w:bCs/>
              </w:rPr>
              <w:t xml:space="preserve">Per uitwerking geeft u een maximum aan van 2 A4. Gezien het grote aantal onderdelen per criterium dat u aangeeft, met daarbij een uitwerking van een specifieke casus, schiet dit aantal naar onze mening tekort. </w:t>
            </w:r>
          </w:p>
          <w:p w:rsidRPr="001B0671" w:rsidR="001B0671" w:rsidRDefault="001B0671" w14:paraId="0F7EE0D4" w14:textId="383A7B7C">
            <w:pPr>
              <w:rPr>
                <w:b/>
                <w:bCs/>
              </w:rPr>
            </w:pPr>
            <w:r w:rsidRPr="001B0671">
              <w:rPr>
                <w:b/>
                <w:bCs/>
              </w:rPr>
              <w:t>Bent u bereid een uitwerking per criterium in 3 A4 toe te staan?</w:t>
            </w:r>
          </w:p>
        </w:tc>
        <w:tc>
          <w:tcPr>
            <w:tcW w:w="4962" w:type="dxa"/>
            <w:tcMar/>
            <w:hideMark/>
          </w:tcPr>
          <w:p w:rsidRPr="00242209" w:rsidR="00C50974" w:rsidRDefault="00C50974" w14:paraId="1183D439" w14:textId="1353B9E5">
            <w:pPr>
              <w:rPr>
                <w:b/>
                <w:bCs/>
                <w:color w:val="FF0000"/>
              </w:rPr>
            </w:pPr>
            <w:r>
              <w:rPr>
                <w:b/>
                <w:bCs/>
                <w:color w:val="FF0000"/>
              </w:rPr>
              <w:t>Su</w:t>
            </w:r>
            <w:r w:rsidR="004F3466">
              <w:rPr>
                <w:b/>
                <w:bCs/>
                <w:color w:val="FF0000"/>
              </w:rPr>
              <w:t xml:space="preserve">b-gunningscriterium 2 </w:t>
            </w:r>
            <w:r w:rsidR="00C50903">
              <w:rPr>
                <w:b/>
                <w:bCs/>
                <w:color w:val="FF0000"/>
              </w:rPr>
              <w:t xml:space="preserve">en 3 mag u </w:t>
            </w:r>
            <w:r w:rsidR="005B65B1">
              <w:rPr>
                <w:b/>
                <w:bCs/>
                <w:color w:val="FF0000"/>
              </w:rPr>
              <w:t xml:space="preserve">in maximaal </w:t>
            </w:r>
            <w:r w:rsidR="007F18A2">
              <w:rPr>
                <w:b/>
                <w:bCs/>
                <w:color w:val="FF0000"/>
              </w:rPr>
              <w:t xml:space="preserve">3 A4 </w:t>
            </w:r>
            <w:r w:rsidR="00806100">
              <w:rPr>
                <w:b/>
                <w:bCs/>
                <w:color w:val="FF0000"/>
              </w:rPr>
              <w:t>per criterium uitwerken.</w:t>
            </w:r>
          </w:p>
        </w:tc>
      </w:tr>
      <w:tr w:rsidRPr="001B0671" w:rsidR="005A4A11" w:rsidTr="4EEE249D" w14:paraId="30125120" w14:textId="77777777">
        <w:trPr>
          <w:trHeight w:val="900"/>
        </w:trPr>
        <w:tc>
          <w:tcPr>
            <w:tcW w:w="624" w:type="dxa"/>
            <w:tcMar/>
            <w:hideMark/>
          </w:tcPr>
          <w:p w:rsidRPr="001B0671" w:rsidR="001B0671" w:rsidP="001B0671" w:rsidRDefault="001B0671" w14:paraId="5B82FA09" w14:textId="77777777">
            <w:pPr>
              <w:rPr>
                <w:b/>
                <w:bCs/>
              </w:rPr>
            </w:pPr>
            <w:r w:rsidRPr="001B0671">
              <w:rPr>
                <w:b/>
                <w:bCs/>
              </w:rPr>
              <w:t>106</w:t>
            </w:r>
          </w:p>
        </w:tc>
        <w:tc>
          <w:tcPr>
            <w:tcW w:w="1261" w:type="dxa"/>
            <w:tcMar/>
            <w:hideMark/>
          </w:tcPr>
          <w:p w:rsidRPr="001B0671" w:rsidR="001B0671" w:rsidRDefault="001B0671" w14:paraId="4ABF0A81" w14:textId="77777777">
            <w:pPr>
              <w:rPr>
                <w:b/>
                <w:bCs/>
              </w:rPr>
            </w:pPr>
            <w:r w:rsidRPr="001B0671">
              <w:rPr>
                <w:b/>
                <w:bCs/>
              </w:rPr>
              <w:t>Inhoud</w:t>
            </w:r>
          </w:p>
        </w:tc>
        <w:tc>
          <w:tcPr>
            <w:tcW w:w="2363" w:type="dxa"/>
            <w:tcMar/>
            <w:hideMark/>
          </w:tcPr>
          <w:p w:rsidRPr="001B0671" w:rsidR="001B0671" w:rsidRDefault="001B0671" w14:paraId="1E02CB89" w14:textId="77777777">
            <w:pPr>
              <w:rPr>
                <w:b/>
                <w:bCs/>
              </w:rPr>
            </w:pPr>
            <w:r w:rsidRPr="001B0671">
              <w:rPr>
                <w:b/>
                <w:bCs/>
              </w:rPr>
              <w:t>Pagina 34, Sub-gunningscriterium 3</w:t>
            </w:r>
          </w:p>
        </w:tc>
        <w:tc>
          <w:tcPr>
            <w:tcW w:w="4819" w:type="dxa"/>
            <w:tcMar/>
            <w:hideMark/>
          </w:tcPr>
          <w:p w:rsidR="002756EE" w:rsidRDefault="001B0671" w14:paraId="5B37B96C" w14:textId="77777777">
            <w:pPr>
              <w:rPr>
                <w:b/>
                <w:bCs/>
              </w:rPr>
            </w:pPr>
            <w:r w:rsidRPr="001B0671">
              <w:rPr>
                <w:b/>
                <w:bCs/>
              </w:rPr>
              <w:t xml:space="preserve">Er wordt eerst gezegd 'BIE is het escalatiepunt voor knelpunten en vraagstukken rondom het inhuurproces'. Later wordt gesproken over een 'gedegen samenwerking met BIE van de gemeente te onderhouden'. </w:t>
            </w:r>
          </w:p>
          <w:p w:rsidRPr="001B0671" w:rsidR="001B0671" w:rsidRDefault="001B0671" w14:paraId="6C4703FC" w14:textId="51E1B709">
            <w:pPr>
              <w:rPr>
                <w:b/>
                <w:bCs/>
              </w:rPr>
            </w:pPr>
            <w:r w:rsidRPr="001B0671">
              <w:rPr>
                <w:b/>
                <w:bCs/>
              </w:rPr>
              <w:t>Gaat het in de beantwoording van deze vraag uitsluitend over het partnerschap met BIE of ziet u meerdere stakeholder in de organisatie waarmee een partnerschap wordt opgebouwd?</w:t>
            </w:r>
          </w:p>
        </w:tc>
        <w:tc>
          <w:tcPr>
            <w:tcW w:w="4962" w:type="dxa"/>
            <w:tcMar/>
            <w:hideMark/>
          </w:tcPr>
          <w:p w:rsidRPr="00242209" w:rsidR="001B0671" w:rsidP="4E3C1B40" w:rsidRDefault="4E3C1B40" w14:paraId="7B70C3BE" w14:textId="2494F23A">
            <w:pPr>
              <w:rPr>
                <w:b/>
                <w:bCs/>
                <w:color w:val="FF0000"/>
              </w:rPr>
            </w:pPr>
            <w:r w:rsidRPr="4E3C1B40">
              <w:rPr>
                <w:b/>
                <w:bCs/>
                <w:color w:val="FF0000"/>
              </w:rPr>
              <w:t xml:space="preserve">BIE is de schakel tussen inschrijver en interne diensten die een inhuurbehoefte hebben. Tijdens de uitvoering van de opdracht komt </w:t>
            </w:r>
            <w:r w:rsidR="00941B26">
              <w:rPr>
                <w:b/>
                <w:bCs/>
                <w:color w:val="FF0000"/>
              </w:rPr>
              <w:t xml:space="preserve">u </w:t>
            </w:r>
            <w:r w:rsidRPr="4E3C1B40">
              <w:rPr>
                <w:b/>
                <w:bCs/>
                <w:color w:val="FF0000"/>
              </w:rPr>
              <w:t xml:space="preserve">meerdere stakeholders tegen, ook hier is de aanbestedende dienst </w:t>
            </w:r>
            <w:r w:rsidRPr="4E3C1B40" w:rsidR="001A1D9B">
              <w:rPr>
                <w:b/>
                <w:bCs/>
                <w:color w:val="FF0000"/>
              </w:rPr>
              <w:t>geïnteresseerd</w:t>
            </w:r>
            <w:r w:rsidRPr="4E3C1B40">
              <w:rPr>
                <w:b/>
                <w:bCs/>
                <w:color w:val="FF0000"/>
              </w:rPr>
              <w:t xml:space="preserve"> hoe u </w:t>
            </w:r>
            <w:r w:rsidR="00AB065F">
              <w:rPr>
                <w:b/>
                <w:bCs/>
                <w:color w:val="FF0000"/>
              </w:rPr>
              <w:t xml:space="preserve">met </w:t>
            </w:r>
            <w:r w:rsidRPr="4E3C1B40">
              <w:rPr>
                <w:b/>
                <w:bCs/>
                <w:color w:val="FF0000"/>
              </w:rPr>
              <w:t>deze</w:t>
            </w:r>
            <w:r w:rsidR="00AB065F">
              <w:rPr>
                <w:b/>
                <w:bCs/>
                <w:color w:val="FF0000"/>
              </w:rPr>
              <w:t xml:space="preserve"> stakeholders de</w:t>
            </w:r>
            <w:r w:rsidRPr="4E3C1B40">
              <w:rPr>
                <w:b/>
                <w:bCs/>
                <w:color w:val="FF0000"/>
              </w:rPr>
              <w:t xml:space="preserve"> samenwerking aangaat.</w:t>
            </w:r>
          </w:p>
        </w:tc>
      </w:tr>
      <w:tr w:rsidRPr="001B0671" w:rsidR="005A4A11" w:rsidTr="4EEE249D" w14:paraId="324D59AC" w14:textId="77777777">
        <w:trPr>
          <w:trHeight w:val="2514"/>
        </w:trPr>
        <w:tc>
          <w:tcPr>
            <w:tcW w:w="624" w:type="dxa"/>
            <w:tcMar/>
            <w:hideMark/>
          </w:tcPr>
          <w:p w:rsidRPr="001B0671" w:rsidR="001B0671" w:rsidP="001B0671" w:rsidRDefault="001B0671" w14:paraId="49BF1144" w14:textId="77777777">
            <w:pPr>
              <w:rPr>
                <w:b/>
                <w:bCs/>
              </w:rPr>
            </w:pPr>
            <w:r w:rsidRPr="001B0671">
              <w:rPr>
                <w:b/>
                <w:bCs/>
              </w:rPr>
              <w:lastRenderedPageBreak/>
              <w:t>107</w:t>
            </w:r>
          </w:p>
        </w:tc>
        <w:tc>
          <w:tcPr>
            <w:tcW w:w="1261" w:type="dxa"/>
            <w:tcMar/>
            <w:hideMark/>
          </w:tcPr>
          <w:p w:rsidRPr="001B0671" w:rsidR="001B0671" w:rsidRDefault="001B0671" w14:paraId="420632F9" w14:textId="77777777">
            <w:pPr>
              <w:rPr>
                <w:b/>
                <w:bCs/>
              </w:rPr>
            </w:pPr>
            <w:r w:rsidRPr="001B0671">
              <w:rPr>
                <w:b/>
                <w:bCs/>
              </w:rPr>
              <w:t>Inhoud</w:t>
            </w:r>
          </w:p>
        </w:tc>
        <w:tc>
          <w:tcPr>
            <w:tcW w:w="2363" w:type="dxa"/>
            <w:tcMar/>
            <w:hideMark/>
          </w:tcPr>
          <w:p w:rsidRPr="001B0671" w:rsidR="001B0671" w:rsidRDefault="001B0671" w14:paraId="02DE4910" w14:textId="77777777">
            <w:pPr>
              <w:rPr>
                <w:b/>
                <w:bCs/>
              </w:rPr>
            </w:pPr>
            <w:r w:rsidRPr="001B0671">
              <w:rPr>
                <w:b/>
                <w:bCs/>
              </w:rPr>
              <w:t>Pag. 33, Sub-gunningscriterium 2</w:t>
            </w:r>
          </w:p>
        </w:tc>
        <w:tc>
          <w:tcPr>
            <w:tcW w:w="4819" w:type="dxa"/>
            <w:tcMar/>
            <w:hideMark/>
          </w:tcPr>
          <w:p w:rsidRPr="001B0671" w:rsidR="001B0671" w:rsidRDefault="001B0671" w14:paraId="24A58CAF" w14:textId="2B537541">
            <w:pPr>
              <w:rPr>
                <w:b/>
                <w:bCs/>
              </w:rPr>
            </w:pPr>
            <w:r w:rsidRPr="001B0671">
              <w:rPr>
                <w:b/>
                <w:bCs/>
              </w:rPr>
              <w:t xml:space="preserve">Bij de derde </w:t>
            </w:r>
            <w:r w:rsidRPr="001B0671" w:rsidR="003B13C7">
              <w:rPr>
                <w:b/>
                <w:bCs/>
              </w:rPr>
              <w:t>bullit</w:t>
            </w:r>
            <w:r w:rsidRPr="001B0671">
              <w:rPr>
                <w:b/>
                <w:bCs/>
              </w:rPr>
              <w:t xml:space="preserve"> spreekt u over 'daarbij behorende garanties'. Op welke of wat voor garanties doelt u hierbij?</w:t>
            </w:r>
          </w:p>
        </w:tc>
        <w:tc>
          <w:tcPr>
            <w:tcW w:w="4962" w:type="dxa"/>
            <w:tcMar/>
            <w:hideMark/>
          </w:tcPr>
          <w:p w:rsidRPr="00242209" w:rsidR="005D5DBC" w:rsidRDefault="0049591D" w14:paraId="7E12CCF2" w14:textId="1138A5F5">
            <w:pPr>
              <w:rPr>
                <w:b/>
                <w:bCs/>
                <w:color w:val="FF0000"/>
              </w:rPr>
            </w:pPr>
            <w:r>
              <w:rPr>
                <w:b/>
                <w:bCs/>
                <w:color w:val="FF0000"/>
              </w:rPr>
              <w:t xml:space="preserve">Als inschrijver dient u aan te geven welke maatregelen uw neemt </w:t>
            </w:r>
            <w:r w:rsidR="009F7ED3">
              <w:rPr>
                <w:b/>
                <w:bCs/>
                <w:color w:val="FF0000"/>
              </w:rPr>
              <w:t>om te zorgen dat in een krappe arbeidsmarkt u voldoende gekwalificeerde kandidaten kunnen aanbieden</w:t>
            </w:r>
            <w:r w:rsidR="00F73200">
              <w:rPr>
                <w:b/>
                <w:bCs/>
                <w:color w:val="FF0000"/>
              </w:rPr>
              <w:t>. U dient te omschrijven welke maatregelen u hiervoor neemt</w:t>
            </w:r>
            <w:r w:rsidR="006F704A">
              <w:rPr>
                <w:b/>
                <w:bCs/>
                <w:color w:val="FF0000"/>
              </w:rPr>
              <w:t>, welke aantoonbare garanties u hierdoor kunt afgeven als het gaat om de invulling van de behoefte van de aanbestedende dienst.</w:t>
            </w:r>
          </w:p>
        </w:tc>
      </w:tr>
      <w:tr w:rsidRPr="001B0671" w:rsidR="005A4A11" w:rsidTr="4EEE249D" w14:paraId="3A7D80E0" w14:textId="77777777">
        <w:trPr>
          <w:trHeight w:val="1436"/>
        </w:trPr>
        <w:tc>
          <w:tcPr>
            <w:tcW w:w="624" w:type="dxa"/>
            <w:tcMar/>
            <w:hideMark/>
          </w:tcPr>
          <w:p w:rsidRPr="001B0671" w:rsidR="001B0671" w:rsidP="001B0671" w:rsidRDefault="001B0671" w14:paraId="5C75FBC4" w14:textId="77777777">
            <w:pPr>
              <w:rPr>
                <w:b/>
                <w:bCs/>
              </w:rPr>
            </w:pPr>
            <w:r w:rsidRPr="001B0671">
              <w:rPr>
                <w:b/>
                <w:bCs/>
              </w:rPr>
              <w:t>108</w:t>
            </w:r>
          </w:p>
        </w:tc>
        <w:tc>
          <w:tcPr>
            <w:tcW w:w="1261" w:type="dxa"/>
            <w:tcMar/>
            <w:hideMark/>
          </w:tcPr>
          <w:p w:rsidRPr="001B0671" w:rsidR="001B0671" w:rsidRDefault="001B0671" w14:paraId="354877B4" w14:textId="77777777">
            <w:pPr>
              <w:rPr>
                <w:b/>
                <w:bCs/>
              </w:rPr>
            </w:pPr>
            <w:r w:rsidRPr="001B0671">
              <w:rPr>
                <w:b/>
                <w:bCs/>
              </w:rPr>
              <w:t>Inhoud</w:t>
            </w:r>
          </w:p>
        </w:tc>
        <w:tc>
          <w:tcPr>
            <w:tcW w:w="2363" w:type="dxa"/>
            <w:tcMar/>
            <w:hideMark/>
          </w:tcPr>
          <w:p w:rsidRPr="001B0671" w:rsidR="001B0671" w:rsidRDefault="001B0671" w14:paraId="382504A4" w14:textId="77777777">
            <w:pPr>
              <w:rPr>
                <w:b/>
                <w:bCs/>
              </w:rPr>
            </w:pPr>
            <w:r w:rsidRPr="001B0671">
              <w:rPr>
                <w:b/>
                <w:bCs/>
              </w:rPr>
              <w:t>Pag. 33, Sub-gunningscriterium 2</w:t>
            </w:r>
          </w:p>
        </w:tc>
        <w:tc>
          <w:tcPr>
            <w:tcW w:w="4819" w:type="dxa"/>
            <w:tcMar/>
            <w:hideMark/>
          </w:tcPr>
          <w:p w:rsidRPr="001B0671" w:rsidR="001B0671" w:rsidRDefault="001B0671" w14:paraId="7F2FCFA8" w14:textId="77777777">
            <w:pPr>
              <w:rPr>
                <w:b/>
                <w:bCs/>
              </w:rPr>
            </w:pPr>
            <w:r w:rsidRPr="001B0671">
              <w:rPr>
                <w:b/>
                <w:bCs/>
              </w:rPr>
              <w:t xml:space="preserve">U spreekt bij de tweede </w:t>
            </w:r>
            <w:proofErr w:type="spellStart"/>
            <w:r w:rsidRPr="001B0671">
              <w:rPr>
                <w:b/>
                <w:bCs/>
              </w:rPr>
              <w:t>bullet</w:t>
            </w:r>
            <w:proofErr w:type="spellEnd"/>
            <w:r w:rsidRPr="001B0671">
              <w:rPr>
                <w:b/>
                <w:bCs/>
              </w:rPr>
              <w:t xml:space="preserve"> over 'een voor dit perceel relevant netwerk'. Wat bedoelt u precies hiermee?</w:t>
            </w:r>
          </w:p>
        </w:tc>
        <w:tc>
          <w:tcPr>
            <w:tcW w:w="4962" w:type="dxa"/>
            <w:tcMar/>
            <w:hideMark/>
          </w:tcPr>
          <w:p w:rsidRPr="00242209" w:rsidR="00260AD1" w:rsidRDefault="00260AD1" w14:paraId="683E5631" w14:textId="6046A712">
            <w:pPr>
              <w:rPr>
                <w:b/>
                <w:bCs/>
                <w:color w:val="FF0000"/>
              </w:rPr>
            </w:pPr>
            <w:r>
              <w:rPr>
                <w:b/>
                <w:bCs/>
                <w:color w:val="FF0000"/>
              </w:rPr>
              <w:t xml:space="preserve">U dient aantoonbaar een netwerk opgebouwd te hebben </w:t>
            </w:r>
            <w:r w:rsidR="00142504">
              <w:rPr>
                <w:b/>
                <w:bCs/>
                <w:color w:val="FF0000"/>
              </w:rPr>
              <w:t xml:space="preserve">om de behoefte van </w:t>
            </w:r>
            <w:r w:rsidR="008632BD">
              <w:rPr>
                <w:b/>
                <w:bCs/>
                <w:color w:val="FF0000"/>
              </w:rPr>
              <w:t>de aanbestedende dienst te kunnen voorzien</w:t>
            </w:r>
            <w:r w:rsidR="001D1BD9">
              <w:rPr>
                <w:b/>
                <w:bCs/>
                <w:color w:val="FF0000"/>
              </w:rPr>
              <w:t xml:space="preserve"> als </w:t>
            </w:r>
            <w:r w:rsidR="00A44CD7">
              <w:rPr>
                <w:b/>
                <w:bCs/>
                <w:color w:val="FF0000"/>
              </w:rPr>
              <w:t xml:space="preserve">uw </w:t>
            </w:r>
            <w:r w:rsidR="009E3401">
              <w:rPr>
                <w:b/>
                <w:bCs/>
                <w:color w:val="FF0000"/>
              </w:rPr>
              <w:t xml:space="preserve">niet beschikt over voldoende personeel ten tijde </w:t>
            </w:r>
            <w:r w:rsidR="00AC46E5">
              <w:rPr>
                <w:b/>
                <w:bCs/>
                <w:color w:val="FF0000"/>
              </w:rPr>
              <w:t xml:space="preserve">dat de aanbestedende dienst </w:t>
            </w:r>
            <w:r w:rsidR="003E2926">
              <w:rPr>
                <w:b/>
                <w:bCs/>
                <w:color w:val="FF0000"/>
              </w:rPr>
              <w:t>een behoefte heeft.</w:t>
            </w:r>
          </w:p>
        </w:tc>
      </w:tr>
      <w:tr w:rsidRPr="001B0671" w:rsidR="005A4A11" w:rsidTr="4EEE249D" w14:paraId="03338D09" w14:textId="77777777">
        <w:trPr>
          <w:trHeight w:val="2689"/>
        </w:trPr>
        <w:tc>
          <w:tcPr>
            <w:tcW w:w="624" w:type="dxa"/>
            <w:tcMar/>
            <w:hideMark/>
          </w:tcPr>
          <w:p w:rsidRPr="001B0671" w:rsidR="001B0671" w:rsidP="001B0671" w:rsidRDefault="001B0671" w14:paraId="7BC5DA80" w14:textId="77777777">
            <w:pPr>
              <w:rPr>
                <w:b/>
                <w:bCs/>
              </w:rPr>
            </w:pPr>
            <w:r w:rsidRPr="001B0671">
              <w:rPr>
                <w:b/>
                <w:bCs/>
              </w:rPr>
              <w:t>109</w:t>
            </w:r>
          </w:p>
        </w:tc>
        <w:tc>
          <w:tcPr>
            <w:tcW w:w="1261" w:type="dxa"/>
            <w:tcMar/>
            <w:hideMark/>
          </w:tcPr>
          <w:p w:rsidRPr="001B0671" w:rsidR="001B0671" w:rsidRDefault="001B0671" w14:paraId="705C6B7D" w14:textId="77777777">
            <w:pPr>
              <w:rPr>
                <w:b/>
                <w:bCs/>
              </w:rPr>
            </w:pPr>
            <w:r w:rsidRPr="001B0671">
              <w:rPr>
                <w:b/>
                <w:bCs/>
              </w:rPr>
              <w:t>Proces</w:t>
            </w:r>
          </w:p>
        </w:tc>
        <w:tc>
          <w:tcPr>
            <w:tcW w:w="2363" w:type="dxa"/>
            <w:tcMar/>
            <w:hideMark/>
          </w:tcPr>
          <w:p w:rsidRPr="001B0671" w:rsidR="001B0671" w:rsidRDefault="001B0671" w14:paraId="24949884" w14:textId="77777777">
            <w:pPr>
              <w:rPr>
                <w:b/>
                <w:bCs/>
              </w:rPr>
            </w:pPr>
            <w:r w:rsidRPr="001B0671">
              <w:rPr>
                <w:b/>
                <w:bCs/>
              </w:rPr>
              <w:t>Pag. 33, Sub-gunningscriterium 2</w:t>
            </w:r>
          </w:p>
        </w:tc>
        <w:tc>
          <w:tcPr>
            <w:tcW w:w="4819" w:type="dxa"/>
            <w:tcMar/>
            <w:hideMark/>
          </w:tcPr>
          <w:p w:rsidRPr="001B0671" w:rsidR="001B0671" w:rsidRDefault="001B0671" w14:paraId="73ABCE66" w14:textId="77777777">
            <w:pPr>
              <w:rPr>
                <w:b/>
                <w:bCs/>
              </w:rPr>
            </w:pPr>
            <w:r w:rsidRPr="001B0671">
              <w:rPr>
                <w:b/>
                <w:bCs/>
              </w:rPr>
              <w:t>Indien Inschrijver inschrijft op beide percelen, dienen de sub-gunningscriteria 2 en 3 dan voor elk van de percelen apart te worden beantwoord, of kan worden volstaan met dezelfde teksten voor percelen 1 en 2?</w:t>
            </w:r>
          </w:p>
        </w:tc>
        <w:tc>
          <w:tcPr>
            <w:tcW w:w="4962" w:type="dxa"/>
            <w:tcMar/>
            <w:hideMark/>
          </w:tcPr>
          <w:p w:rsidRPr="00242209" w:rsidR="001B0671" w:rsidP="4E3C1B40" w:rsidRDefault="4E3C1B40" w14:paraId="211A2614" w14:textId="61C33AFF">
            <w:pPr>
              <w:rPr>
                <w:b/>
                <w:bCs/>
                <w:color w:val="FF0000"/>
              </w:rPr>
            </w:pPr>
            <w:r w:rsidRPr="4E3C1B40">
              <w:rPr>
                <w:b/>
                <w:bCs/>
                <w:color w:val="FF0000"/>
              </w:rPr>
              <w:t>Inschrijver dient per perceel een uitwerking van de sub-gunningscriteria 1,2 en 3</w:t>
            </w:r>
            <w:r w:rsidR="00D7521D">
              <w:rPr>
                <w:b/>
                <w:bCs/>
                <w:color w:val="FF0000"/>
              </w:rPr>
              <w:t xml:space="preserve"> te geven</w:t>
            </w:r>
            <w:r w:rsidRPr="4E3C1B40">
              <w:rPr>
                <w:b/>
                <w:bCs/>
                <w:color w:val="FF0000"/>
              </w:rPr>
              <w:t xml:space="preserve">. Als naar uw mening voor de bepaalde uitwerkingen eenzelfde inhoudelijk tekst gebruikt kan worden dan </w:t>
            </w:r>
            <w:r w:rsidR="00047B2B">
              <w:rPr>
                <w:b/>
                <w:bCs/>
                <w:color w:val="FF0000"/>
              </w:rPr>
              <w:t xml:space="preserve">staat het </w:t>
            </w:r>
            <w:r w:rsidRPr="4E3C1B40">
              <w:rPr>
                <w:b/>
                <w:bCs/>
                <w:color w:val="FF0000"/>
              </w:rPr>
              <w:t xml:space="preserve">u vrij per perceel dezelfde inhoudelijk tekst te gebruiken. Daar het gaat om verschillende percelen en beoordelingsteams is het niet zo, dat het inleveren van eenzelfde tekst </w:t>
            </w:r>
            <w:r w:rsidR="00047B2B">
              <w:rPr>
                <w:b/>
                <w:bCs/>
                <w:color w:val="FF0000"/>
              </w:rPr>
              <w:t xml:space="preserve">per definitie </w:t>
            </w:r>
            <w:r w:rsidRPr="4E3C1B40">
              <w:rPr>
                <w:b/>
                <w:bCs/>
                <w:color w:val="FF0000"/>
              </w:rPr>
              <w:t xml:space="preserve">tot eenzelfde score voor dit sub-gunningscriterium </w:t>
            </w:r>
            <w:r w:rsidRPr="5724EA89" w:rsidR="21A5F8B1">
              <w:rPr>
                <w:b/>
                <w:bCs/>
                <w:color w:val="FF0000"/>
              </w:rPr>
              <w:t>zal</w:t>
            </w:r>
            <w:r w:rsidRPr="4E3C1B40">
              <w:rPr>
                <w:b/>
                <w:bCs/>
                <w:color w:val="FF0000"/>
              </w:rPr>
              <w:t xml:space="preserve"> leiden.</w:t>
            </w:r>
          </w:p>
        </w:tc>
      </w:tr>
      <w:tr w:rsidRPr="001B0671" w:rsidR="005A4A11" w:rsidTr="4EEE249D" w14:paraId="6CFA4274" w14:textId="77777777">
        <w:trPr>
          <w:trHeight w:val="900"/>
        </w:trPr>
        <w:tc>
          <w:tcPr>
            <w:tcW w:w="624" w:type="dxa"/>
            <w:tcMar/>
            <w:hideMark/>
          </w:tcPr>
          <w:p w:rsidRPr="001B0671" w:rsidR="001B0671" w:rsidP="001B0671" w:rsidRDefault="001B0671" w14:paraId="6BB6357C" w14:textId="77777777">
            <w:pPr>
              <w:rPr>
                <w:b/>
                <w:bCs/>
              </w:rPr>
            </w:pPr>
            <w:r w:rsidRPr="001B0671">
              <w:rPr>
                <w:b/>
                <w:bCs/>
              </w:rPr>
              <w:t>110</w:t>
            </w:r>
          </w:p>
        </w:tc>
        <w:tc>
          <w:tcPr>
            <w:tcW w:w="1261" w:type="dxa"/>
            <w:tcMar/>
            <w:hideMark/>
          </w:tcPr>
          <w:p w:rsidRPr="001B0671" w:rsidR="001B0671" w:rsidRDefault="001B0671" w14:paraId="482EBE20" w14:textId="77777777">
            <w:pPr>
              <w:rPr>
                <w:b/>
                <w:bCs/>
              </w:rPr>
            </w:pPr>
            <w:r w:rsidRPr="001B0671">
              <w:rPr>
                <w:b/>
                <w:bCs/>
              </w:rPr>
              <w:t>Inhoud</w:t>
            </w:r>
          </w:p>
        </w:tc>
        <w:tc>
          <w:tcPr>
            <w:tcW w:w="2363" w:type="dxa"/>
            <w:tcMar/>
            <w:hideMark/>
          </w:tcPr>
          <w:p w:rsidRPr="001B0671" w:rsidR="001B0671" w:rsidRDefault="001B0671" w14:paraId="4440A791" w14:textId="77777777">
            <w:pPr>
              <w:rPr>
                <w:b/>
                <w:bCs/>
              </w:rPr>
            </w:pPr>
            <w:r w:rsidRPr="001B0671">
              <w:rPr>
                <w:b/>
                <w:bCs/>
              </w:rPr>
              <w:t>Pag. 33, Sub-gunningscriterium 2</w:t>
            </w:r>
          </w:p>
        </w:tc>
        <w:tc>
          <w:tcPr>
            <w:tcW w:w="4819" w:type="dxa"/>
            <w:tcMar/>
            <w:hideMark/>
          </w:tcPr>
          <w:p w:rsidRPr="001B0671" w:rsidR="001B0671" w:rsidRDefault="001B0671" w14:paraId="7F694CA0" w14:textId="77777777">
            <w:pPr>
              <w:rPr>
                <w:b/>
                <w:bCs/>
              </w:rPr>
            </w:pPr>
            <w:r w:rsidRPr="001B0671">
              <w:rPr>
                <w:b/>
                <w:bCs/>
              </w:rPr>
              <w:t>U spreekt in het dikgedrukte deel over de 'breedte' van het kandidatenbestand. Wat bedoelt u met 'breedte'?</w:t>
            </w:r>
          </w:p>
        </w:tc>
        <w:tc>
          <w:tcPr>
            <w:tcW w:w="4962" w:type="dxa"/>
            <w:tcMar/>
            <w:hideMark/>
          </w:tcPr>
          <w:p w:rsidRPr="00242209" w:rsidR="001B0671" w:rsidRDefault="1F7D72F5" w14:paraId="05AD85FF" w14:textId="7C69C6BA">
            <w:pPr>
              <w:rPr>
                <w:b/>
                <w:bCs/>
                <w:color w:val="FF0000"/>
              </w:rPr>
            </w:pPr>
            <w:r w:rsidRPr="00B04BDD">
              <w:rPr>
                <w:b/>
                <w:bCs/>
                <w:color w:val="FF0000"/>
              </w:rPr>
              <w:t xml:space="preserve">Zowel het eigen personeel, </w:t>
            </w:r>
            <w:r w:rsidRPr="00B04BDD" w:rsidR="00316777">
              <w:rPr>
                <w:b/>
                <w:bCs/>
                <w:color w:val="FF0000"/>
              </w:rPr>
              <w:t>personeel in loondienst</w:t>
            </w:r>
            <w:r w:rsidR="004A4E78">
              <w:rPr>
                <w:b/>
                <w:bCs/>
                <w:color w:val="FF0000"/>
              </w:rPr>
              <w:t xml:space="preserve"> en</w:t>
            </w:r>
            <w:r w:rsidRPr="00B04BDD">
              <w:rPr>
                <w:b/>
                <w:bCs/>
                <w:color w:val="FF0000"/>
              </w:rPr>
              <w:t xml:space="preserve"> het netwerk van</w:t>
            </w:r>
            <w:r w:rsidRPr="00B04BDD" w:rsidR="00CF6F30">
              <w:rPr>
                <w:b/>
                <w:bCs/>
                <w:color w:val="FF0000"/>
              </w:rPr>
              <w:t xml:space="preserve"> </w:t>
            </w:r>
            <w:r w:rsidRPr="00B04BDD">
              <w:rPr>
                <w:b/>
                <w:bCs/>
                <w:color w:val="FF0000"/>
              </w:rPr>
              <w:t>zzp’ers.</w:t>
            </w:r>
            <w:r w:rsidRPr="1F7D72F5">
              <w:rPr>
                <w:b/>
                <w:bCs/>
                <w:color w:val="FF0000"/>
              </w:rPr>
              <w:t xml:space="preserve"> </w:t>
            </w:r>
          </w:p>
        </w:tc>
      </w:tr>
      <w:tr w:rsidRPr="001B0671" w:rsidR="005A4A11" w:rsidTr="4EEE249D" w14:paraId="104CED38" w14:textId="77777777">
        <w:trPr>
          <w:trHeight w:val="713"/>
        </w:trPr>
        <w:tc>
          <w:tcPr>
            <w:tcW w:w="624" w:type="dxa"/>
            <w:tcMar/>
            <w:hideMark/>
          </w:tcPr>
          <w:p w:rsidRPr="001B0671" w:rsidR="001B0671" w:rsidP="001B0671" w:rsidRDefault="001B0671" w14:paraId="57D44C88" w14:textId="77777777">
            <w:pPr>
              <w:rPr>
                <w:b/>
                <w:bCs/>
              </w:rPr>
            </w:pPr>
            <w:r w:rsidRPr="001B0671">
              <w:rPr>
                <w:b/>
                <w:bCs/>
              </w:rPr>
              <w:t>111</w:t>
            </w:r>
          </w:p>
        </w:tc>
        <w:tc>
          <w:tcPr>
            <w:tcW w:w="1261" w:type="dxa"/>
            <w:tcMar/>
            <w:hideMark/>
          </w:tcPr>
          <w:p w:rsidRPr="001B0671" w:rsidR="001B0671" w:rsidRDefault="001B0671" w14:paraId="0688E8EF" w14:textId="77777777">
            <w:pPr>
              <w:rPr>
                <w:b/>
                <w:bCs/>
              </w:rPr>
            </w:pPr>
            <w:r w:rsidRPr="001B0671">
              <w:rPr>
                <w:b/>
                <w:bCs/>
              </w:rPr>
              <w:t>Inhoud</w:t>
            </w:r>
          </w:p>
        </w:tc>
        <w:tc>
          <w:tcPr>
            <w:tcW w:w="2363" w:type="dxa"/>
            <w:tcMar/>
            <w:hideMark/>
          </w:tcPr>
          <w:p w:rsidRPr="001B0671" w:rsidR="001B0671" w:rsidRDefault="001B0671" w14:paraId="4D5CBF0A" w14:textId="77777777">
            <w:pPr>
              <w:rPr>
                <w:b/>
                <w:bCs/>
              </w:rPr>
            </w:pPr>
            <w:r w:rsidRPr="001B0671">
              <w:rPr>
                <w:b/>
                <w:bCs/>
              </w:rPr>
              <w:t>Pag. 33, Sub-gunningscriterium 2</w:t>
            </w:r>
          </w:p>
        </w:tc>
        <w:tc>
          <w:tcPr>
            <w:tcW w:w="4819" w:type="dxa"/>
            <w:tcMar/>
            <w:hideMark/>
          </w:tcPr>
          <w:p w:rsidR="00CB6381" w:rsidRDefault="001B0671" w14:paraId="7340CE08" w14:textId="77777777">
            <w:pPr>
              <w:rPr>
                <w:b/>
                <w:bCs/>
              </w:rPr>
            </w:pPr>
            <w:r w:rsidRPr="001B0671">
              <w:rPr>
                <w:b/>
                <w:bCs/>
              </w:rPr>
              <w:t xml:space="preserve">U spreekt over kandidatenbestand (dikgedrukt) en bij de eerste </w:t>
            </w:r>
            <w:proofErr w:type="spellStart"/>
            <w:r w:rsidRPr="001B0671">
              <w:rPr>
                <w:b/>
                <w:bCs/>
              </w:rPr>
              <w:t>bullet</w:t>
            </w:r>
            <w:proofErr w:type="spellEnd"/>
            <w:r w:rsidRPr="001B0671">
              <w:rPr>
                <w:b/>
                <w:bCs/>
              </w:rPr>
              <w:t xml:space="preserve"> over 'eigen personeelsbestand'. Kunt u aangeven waar u hierbij precies op doelt? </w:t>
            </w:r>
          </w:p>
          <w:p w:rsidRPr="001B0671" w:rsidR="001B0671" w:rsidRDefault="001B0671" w14:paraId="7A19AE88" w14:textId="21CA919C">
            <w:pPr>
              <w:rPr>
                <w:b/>
                <w:bCs/>
              </w:rPr>
            </w:pPr>
            <w:r w:rsidRPr="001B0671">
              <w:rPr>
                <w:b/>
                <w:bCs/>
              </w:rPr>
              <w:t>Gaat het steeds om zowel eigen personeel als ZZP'ers?</w:t>
            </w:r>
          </w:p>
        </w:tc>
        <w:tc>
          <w:tcPr>
            <w:tcW w:w="4962" w:type="dxa"/>
            <w:tcMar/>
            <w:hideMark/>
          </w:tcPr>
          <w:p w:rsidRPr="00242209" w:rsidR="001B0671" w:rsidP="004C39E0" w:rsidRDefault="4C3735CF" w14:paraId="464997AF" w14:textId="2EF453BB">
            <w:pPr>
              <w:rPr>
                <w:b/>
                <w:bCs/>
                <w:color w:val="FF0000"/>
              </w:rPr>
            </w:pPr>
            <w:r w:rsidRPr="4C3735CF">
              <w:rPr>
                <w:b/>
                <w:bCs/>
                <w:color w:val="FF0000"/>
              </w:rPr>
              <w:t xml:space="preserve">Inschrijver dient aan te tonen dat zij telkens de </w:t>
            </w:r>
            <w:r w:rsidRPr="771BABAF" w:rsidR="02F65FDE">
              <w:rPr>
                <w:b/>
                <w:bCs/>
                <w:color w:val="FF0000"/>
              </w:rPr>
              <w:t>beste kandidaat voor de functie kan leveren</w:t>
            </w:r>
            <w:r w:rsidR="004C39E0">
              <w:rPr>
                <w:b/>
                <w:bCs/>
                <w:color w:val="FF0000"/>
              </w:rPr>
              <w:t xml:space="preserve">. Het gaat hier om </w:t>
            </w:r>
            <w:r w:rsidR="00796C4A">
              <w:rPr>
                <w:b/>
                <w:bCs/>
                <w:color w:val="FF0000"/>
              </w:rPr>
              <w:t>eigen personeel bij u in dienst. In bull</w:t>
            </w:r>
            <w:r w:rsidR="00F41114">
              <w:rPr>
                <w:b/>
                <w:bCs/>
                <w:color w:val="FF0000"/>
              </w:rPr>
              <w:t>i</w:t>
            </w:r>
            <w:r w:rsidR="00796C4A">
              <w:rPr>
                <w:b/>
                <w:bCs/>
                <w:color w:val="FF0000"/>
              </w:rPr>
              <w:t xml:space="preserve">t 2 ook over medewerkers in loondienst </w:t>
            </w:r>
            <w:r w:rsidR="007731E0">
              <w:rPr>
                <w:b/>
                <w:bCs/>
                <w:color w:val="FF0000"/>
              </w:rPr>
              <w:t>en zzp’ers</w:t>
            </w:r>
          </w:p>
        </w:tc>
      </w:tr>
      <w:tr w:rsidRPr="001B0671" w:rsidR="005A4A11" w:rsidTr="4EEE249D" w14:paraId="5A652838" w14:textId="77777777">
        <w:trPr>
          <w:trHeight w:val="3405"/>
        </w:trPr>
        <w:tc>
          <w:tcPr>
            <w:tcW w:w="624" w:type="dxa"/>
            <w:tcMar/>
            <w:hideMark/>
          </w:tcPr>
          <w:p w:rsidRPr="001B0671" w:rsidR="001B0671" w:rsidP="001B0671" w:rsidRDefault="001B0671" w14:paraId="72352C3F" w14:textId="77777777">
            <w:pPr>
              <w:rPr>
                <w:b/>
                <w:bCs/>
              </w:rPr>
            </w:pPr>
            <w:r w:rsidRPr="001B0671">
              <w:rPr>
                <w:b/>
                <w:bCs/>
              </w:rPr>
              <w:lastRenderedPageBreak/>
              <w:t>112</w:t>
            </w:r>
          </w:p>
        </w:tc>
        <w:tc>
          <w:tcPr>
            <w:tcW w:w="1261" w:type="dxa"/>
            <w:tcMar/>
            <w:hideMark/>
          </w:tcPr>
          <w:p w:rsidRPr="001B0671" w:rsidR="001B0671" w:rsidRDefault="001B0671" w14:paraId="7CEF61D9" w14:textId="77777777">
            <w:pPr>
              <w:rPr>
                <w:b/>
                <w:bCs/>
              </w:rPr>
            </w:pPr>
            <w:r w:rsidRPr="001B0671">
              <w:rPr>
                <w:b/>
                <w:bCs/>
              </w:rPr>
              <w:t>Inhoud</w:t>
            </w:r>
          </w:p>
        </w:tc>
        <w:tc>
          <w:tcPr>
            <w:tcW w:w="2363" w:type="dxa"/>
            <w:tcMar/>
            <w:hideMark/>
          </w:tcPr>
          <w:p w:rsidRPr="001B0671" w:rsidR="001B0671" w:rsidRDefault="001B0671" w14:paraId="0689B081" w14:textId="77777777">
            <w:pPr>
              <w:rPr>
                <w:b/>
                <w:bCs/>
              </w:rPr>
            </w:pPr>
            <w:r w:rsidRPr="001B0671">
              <w:rPr>
                <w:b/>
                <w:bCs/>
              </w:rPr>
              <w:t>Pag. 31-33 Casussen</w:t>
            </w:r>
          </w:p>
        </w:tc>
        <w:tc>
          <w:tcPr>
            <w:tcW w:w="4819" w:type="dxa"/>
            <w:tcMar/>
            <w:hideMark/>
          </w:tcPr>
          <w:p w:rsidRPr="001B0671" w:rsidR="001B0671" w:rsidRDefault="001B0671" w14:paraId="6B450347" w14:textId="77777777">
            <w:pPr>
              <w:rPr>
                <w:b/>
                <w:bCs/>
              </w:rPr>
            </w:pPr>
            <w:r w:rsidRPr="001B0671">
              <w:rPr>
                <w:b/>
                <w:bCs/>
              </w:rPr>
              <w:t xml:space="preserve">"Naar onze mening is genoemde aantal maximale A4's veel te beperkt. Er mag per voorgestelde kandidaat maximaal 1 A4 cv worden aangeleverd en 0,5 A4 overweging over de match. </w:t>
            </w:r>
            <w:r w:rsidRPr="001B0671">
              <w:rPr>
                <w:b/>
                <w:bCs/>
              </w:rPr>
              <w:br/>
            </w:r>
            <w:r w:rsidRPr="001B0671">
              <w:rPr>
                <w:b/>
                <w:bCs/>
              </w:rPr>
              <w:t>- Als per cv opleiding en ervaring voor alle gevraagde eisen opgenomen moeten worden is 1 A4 te weinig om dit op een overzichtelijke wijze te doen; er zal geen ruimte zijn voor tussenkopjes e.d. Kunt u instemmen met 2 A4 per CV per kandidaat?</w:t>
            </w:r>
            <w:r w:rsidRPr="001B0671">
              <w:rPr>
                <w:b/>
                <w:bCs/>
              </w:rPr>
              <w:br/>
            </w:r>
            <w:r w:rsidRPr="001B0671">
              <w:rPr>
                <w:b/>
                <w:bCs/>
              </w:rPr>
              <w:t>- Totaal mag 6 (perceel 1) en 8 (perceel 2) A4 aangeleverd worden. Hoe wenst u dit verdeeld te zien, als de overweging maar max 0,5 A4 per kandidaat mag vullen? "</w:t>
            </w:r>
          </w:p>
        </w:tc>
        <w:tc>
          <w:tcPr>
            <w:tcW w:w="4962" w:type="dxa"/>
            <w:tcMar/>
            <w:hideMark/>
          </w:tcPr>
          <w:p w:rsidR="00CD40AA" w:rsidRDefault="0050537F" w14:paraId="3AC36851" w14:textId="77F1DEB7">
            <w:pPr>
              <w:rPr>
                <w:b/>
                <w:bCs/>
                <w:color w:val="FF0000"/>
              </w:rPr>
            </w:pPr>
            <w:r>
              <w:rPr>
                <w:b/>
                <w:bCs/>
                <w:color w:val="FF0000"/>
              </w:rPr>
              <w:t xml:space="preserve">Per ingediende cv </w:t>
            </w:r>
            <w:r w:rsidR="00FC35DB">
              <w:rPr>
                <w:b/>
                <w:bCs/>
                <w:color w:val="FF0000"/>
              </w:rPr>
              <w:t xml:space="preserve">kan inschrijver maximaal 2 </w:t>
            </w:r>
            <w:r w:rsidR="00F044A4">
              <w:rPr>
                <w:b/>
                <w:bCs/>
                <w:color w:val="FF0000"/>
              </w:rPr>
              <w:t>A</w:t>
            </w:r>
            <w:r>
              <w:rPr>
                <w:b/>
                <w:bCs/>
                <w:color w:val="FF0000"/>
              </w:rPr>
              <w:t>4</w:t>
            </w:r>
            <w:r w:rsidR="00FC35DB">
              <w:rPr>
                <w:b/>
                <w:bCs/>
                <w:color w:val="FF0000"/>
              </w:rPr>
              <w:t xml:space="preserve"> inleveren</w:t>
            </w:r>
            <w:r w:rsidR="005C66E2">
              <w:rPr>
                <w:b/>
                <w:bCs/>
                <w:color w:val="FF0000"/>
              </w:rPr>
              <w:t xml:space="preserve">, voor de motivatie kunt u maximaal 1 </w:t>
            </w:r>
            <w:r w:rsidR="00F044A4">
              <w:rPr>
                <w:b/>
                <w:bCs/>
                <w:color w:val="FF0000"/>
              </w:rPr>
              <w:t>A</w:t>
            </w:r>
            <w:r w:rsidR="005C66E2">
              <w:rPr>
                <w:b/>
                <w:bCs/>
                <w:color w:val="FF0000"/>
              </w:rPr>
              <w:t xml:space="preserve">4 inleveren, in totaal </w:t>
            </w:r>
            <w:r w:rsidR="00C15399">
              <w:rPr>
                <w:b/>
                <w:bCs/>
                <w:color w:val="FF0000"/>
              </w:rPr>
              <w:t xml:space="preserve">per voorgestelde kandidaat dus 3 </w:t>
            </w:r>
            <w:r w:rsidR="00F044A4">
              <w:rPr>
                <w:b/>
                <w:bCs/>
                <w:color w:val="FF0000"/>
              </w:rPr>
              <w:t>A</w:t>
            </w:r>
            <w:r w:rsidR="00C15399">
              <w:rPr>
                <w:b/>
                <w:bCs/>
                <w:color w:val="FF0000"/>
              </w:rPr>
              <w:t>4.</w:t>
            </w:r>
          </w:p>
          <w:p w:rsidRPr="00242209" w:rsidR="00897DC7" w:rsidRDefault="00CD40AA" w14:paraId="519BA065" w14:textId="1F911C5B">
            <w:pPr>
              <w:rPr>
                <w:b/>
                <w:bCs/>
                <w:color w:val="FF0000"/>
              </w:rPr>
            </w:pPr>
            <w:r>
              <w:rPr>
                <w:b/>
                <w:bCs/>
                <w:color w:val="FF0000"/>
              </w:rPr>
              <w:t>Voor perceel 1 komt u dan uit op</w:t>
            </w:r>
            <w:r w:rsidR="00651BD7">
              <w:rPr>
                <w:b/>
                <w:bCs/>
                <w:color w:val="FF0000"/>
              </w:rPr>
              <w:t xml:space="preserve"> maximaal 6 A4 en voor perceel 2 op maximaal 12 A4.</w:t>
            </w:r>
          </w:p>
        </w:tc>
      </w:tr>
      <w:tr w:rsidRPr="001B0671" w:rsidR="005A4A11" w:rsidTr="4EEE249D" w14:paraId="5D7AB9D3" w14:textId="77777777">
        <w:trPr>
          <w:trHeight w:val="900"/>
        </w:trPr>
        <w:tc>
          <w:tcPr>
            <w:tcW w:w="624" w:type="dxa"/>
            <w:tcMar/>
            <w:hideMark/>
          </w:tcPr>
          <w:p w:rsidRPr="001B0671" w:rsidR="001B0671" w:rsidP="001B0671" w:rsidRDefault="001B0671" w14:paraId="75C4CAE6" w14:textId="77777777">
            <w:pPr>
              <w:rPr>
                <w:b/>
                <w:bCs/>
              </w:rPr>
            </w:pPr>
            <w:r w:rsidRPr="001B0671">
              <w:rPr>
                <w:b/>
                <w:bCs/>
              </w:rPr>
              <w:t>113</w:t>
            </w:r>
          </w:p>
        </w:tc>
        <w:tc>
          <w:tcPr>
            <w:tcW w:w="1261" w:type="dxa"/>
            <w:tcMar/>
            <w:hideMark/>
          </w:tcPr>
          <w:p w:rsidRPr="001B0671" w:rsidR="001B0671" w:rsidRDefault="001B0671" w14:paraId="19A8E29A" w14:textId="77777777">
            <w:pPr>
              <w:rPr>
                <w:b/>
                <w:bCs/>
              </w:rPr>
            </w:pPr>
            <w:r w:rsidRPr="001B0671">
              <w:rPr>
                <w:b/>
                <w:bCs/>
              </w:rPr>
              <w:t>Inhoud</w:t>
            </w:r>
          </w:p>
        </w:tc>
        <w:tc>
          <w:tcPr>
            <w:tcW w:w="2363" w:type="dxa"/>
            <w:tcMar/>
            <w:hideMark/>
          </w:tcPr>
          <w:p w:rsidRPr="001B0671" w:rsidR="001B0671" w:rsidRDefault="001B0671" w14:paraId="7F09E9F6" w14:textId="77777777">
            <w:pPr>
              <w:rPr>
                <w:b/>
                <w:bCs/>
              </w:rPr>
            </w:pPr>
            <w:r w:rsidRPr="001B0671">
              <w:rPr>
                <w:b/>
                <w:bCs/>
              </w:rPr>
              <w:t>Pag. 32, Casus Perceel 2</w:t>
            </w:r>
          </w:p>
        </w:tc>
        <w:tc>
          <w:tcPr>
            <w:tcW w:w="4819" w:type="dxa"/>
            <w:tcMar/>
            <w:hideMark/>
          </w:tcPr>
          <w:p w:rsidR="00CB6381" w:rsidRDefault="001B0671" w14:paraId="12EE670F" w14:textId="77777777">
            <w:pPr>
              <w:rPr>
                <w:b/>
                <w:bCs/>
              </w:rPr>
            </w:pPr>
            <w:r w:rsidRPr="001B0671">
              <w:rPr>
                <w:b/>
                <w:bCs/>
              </w:rPr>
              <w:t xml:space="preserve">Zowel bij casus 1 als 2 van perceel 2 zijn alleen eisen gesteld aan de vorm. Er zijn ook geen punten benoemd die u graag terug ziet in de cv’s zoals bij perceel 1 (Wat vragen wij?). </w:t>
            </w:r>
          </w:p>
          <w:p w:rsidRPr="001B0671" w:rsidR="001B0671" w:rsidRDefault="001B0671" w14:paraId="3A616F2A" w14:textId="182D0A3C">
            <w:pPr>
              <w:rPr>
                <w:b/>
                <w:bCs/>
              </w:rPr>
            </w:pPr>
            <w:r w:rsidRPr="001B0671">
              <w:rPr>
                <w:b/>
                <w:bCs/>
              </w:rPr>
              <w:t>Kunt u die alsnog toevoegen?</w:t>
            </w:r>
          </w:p>
        </w:tc>
        <w:tc>
          <w:tcPr>
            <w:tcW w:w="4962" w:type="dxa"/>
            <w:tcMar/>
            <w:hideMark/>
          </w:tcPr>
          <w:p w:rsidRPr="00242209" w:rsidR="001B0671" w:rsidP="6DE41E8D" w:rsidRDefault="006F1202" w14:paraId="5F4EFC5A" w14:textId="5CB0A81A">
            <w:pPr>
              <w:rPr>
                <w:b/>
                <w:bCs/>
                <w:color w:val="FF0000"/>
              </w:rPr>
            </w:pPr>
            <w:r w:rsidRPr="1A85D87A">
              <w:rPr>
                <w:b/>
                <w:bCs/>
                <w:color w:val="FF0000"/>
              </w:rPr>
              <w:t xml:space="preserve">Bij Casus 1 van perceel 2 verwachten wij een beantwoording van de volgende punten: </w:t>
            </w:r>
          </w:p>
          <w:p w:rsidRPr="00242209" w:rsidR="001B0671" w:rsidP="1A85D87A" w:rsidRDefault="6DE41E8D" w14:paraId="2BFB88D1" w14:textId="2F45DE82">
            <w:pPr>
              <w:pStyle w:val="DHOpsomming"/>
              <w:rPr>
                <w:rFonts w:ascii="Georgia" w:hAnsi="Georgia" w:eastAsia="Georgia" w:cs="Georgia"/>
                <w:color w:val="FF0000"/>
              </w:rPr>
            </w:pPr>
            <w:r w:rsidRPr="1A85D87A">
              <w:rPr>
                <w:rFonts w:ascii="Georgia" w:hAnsi="Georgia" w:eastAsia="Georgia" w:cs="Georgia"/>
                <w:color w:val="FF0000"/>
              </w:rPr>
              <w:t>Geeft advies over de campagne van de directeur dienstverlening;  </w:t>
            </w:r>
          </w:p>
          <w:p w:rsidRPr="00242209" w:rsidR="001B0671" w:rsidP="1A85D87A" w:rsidRDefault="6DE41E8D" w14:paraId="337B3E66" w14:textId="4CA77B12">
            <w:pPr>
              <w:pStyle w:val="DHOpsomming"/>
              <w:rPr>
                <w:rFonts w:ascii="Georgia" w:hAnsi="Georgia" w:eastAsia="Georgia" w:cs="Georgia"/>
                <w:color w:val="FF0000"/>
              </w:rPr>
            </w:pPr>
            <w:r w:rsidRPr="1A85D87A">
              <w:rPr>
                <w:rFonts w:ascii="Georgia" w:hAnsi="Georgia" w:eastAsia="Georgia" w:cs="Georgia"/>
                <w:color w:val="FF0000"/>
              </w:rPr>
              <w:t>Maakt een plan van aanpak voor de online dienstverlening; </w:t>
            </w:r>
          </w:p>
          <w:p w:rsidR="00676CB4" w:rsidP="00676CB4" w:rsidRDefault="6DE41E8D" w14:paraId="24487689" w14:textId="77777777">
            <w:pPr>
              <w:pStyle w:val="DHOpsomming"/>
              <w:rPr>
                <w:rFonts w:ascii="Georgia" w:hAnsi="Georgia" w:eastAsia="Georgia" w:cs="Georgia"/>
                <w:color w:val="FF0000"/>
              </w:rPr>
            </w:pPr>
            <w:r w:rsidRPr="1A85D87A">
              <w:rPr>
                <w:rFonts w:ascii="Georgia" w:hAnsi="Georgia" w:eastAsia="Georgia" w:cs="Georgia"/>
                <w:color w:val="FF0000"/>
              </w:rPr>
              <w:t xml:space="preserve">Zet wetgeving om naar begrijpelijke taal op </w:t>
            </w:r>
            <w:hyperlink r:id="rId25">
              <w:r w:rsidRPr="1A85D87A">
                <w:rPr>
                  <w:rStyle w:val="Hyperlink"/>
                  <w:rFonts w:ascii="Georgia" w:hAnsi="Georgia" w:eastAsia="Georgia" w:cs="Georgia"/>
                  <w:color w:val="FF0000"/>
                </w:rPr>
                <w:t>www.denhaag.nl</w:t>
              </w:r>
            </w:hyperlink>
            <w:r w:rsidRPr="1A85D87A">
              <w:rPr>
                <w:rFonts w:ascii="Georgia" w:hAnsi="Georgia" w:eastAsia="Georgia" w:cs="Georgia"/>
                <w:color w:val="FF0000"/>
              </w:rPr>
              <w:t>.  </w:t>
            </w:r>
          </w:p>
          <w:p w:rsidRPr="00676CB4" w:rsidR="001B0671" w:rsidP="00676CB4" w:rsidRDefault="6DE41E8D" w14:paraId="02E941BA" w14:textId="2F8F3747">
            <w:pPr>
              <w:pStyle w:val="DHOpsomming"/>
              <w:numPr>
                <w:ilvl w:val="0"/>
                <w:numId w:val="0"/>
              </w:numPr>
              <w:rPr>
                <w:rFonts w:ascii="Georgia" w:hAnsi="Georgia" w:eastAsia="Georgia" w:cs="Georgia"/>
                <w:color w:val="FF0000"/>
              </w:rPr>
            </w:pPr>
            <w:r w:rsidRPr="00676CB4">
              <w:rPr>
                <w:b/>
                <w:bCs/>
                <w:color w:val="FF0000"/>
              </w:rPr>
              <w:t xml:space="preserve">Casus 2 van perceel 2: </w:t>
            </w:r>
            <w:r w:rsidRPr="00676CB4">
              <w:rPr>
                <w:rFonts w:ascii="Georgia" w:hAnsi="Georgia" w:eastAsia="Georgia" w:cs="Georgia"/>
                <w:color w:val="FF0000"/>
              </w:rPr>
              <w:t>een plan van aanpak social media inzet kan opzetten;</w:t>
            </w:r>
          </w:p>
          <w:p w:rsidRPr="00242209" w:rsidR="001B0671" w:rsidP="1A85D87A" w:rsidRDefault="6DE41E8D" w14:paraId="48C558E4" w14:textId="3DD81B1A">
            <w:pPr>
              <w:pStyle w:val="DHOpsomming"/>
              <w:numPr>
                <w:ilvl w:val="0"/>
                <w:numId w:val="5"/>
              </w:numPr>
              <w:rPr>
                <w:rFonts w:ascii="Georgia" w:hAnsi="Georgia" w:eastAsia="Georgia" w:cs="Georgia"/>
                <w:color w:val="FF0000"/>
              </w:rPr>
            </w:pPr>
            <w:r w:rsidRPr="1A85D87A">
              <w:rPr>
                <w:rFonts w:ascii="Georgia" w:hAnsi="Georgia" w:eastAsia="Georgia" w:cs="Georgia"/>
                <w:color w:val="FF0000"/>
              </w:rPr>
              <w:t>goed is in het adviseren omtrent de campagne (organisch en betaald);</w:t>
            </w:r>
          </w:p>
          <w:p w:rsidRPr="00242209" w:rsidR="001B0671" w:rsidP="1A85D87A" w:rsidRDefault="6DE41E8D" w14:paraId="7B5DB986" w14:textId="034E55D2">
            <w:pPr>
              <w:pStyle w:val="DHOpsomming"/>
              <w:numPr>
                <w:ilvl w:val="0"/>
                <w:numId w:val="5"/>
              </w:numPr>
              <w:rPr>
                <w:rFonts w:ascii="Georgia" w:hAnsi="Georgia" w:eastAsia="Georgia" w:cs="Georgia"/>
                <w:color w:val="FF0000"/>
              </w:rPr>
            </w:pPr>
            <w:r w:rsidRPr="1A85D87A">
              <w:rPr>
                <w:rFonts w:ascii="Georgia" w:hAnsi="Georgia" w:eastAsia="Georgia" w:cs="Georgia"/>
                <w:color w:val="FF0000"/>
              </w:rPr>
              <w:t>extra versterking levert voor de reguliere werkzaamheden van het team, zoals:</w:t>
            </w:r>
          </w:p>
          <w:p w:rsidRPr="00242209" w:rsidR="001B0671" w:rsidP="0060254E" w:rsidRDefault="6DE41E8D" w14:paraId="1F993D8A" w14:textId="6C202BD6">
            <w:pPr>
              <w:pStyle w:val="DHSubopsomming"/>
              <w:numPr>
                <w:ilvl w:val="1"/>
                <w:numId w:val="5"/>
              </w:numPr>
              <w:ind w:left="744"/>
              <w:rPr>
                <w:rFonts w:ascii="Georgia" w:hAnsi="Georgia" w:eastAsia="Georgia" w:cs="Georgia"/>
                <w:color w:val="FF0000"/>
              </w:rPr>
            </w:pPr>
            <w:r w:rsidRPr="1A85D87A">
              <w:rPr>
                <w:rFonts w:ascii="Georgia" w:hAnsi="Georgia" w:eastAsia="Georgia" w:cs="Georgia"/>
                <w:color w:val="FF0000"/>
              </w:rPr>
              <w:t>zelfstandig de contentplanning beheren en bewaken van alle corporate social media kanalen;</w:t>
            </w:r>
          </w:p>
          <w:p w:rsidRPr="00242209" w:rsidR="001B0671" w:rsidP="0060254E" w:rsidRDefault="6DE41E8D" w14:paraId="36E10A71" w14:textId="632B7BB3">
            <w:pPr>
              <w:pStyle w:val="DHSubopsomming"/>
              <w:numPr>
                <w:ilvl w:val="1"/>
                <w:numId w:val="5"/>
              </w:numPr>
              <w:ind w:left="744"/>
              <w:rPr>
                <w:rFonts w:ascii="Georgia" w:hAnsi="Georgia" w:eastAsia="Georgia" w:cs="Georgia"/>
                <w:color w:val="FF0000"/>
              </w:rPr>
            </w:pPr>
            <w:r w:rsidRPr="130AC1A3">
              <w:rPr>
                <w:rFonts w:ascii="Georgia" w:hAnsi="Georgia" w:eastAsia="Georgia" w:cs="Georgia"/>
                <w:color w:val="FF0000"/>
              </w:rPr>
              <w:t xml:space="preserve">dagelijks op verzoek van stakeholders organische berichten inplannen en publiceren in de </w:t>
            </w:r>
            <w:proofErr w:type="spellStart"/>
            <w:r w:rsidRPr="130AC1A3">
              <w:rPr>
                <w:rFonts w:ascii="Georgia" w:hAnsi="Georgia" w:eastAsia="Georgia" w:cs="Georgia"/>
                <w:color w:val="FF0000"/>
              </w:rPr>
              <w:t>publishing</w:t>
            </w:r>
            <w:proofErr w:type="spellEnd"/>
            <w:r w:rsidRPr="130AC1A3">
              <w:rPr>
                <w:rFonts w:ascii="Georgia" w:hAnsi="Georgia" w:eastAsia="Georgia" w:cs="Georgia"/>
                <w:color w:val="FF0000"/>
              </w:rPr>
              <w:t xml:space="preserve"> tool </w:t>
            </w:r>
            <w:proofErr w:type="spellStart"/>
            <w:r w:rsidRPr="130AC1A3">
              <w:rPr>
                <w:rFonts w:ascii="Georgia" w:hAnsi="Georgia" w:eastAsia="Georgia" w:cs="Georgia"/>
                <w:color w:val="FF0000"/>
              </w:rPr>
              <w:t>Coosto</w:t>
            </w:r>
            <w:proofErr w:type="spellEnd"/>
            <w:r w:rsidRPr="130AC1A3">
              <w:rPr>
                <w:rFonts w:ascii="Georgia" w:hAnsi="Georgia" w:eastAsia="Georgia" w:cs="Georgia"/>
                <w:color w:val="FF0000"/>
              </w:rPr>
              <w:t>;</w:t>
            </w:r>
          </w:p>
          <w:p w:rsidRPr="00242209" w:rsidR="001B0671" w:rsidP="00676CB4" w:rsidRDefault="6DE41E8D" w14:paraId="0C07F5D9" w14:textId="1A202DA8">
            <w:pPr>
              <w:pStyle w:val="DHSubopsomming"/>
              <w:numPr>
                <w:ilvl w:val="1"/>
                <w:numId w:val="5"/>
              </w:numPr>
              <w:ind w:left="744"/>
              <w:rPr>
                <w:rFonts w:ascii="Georgia" w:hAnsi="Georgia" w:eastAsia="Georgia" w:cs="Georgia"/>
                <w:color w:val="FF0000"/>
              </w:rPr>
            </w:pPr>
            <w:r w:rsidRPr="1A85D87A">
              <w:rPr>
                <w:rFonts w:ascii="Georgia" w:hAnsi="Georgia" w:eastAsia="Georgia" w:cs="Georgia"/>
                <w:color w:val="FF0000"/>
              </w:rPr>
              <w:lastRenderedPageBreak/>
              <w:t>overige social media advertenties inrichten. </w:t>
            </w:r>
          </w:p>
          <w:p w:rsidRPr="00242209" w:rsidR="001B0671" w:rsidP="00A57E52" w:rsidRDefault="60AE23DE" w14:paraId="46F26E35" w14:textId="28231AA9">
            <w:pPr>
              <w:rPr>
                <w:b/>
                <w:bCs/>
                <w:color w:val="FF0000"/>
              </w:rPr>
            </w:pPr>
            <w:r w:rsidRPr="49533F43">
              <w:rPr>
                <w:b/>
                <w:bCs/>
                <w:color w:val="FF0000"/>
              </w:rPr>
              <w:t>Graag zien we deze ervaring naast de eisen gesteld aan de cv terug in de uitwerking van deze casus.</w:t>
            </w:r>
          </w:p>
        </w:tc>
      </w:tr>
      <w:tr w:rsidRPr="001B0671" w:rsidR="005A4A11" w:rsidTr="4EEE249D" w14:paraId="584E949B" w14:textId="77777777">
        <w:trPr>
          <w:trHeight w:val="900"/>
        </w:trPr>
        <w:tc>
          <w:tcPr>
            <w:tcW w:w="624" w:type="dxa"/>
            <w:tcMar/>
            <w:hideMark/>
          </w:tcPr>
          <w:p w:rsidRPr="001B0671" w:rsidR="001B0671" w:rsidP="001B0671" w:rsidRDefault="001B0671" w14:paraId="4837B3EF" w14:textId="77777777">
            <w:pPr>
              <w:rPr>
                <w:b/>
                <w:bCs/>
              </w:rPr>
            </w:pPr>
            <w:r w:rsidRPr="001B0671">
              <w:rPr>
                <w:b/>
                <w:bCs/>
              </w:rPr>
              <w:lastRenderedPageBreak/>
              <w:t>114</w:t>
            </w:r>
          </w:p>
        </w:tc>
        <w:tc>
          <w:tcPr>
            <w:tcW w:w="1261" w:type="dxa"/>
            <w:tcMar/>
            <w:hideMark/>
          </w:tcPr>
          <w:p w:rsidRPr="001B0671" w:rsidR="001B0671" w:rsidRDefault="001B0671" w14:paraId="1BFEC153" w14:textId="77777777">
            <w:pPr>
              <w:rPr>
                <w:b/>
                <w:bCs/>
              </w:rPr>
            </w:pPr>
            <w:r w:rsidRPr="001B0671">
              <w:rPr>
                <w:b/>
                <w:bCs/>
              </w:rPr>
              <w:t>Inhoud</w:t>
            </w:r>
          </w:p>
        </w:tc>
        <w:tc>
          <w:tcPr>
            <w:tcW w:w="2363" w:type="dxa"/>
            <w:tcMar/>
            <w:hideMark/>
          </w:tcPr>
          <w:p w:rsidRPr="001B0671" w:rsidR="001B0671" w:rsidRDefault="001B0671" w14:paraId="174B5D67" w14:textId="77777777">
            <w:pPr>
              <w:rPr>
                <w:b/>
                <w:bCs/>
              </w:rPr>
            </w:pPr>
            <w:r w:rsidRPr="001B0671">
              <w:rPr>
                <w:b/>
                <w:bCs/>
              </w:rPr>
              <w:t>Pag. 32, Casus Perceel 2</w:t>
            </w:r>
          </w:p>
        </w:tc>
        <w:tc>
          <w:tcPr>
            <w:tcW w:w="4819" w:type="dxa"/>
            <w:tcMar/>
            <w:hideMark/>
          </w:tcPr>
          <w:p w:rsidRPr="001B0671" w:rsidR="001B0671" w:rsidRDefault="001B0671" w14:paraId="414B0080" w14:textId="77777777">
            <w:pPr>
              <w:rPr>
                <w:b/>
                <w:bCs/>
              </w:rPr>
            </w:pPr>
            <w:r w:rsidRPr="001B0671">
              <w:rPr>
                <w:b/>
                <w:bCs/>
              </w:rPr>
              <w:t>Casus 1 van perceel 2 is erg summier qua omschrijving. Er zijn bijvoorbeeld ook geen werkzaamheden genoemd, zoals in Perceel 1 wel is gedaan. Kunt u iets meer kaders schetsen waar wij kandidaten op kunnen selecteren?</w:t>
            </w:r>
          </w:p>
        </w:tc>
        <w:tc>
          <w:tcPr>
            <w:tcW w:w="4962" w:type="dxa"/>
            <w:tcMar/>
            <w:hideMark/>
          </w:tcPr>
          <w:p w:rsidRPr="00242209" w:rsidR="001B0671" w:rsidRDefault="005E53D5" w14:paraId="755EFE4C" w14:textId="7A448EE3">
            <w:pPr>
              <w:rPr>
                <w:b/>
                <w:bCs/>
                <w:color w:val="FF0000"/>
              </w:rPr>
            </w:pPr>
            <w:r w:rsidRPr="1A85D87A">
              <w:rPr>
                <w:b/>
                <w:bCs/>
                <w:color w:val="FF0000"/>
              </w:rPr>
              <w:t>Zie antwoord op vraag 113</w:t>
            </w:r>
          </w:p>
        </w:tc>
      </w:tr>
      <w:tr w:rsidRPr="001B0671" w:rsidR="005A4A11" w:rsidTr="4EEE249D" w14:paraId="1E9A31D9" w14:textId="77777777">
        <w:trPr>
          <w:trHeight w:val="900"/>
        </w:trPr>
        <w:tc>
          <w:tcPr>
            <w:tcW w:w="624" w:type="dxa"/>
            <w:tcMar/>
            <w:hideMark/>
          </w:tcPr>
          <w:p w:rsidRPr="001B0671" w:rsidR="001B0671" w:rsidP="001B0671" w:rsidRDefault="001B0671" w14:paraId="59A7E6D5" w14:textId="5D0FBDF2">
            <w:pPr>
              <w:rPr>
                <w:b/>
                <w:bCs/>
              </w:rPr>
            </w:pPr>
            <w:r w:rsidRPr="1A85D87A">
              <w:rPr>
                <w:b/>
                <w:bCs/>
              </w:rPr>
              <w:t>.115</w:t>
            </w:r>
          </w:p>
        </w:tc>
        <w:tc>
          <w:tcPr>
            <w:tcW w:w="1261" w:type="dxa"/>
            <w:tcMar/>
            <w:hideMark/>
          </w:tcPr>
          <w:p w:rsidRPr="001B0671" w:rsidR="001B0671" w:rsidRDefault="001B0671" w14:paraId="194F6222" w14:textId="77777777">
            <w:pPr>
              <w:rPr>
                <w:b/>
                <w:bCs/>
              </w:rPr>
            </w:pPr>
            <w:r w:rsidRPr="001B0671">
              <w:rPr>
                <w:b/>
                <w:bCs/>
              </w:rPr>
              <w:t>Inhoud</w:t>
            </w:r>
          </w:p>
        </w:tc>
        <w:tc>
          <w:tcPr>
            <w:tcW w:w="2363" w:type="dxa"/>
            <w:tcMar/>
            <w:hideMark/>
          </w:tcPr>
          <w:p w:rsidRPr="001B0671" w:rsidR="001B0671" w:rsidRDefault="001B0671" w14:paraId="15746348" w14:textId="77777777">
            <w:pPr>
              <w:rPr>
                <w:b/>
                <w:bCs/>
              </w:rPr>
            </w:pPr>
            <w:r w:rsidRPr="001B0671">
              <w:rPr>
                <w:b/>
                <w:bCs/>
              </w:rPr>
              <w:t>Pag. 32, Casus Perceel 2</w:t>
            </w:r>
          </w:p>
        </w:tc>
        <w:tc>
          <w:tcPr>
            <w:tcW w:w="4819" w:type="dxa"/>
            <w:tcMar/>
            <w:hideMark/>
          </w:tcPr>
          <w:p w:rsidRPr="001B0671" w:rsidR="001B0671" w:rsidRDefault="001B0671" w14:paraId="2D118C16" w14:textId="77777777">
            <w:pPr>
              <w:rPr>
                <w:b/>
                <w:bCs/>
              </w:rPr>
            </w:pPr>
            <w:r w:rsidRPr="001B0671">
              <w:rPr>
                <w:b/>
                <w:bCs/>
              </w:rPr>
              <w:t>Het project start binnen 1 week. Bedoelt u daarmee dat het hier een spoedopdracht betreft, waarbij kandidaten direct voorgesteld en beschikbaar moeten zijn?</w:t>
            </w:r>
          </w:p>
        </w:tc>
        <w:tc>
          <w:tcPr>
            <w:tcW w:w="4962" w:type="dxa"/>
            <w:tcMar/>
            <w:hideMark/>
          </w:tcPr>
          <w:p w:rsidRPr="00242209" w:rsidR="001B0671" w:rsidP="00A57E52" w:rsidRDefault="6DE41E8D" w14:paraId="1537F40C" w14:textId="3E9A68DB">
            <w:pPr>
              <w:rPr>
                <w:b/>
                <w:bCs/>
                <w:color w:val="FF0000"/>
              </w:rPr>
            </w:pPr>
            <w:r w:rsidRPr="3BA8C989">
              <w:rPr>
                <w:rFonts w:eastAsiaTheme="minorEastAsia"/>
                <w:b/>
                <w:color w:val="FF0000"/>
                <w:szCs w:val="19"/>
              </w:rPr>
              <w:t>U kunt hier uitgaan van een start binnen een week na matching.</w:t>
            </w:r>
          </w:p>
        </w:tc>
      </w:tr>
      <w:tr w:rsidRPr="001B0671" w:rsidR="005A4A11" w:rsidTr="4EEE249D" w14:paraId="7454C519" w14:textId="77777777">
        <w:trPr>
          <w:trHeight w:val="900"/>
        </w:trPr>
        <w:tc>
          <w:tcPr>
            <w:tcW w:w="624" w:type="dxa"/>
            <w:tcMar/>
            <w:hideMark/>
          </w:tcPr>
          <w:p w:rsidRPr="001B0671" w:rsidR="001B0671" w:rsidP="001B0671" w:rsidRDefault="001B0671" w14:paraId="1C77223C" w14:textId="77777777">
            <w:pPr>
              <w:rPr>
                <w:b/>
                <w:bCs/>
              </w:rPr>
            </w:pPr>
            <w:r w:rsidRPr="001B0671">
              <w:rPr>
                <w:b/>
                <w:bCs/>
              </w:rPr>
              <w:t>116</w:t>
            </w:r>
          </w:p>
        </w:tc>
        <w:tc>
          <w:tcPr>
            <w:tcW w:w="1261" w:type="dxa"/>
            <w:tcMar/>
            <w:hideMark/>
          </w:tcPr>
          <w:p w:rsidRPr="001B0671" w:rsidR="001B0671" w:rsidRDefault="001B0671" w14:paraId="21690774" w14:textId="77777777">
            <w:pPr>
              <w:rPr>
                <w:b/>
                <w:bCs/>
              </w:rPr>
            </w:pPr>
            <w:r w:rsidRPr="001B0671">
              <w:rPr>
                <w:b/>
                <w:bCs/>
              </w:rPr>
              <w:t>Inhoud</w:t>
            </w:r>
          </w:p>
        </w:tc>
        <w:tc>
          <w:tcPr>
            <w:tcW w:w="2363" w:type="dxa"/>
            <w:tcMar/>
            <w:hideMark/>
          </w:tcPr>
          <w:p w:rsidRPr="001B0671" w:rsidR="001B0671" w:rsidRDefault="001B0671" w14:paraId="554FB4B2" w14:textId="77777777">
            <w:pPr>
              <w:rPr>
                <w:b/>
                <w:bCs/>
              </w:rPr>
            </w:pPr>
            <w:r w:rsidRPr="001B0671">
              <w:rPr>
                <w:b/>
                <w:bCs/>
              </w:rPr>
              <w:t>Pag. 32, Casus Perceel 2</w:t>
            </w:r>
          </w:p>
        </w:tc>
        <w:tc>
          <w:tcPr>
            <w:tcW w:w="4819" w:type="dxa"/>
            <w:tcMar/>
            <w:hideMark/>
          </w:tcPr>
          <w:p w:rsidR="00146398" w:rsidRDefault="001B0671" w14:paraId="765EDB22" w14:textId="77777777">
            <w:pPr>
              <w:rPr>
                <w:b/>
                <w:bCs/>
              </w:rPr>
            </w:pPr>
            <w:r w:rsidRPr="001B0671">
              <w:rPr>
                <w:b/>
                <w:bCs/>
              </w:rPr>
              <w:t xml:space="preserve">U vraagt een senior online specialist uit. In </w:t>
            </w:r>
            <w:proofErr w:type="spellStart"/>
            <w:r w:rsidRPr="001B0671">
              <w:rPr>
                <w:b/>
                <w:bCs/>
              </w:rPr>
              <w:t>bullet</w:t>
            </w:r>
            <w:proofErr w:type="spellEnd"/>
            <w:r w:rsidRPr="001B0671">
              <w:rPr>
                <w:b/>
                <w:bCs/>
              </w:rPr>
              <w:t xml:space="preserve"> 3 van de beschrijving vraagt u iemand die wetgeving omzet in begrijpelijke taal. Dat is in de praktijk meestal het werk van een webredacteur, niet van een adviseur op senior niveau (schaal 11). </w:t>
            </w:r>
          </w:p>
          <w:p w:rsidRPr="001B0671" w:rsidR="001B0671" w:rsidRDefault="001B0671" w14:paraId="6DD3FC69" w14:textId="1B8FCAAC">
            <w:pPr>
              <w:rPr>
                <w:b/>
                <w:bCs/>
              </w:rPr>
            </w:pPr>
            <w:r w:rsidRPr="001B0671">
              <w:rPr>
                <w:b/>
                <w:bCs/>
              </w:rPr>
              <w:t>Hoe ziet u dit?</w:t>
            </w:r>
          </w:p>
        </w:tc>
        <w:tc>
          <w:tcPr>
            <w:tcW w:w="4962" w:type="dxa"/>
            <w:tcMar/>
            <w:hideMark/>
          </w:tcPr>
          <w:p w:rsidRPr="00242209" w:rsidR="001B0671" w:rsidRDefault="00E04B8E" w14:paraId="788729A0" w14:textId="0C0D61E1">
            <w:pPr>
              <w:rPr>
                <w:b/>
                <w:bCs/>
                <w:color w:val="FF0000"/>
              </w:rPr>
            </w:pPr>
            <w:r w:rsidRPr="1A85D87A">
              <w:rPr>
                <w:b/>
                <w:bCs/>
                <w:color w:val="FF0000"/>
              </w:rPr>
              <w:t>Senior Online specialisten moeten in staat zijn complexe teksten zoals regelgeving om te zetten naar leesbare teksten, zoals aangeven in de functieomschrijving.</w:t>
            </w:r>
          </w:p>
        </w:tc>
      </w:tr>
      <w:tr w:rsidRPr="001B0671" w:rsidR="005A4A11" w:rsidTr="4EEE249D" w14:paraId="0029CBDF" w14:textId="77777777">
        <w:trPr>
          <w:trHeight w:val="900"/>
        </w:trPr>
        <w:tc>
          <w:tcPr>
            <w:tcW w:w="624" w:type="dxa"/>
            <w:tcMar/>
            <w:hideMark/>
          </w:tcPr>
          <w:p w:rsidRPr="001B0671" w:rsidR="001B0671" w:rsidP="001B0671" w:rsidRDefault="001B0671" w14:paraId="731A5886" w14:textId="77777777">
            <w:pPr>
              <w:rPr>
                <w:b/>
                <w:bCs/>
              </w:rPr>
            </w:pPr>
            <w:r w:rsidRPr="001B0671">
              <w:rPr>
                <w:b/>
                <w:bCs/>
              </w:rPr>
              <w:t>117</w:t>
            </w:r>
          </w:p>
        </w:tc>
        <w:tc>
          <w:tcPr>
            <w:tcW w:w="1261" w:type="dxa"/>
            <w:tcMar/>
            <w:hideMark/>
          </w:tcPr>
          <w:p w:rsidRPr="001B0671" w:rsidR="001B0671" w:rsidRDefault="001B0671" w14:paraId="54C3040A" w14:textId="77777777">
            <w:pPr>
              <w:rPr>
                <w:b/>
                <w:bCs/>
              </w:rPr>
            </w:pPr>
            <w:r w:rsidRPr="001B0671">
              <w:rPr>
                <w:b/>
                <w:bCs/>
              </w:rPr>
              <w:t>Inhoud</w:t>
            </w:r>
          </w:p>
        </w:tc>
        <w:tc>
          <w:tcPr>
            <w:tcW w:w="2363" w:type="dxa"/>
            <w:tcMar/>
            <w:hideMark/>
          </w:tcPr>
          <w:p w:rsidRPr="001B0671" w:rsidR="001B0671" w:rsidRDefault="001B0671" w14:paraId="587EDB1C" w14:textId="77777777">
            <w:pPr>
              <w:rPr>
                <w:b/>
                <w:bCs/>
              </w:rPr>
            </w:pPr>
            <w:r w:rsidRPr="001B0671">
              <w:rPr>
                <w:b/>
                <w:bCs/>
              </w:rPr>
              <w:t>Pag. 32, Casus Perceel 2</w:t>
            </w:r>
          </w:p>
        </w:tc>
        <w:tc>
          <w:tcPr>
            <w:tcW w:w="4819" w:type="dxa"/>
            <w:tcMar/>
            <w:hideMark/>
          </w:tcPr>
          <w:p w:rsidRPr="001B0671" w:rsidR="001B0671" w:rsidRDefault="001B0671" w14:paraId="15A89518" w14:textId="77777777">
            <w:pPr>
              <w:rPr>
                <w:b/>
                <w:bCs/>
              </w:rPr>
            </w:pPr>
            <w:r w:rsidRPr="001B0671">
              <w:rPr>
                <w:b/>
                <w:bCs/>
              </w:rPr>
              <w:t>U geeft aan: ‘maakt een plan van aanpak voor de online dienstverlening’’. Online campagne is iets anders dan online dienstverlening, naar ons idee. Online dienstverlening veronderstelt een werkproces en dienstverlening vanuit de organisatie zelf, dat wordt gecommuniceerd en versterkt door de website en campagne etc. Hoe ziet u dit in het kader van deze casus?</w:t>
            </w:r>
          </w:p>
        </w:tc>
        <w:tc>
          <w:tcPr>
            <w:tcW w:w="4962" w:type="dxa"/>
            <w:tcMar/>
            <w:hideMark/>
          </w:tcPr>
          <w:p w:rsidRPr="00242209" w:rsidR="001B0671" w:rsidP="657C7172" w:rsidRDefault="00C10E7E" w14:paraId="616C4A2C" w14:textId="7C2CB06D">
            <w:pPr>
              <w:rPr>
                <w:rFonts w:ascii="Georgia" w:hAnsi="Georgia" w:eastAsia="Georgia" w:cs="Georgia"/>
              </w:rPr>
            </w:pPr>
            <w:r w:rsidRPr="657C7172">
              <w:rPr>
                <w:b/>
                <w:bCs/>
                <w:color w:val="FF0000"/>
              </w:rPr>
              <w:t>In de casus staat aangegeven</w:t>
            </w:r>
          </w:p>
          <w:p w:rsidRPr="00242209" w:rsidR="001B0671" w:rsidP="657C7172" w:rsidRDefault="00C10E7E" w14:paraId="36F72C07" w14:textId="385195DF">
            <w:pPr>
              <w:rPr>
                <w:rFonts w:ascii="Georgia" w:hAnsi="Georgia" w:eastAsia="Georgia" w:cs="Georgia"/>
                <w:color w:val="FF0000"/>
              </w:rPr>
            </w:pPr>
            <w:r w:rsidRPr="657C7172">
              <w:rPr>
                <w:b/>
                <w:bCs/>
                <w:color w:val="FF0000"/>
              </w:rPr>
              <w:t>‘’</w:t>
            </w:r>
            <w:r w:rsidRPr="657C7172" w:rsidR="6DE41E8D">
              <w:rPr>
                <w:rFonts w:ascii="Georgia" w:hAnsi="Georgia" w:eastAsia="Georgia" w:cs="Georgia"/>
                <w:color w:val="FF0000"/>
              </w:rPr>
              <w:t>wetgeving over inschrijven bij de gemeente is veranderd. Binnen 2 maanden moet er een website komen voor de campagne Verhuizen doe je online. Dat is een opdracht van de directeur dienstverlening. De campagne is voor inwoners van Den Haag die verhuizen binnen de gemeente.’’</w:t>
            </w:r>
          </w:p>
          <w:p w:rsidRPr="00242209" w:rsidR="001B0671" w:rsidP="657C7172" w:rsidRDefault="6DE41E8D" w14:paraId="7F6C7DFA" w14:textId="0278B329">
            <w:pPr>
              <w:rPr>
                <w:rFonts w:ascii="Georgia" w:hAnsi="Georgia" w:eastAsia="Georgia" w:cs="Georgia"/>
                <w:color w:val="FF0000"/>
              </w:rPr>
            </w:pPr>
            <w:r w:rsidRPr="657C7172">
              <w:rPr>
                <w:rFonts w:ascii="Georgia" w:hAnsi="Georgia" w:eastAsia="Georgia" w:cs="Georgia"/>
                <w:color w:val="FF0000"/>
              </w:rPr>
              <w:t>Het gaat hierbij om een online campagne over nieuwe online dienstverlening.</w:t>
            </w:r>
          </w:p>
        </w:tc>
      </w:tr>
      <w:tr w:rsidRPr="001B0671" w:rsidR="005A4A11" w:rsidTr="4EEE249D" w14:paraId="16478C08" w14:textId="77777777">
        <w:trPr>
          <w:trHeight w:val="900"/>
        </w:trPr>
        <w:tc>
          <w:tcPr>
            <w:tcW w:w="624" w:type="dxa"/>
            <w:tcMar/>
            <w:hideMark/>
          </w:tcPr>
          <w:p w:rsidRPr="001B0671" w:rsidR="001B0671" w:rsidP="001B0671" w:rsidRDefault="001B0671" w14:paraId="5E7EDACA" w14:textId="77777777">
            <w:pPr>
              <w:rPr>
                <w:b/>
                <w:bCs/>
              </w:rPr>
            </w:pPr>
            <w:r w:rsidRPr="001B0671">
              <w:rPr>
                <w:b/>
                <w:bCs/>
              </w:rPr>
              <w:t>118</w:t>
            </w:r>
          </w:p>
        </w:tc>
        <w:tc>
          <w:tcPr>
            <w:tcW w:w="1261" w:type="dxa"/>
            <w:tcMar/>
            <w:hideMark/>
          </w:tcPr>
          <w:p w:rsidRPr="001B0671" w:rsidR="001B0671" w:rsidRDefault="001B0671" w14:paraId="439C5ABD" w14:textId="77777777">
            <w:pPr>
              <w:rPr>
                <w:b/>
                <w:bCs/>
              </w:rPr>
            </w:pPr>
            <w:r w:rsidRPr="001B0671">
              <w:rPr>
                <w:b/>
                <w:bCs/>
              </w:rPr>
              <w:t>Inhoud</w:t>
            </w:r>
          </w:p>
        </w:tc>
        <w:tc>
          <w:tcPr>
            <w:tcW w:w="2363" w:type="dxa"/>
            <w:tcMar/>
            <w:hideMark/>
          </w:tcPr>
          <w:p w:rsidRPr="001B0671" w:rsidR="001B0671" w:rsidRDefault="001B0671" w14:paraId="6051E757" w14:textId="77777777">
            <w:pPr>
              <w:rPr>
                <w:b/>
                <w:bCs/>
              </w:rPr>
            </w:pPr>
            <w:r w:rsidRPr="001B0671">
              <w:rPr>
                <w:b/>
                <w:bCs/>
              </w:rPr>
              <w:t>Pag. 32, Casus Perceel 2</w:t>
            </w:r>
          </w:p>
        </w:tc>
        <w:tc>
          <w:tcPr>
            <w:tcW w:w="4819" w:type="dxa"/>
            <w:tcMar/>
            <w:hideMark/>
          </w:tcPr>
          <w:p w:rsidRPr="001B0671" w:rsidR="001B0671" w:rsidRDefault="001B0671" w14:paraId="4124D6E9" w14:textId="77777777">
            <w:pPr>
              <w:rPr>
                <w:b/>
                <w:bCs/>
              </w:rPr>
            </w:pPr>
            <w:r w:rsidRPr="001B0671">
              <w:rPr>
                <w:b/>
                <w:bCs/>
              </w:rPr>
              <w:t>Wanneer wordt de campagne beoordeeld als succesvol?</w:t>
            </w:r>
          </w:p>
        </w:tc>
        <w:tc>
          <w:tcPr>
            <w:tcW w:w="4962" w:type="dxa"/>
            <w:tcMar/>
            <w:hideMark/>
          </w:tcPr>
          <w:p w:rsidRPr="00242209" w:rsidR="001B0671" w:rsidRDefault="00E84FEE" w14:paraId="3D558E79" w14:textId="51C97EE8">
            <w:pPr>
              <w:rPr>
                <w:b/>
                <w:bCs/>
                <w:color w:val="FF0000"/>
              </w:rPr>
            </w:pPr>
            <w:r w:rsidRPr="657C7172">
              <w:rPr>
                <w:b/>
                <w:bCs/>
                <w:color w:val="FF0000"/>
              </w:rPr>
              <w:t>Dat is geen onderdeel van de casus.</w:t>
            </w:r>
          </w:p>
        </w:tc>
      </w:tr>
      <w:tr w:rsidRPr="001B0671" w:rsidR="005A4A11" w:rsidTr="4EEE249D" w14:paraId="4909F904" w14:textId="77777777">
        <w:trPr>
          <w:trHeight w:val="900"/>
        </w:trPr>
        <w:tc>
          <w:tcPr>
            <w:tcW w:w="624" w:type="dxa"/>
            <w:tcMar/>
            <w:hideMark/>
          </w:tcPr>
          <w:p w:rsidRPr="001B0671" w:rsidR="001B0671" w:rsidP="001B0671" w:rsidRDefault="001B0671" w14:paraId="51D3BABD" w14:textId="77777777">
            <w:pPr>
              <w:rPr>
                <w:b/>
                <w:bCs/>
              </w:rPr>
            </w:pPr>
            <w:r w:rsidRPr="001B0671">
              <w:rPr>
                <w:b/>
                <w:bCs/>
              </w:rPr>
              <w:lastRenderedPageBreak/>
              <w:t>119</w:t>
            </w:r>
          </w:p>
        </w:tc>
        <w:tc>
          <w:tcPr>
            <w:tcW w:w="1261" w:type="dxa"/>
            <w:tcMar/>
            <w:hideMark/>
          </w:tcPr>
          <w:p w:rsidRPr="001B0671" w:rsidR="001B0671" w:rsidRDefault="001B0671" w14:paraId="42AFC877" w14:textId="77777777">
            <w:pPr>
              <w:rPr>
                <w:b/>
                <w:bCs/>
              </w:rPr>
            </w:pPr>
            <w:r w:rsidRPr="001B0671">
              <w:rPr>
                <w:b/>
                <w:bCs/>
              </w:rPr>
              <w:t>Inhoud</w:t>
            </w:r>
          </w:p>
        </w:tc>
        <w:tc>
          <w:tcPr>
            <w:tcW w:w="2363" w:type="dxa"/>
            <w:tcMar/>
            <w:hideMark/>
          </w:tcPr>
          <w:p w:rsidRPr="001B0671" w:rsidR="001B0671" w:rsidRDefault="001B0671" w14:paraId="6CAA54F8" w14:textId="77777777">
            <w:pPr>
              <w:rPr>
                <w:b/>
                <w:bCs/>
              </w:rPr>
            </w:pPr>
            <w:r w:rsidRPr="001B0671">
              <w:rPr>
                <w:b/>
                <w:bCs/>
              </w:rPr>
              <w:t>Pag. 32, Casus Perceel 2</w:t>
            </w:r>
          </w:p>
        </w:tc>
        <w:tc>
          <w:tcPr>
            <w:tcW w:w="4819" w:type="dxa"/>
            <w:tcMar/>
            <w:hideMark/>
          </w:tcPr>
          <w:p w:rsidRPr="001B0671" w:rsidR="001B0671" w:rsidRDefault="001B0671" w14:paraId="5D8AA2D5" w14:textId="77777777">
            <w:pPr>
              <w:rPr>
                <w:b/>
                <w:bCs/>
              </w:rPr>
            </w:pPr>
            <w:r w:rsidRPr="001B0671">
              <w:rPr>
                <w:b/>
                <w:bCs/>
              </w:rPr>
              <w:t>Ziet u deze campagne als een 100% online campagne? Niet duidelijk is hoe/ op welke wijze de website onderdeel is van de campagne.</w:t>
            </w:r>
          </w:p>
        </w:tc>
        <w:tc>
          <w:tcPr>
            <w:tcW w:w="4962" w:type="dxa"/>
            <w:tcMar/>
            <w:hideMark/>
          </w:tcPr>
          <w:p w:rsidRPr="00242209" w:rsidR="001B0671" w:rsidRDefault="00A747C3" w14:paraId="2A959F38" w14:textId="52B3C7C4">
            <w:pPr>
              <w:rPr>
                <w:b/>
                <w:bCs/>
                <w:color w:val="FF0000"/>
              </w:rPr>
            </w:pPr>
            <w:r w:rsidRPr="26788615">
              <w:rPr>
                <w:b/>
                <w:bCs/>
                <w:color w:val="FF0000"/>
              </w:rPr>
              <w:t>De casus gaat over een online specialist, we zijn dus op zoek naar een 100% digitale campagne.</w:t>
            </w:r>
          </w:p>
        </w:tc>
      </w:tr>
      <w:tr w:rsidRPr="001B0671" w:rsidR="005A4A11" w:rsidTr="4EEE249D" w14:paraId="18588501" w14:textId="77777777">
        <w:trPr>
          <w:trHeight w:val="3789"/>
        </w:trPr>
        <w:tc>
          <w:tcPr>
            <w:tcW w:w="624" w:type="dxa"/>
            <w:tcMar/>
            <w:hideMark/>
          </w:tcPr>
          <w:p w:rsidRPr="001B0671" w:rsidR="001B0671" w:rsidP="001B0671" w:rsidRDefault="001B0671" w14:paraId="1EA2E7D8" w14:textId="77777777">
            <w:pPr>
              <w:rPr>
                <w:b/>
                <w:bCs/>
              </w:rPr>
            </w:pPr>
            <w:r w:rsidRPr="001B0671">
              <w:rPr>
                <w:b/>
                <w:bCs/>
              </w:rPr>
              <w:t>120</w:t>
            </w:r>
          </w:p>
        </w:tc>
        <w:tc>
          <w:tcPr>
            <w:tcW w:w="1261" w:type="dxa"/>
            <w:tcMar/>
            <w:hideMark/>
          </w:tcPr>
          <w:p w:rsidRPr="001B0671" w:rsidR="001B0671" w:rsidRDefault="001B0671" w14:paraId="6AA517B1" w14:textId="77777777">
            <w:pPr>
              <w:rPr>
                <w:b/>
                <w:bCs/>
              </w:rPr>
            </w:pPr>
            <w:r w:rsidRPr="001B0671">
              <w:rPr>
                <w:b/>
                <w:bCs/>
              </w:rPr>
              <w:t>Inhoud</w:t>
            </w:r>
          </w:p>
        </w:tc>
        <w:tc>
          <w:tcPr>
            <w:tcW w:w="2363" w:type="dxa"/>
            <w:tcMar/>
            <w:hideMark/>
          </w:tcPr>
          <w:p w:rsidRPr="001B0671" w:rsidR="001B0671" w:rsidRDefault="001B0671" w14:paraId="5A8AD36A" w14:textId="77777777">
            <w:pPr>
              <w:rPr>
                <w:b/>
                <w:bCs/>
              </w:rPr>
            </w:pPr>
            <w:r w:rsidRPr="001B0671">
              <w:rPr>
                <w:b/>
                <w:bCs/>
              </w:rPr>
              <w:t>Pag. 32, Casus Perceel 2</w:t>
            </w:r>
          </w:p>
        </w:tc>
        <w:tc>
          <w:tcPr>
            <w:tcW w:w="4819" w:type="dxa"/>
            <w:tcMar/>
            <w:hideMark/>
          </w:tcPr>
          <w:p w:rsidRPr="001B0671" w:rsidR="001B0671" w:rsidRDefault="001B0671" w14:paraId="1ADD7BDA" w14:textId="77777777">
            <w:pPr>
              <w:rPr>
                <w:b/>
                <w:bCs/>
              </w:rPr>
            </w:pPr>
            <w:r w:rsidRPr="001B0671">
              <w:rPr>
                <w:b/>
                <w:bCs/>
              </w:rPr>
              <w:t>Het is ons niet duidelijk door wie de genoemde campagne wordt ontwikkeld: is de gevraagde specialist hiervoor verantwoordelijk of wordt deze campagne door intern of externe specialist of team ontwikkeld en is/zijn de website/online middelen ondersteunend/middel in deze campagne?</w:t>
            </w:r>
          </w:p>
        </w:tc>
        <w:tc>
          <w:tcPr>
            <w:tcW w:w="4962" w:type="dxa"/>
            <w:tcMar/>
            <w:hideMark/>
          </w:tcPr>
          <w:p w:rsidRPr="00242209" w:rsidR="001B0671" w:rsidP="6DE41E8D" w:rsidRDefault="00EB1B90" w14:paraId="111D6E13" w14:textId="02FE0D64">
            <w:pPr>
              <w:rPr>
                <w:b/>
                <w:bCs/>
                <w:color w:val="FF0000"/>
              </w:rPr>
            </w:pPr>
            <w:r w:rsidRPr="26788615">
              <w:rPr>
                <w:b/>
                <w:bCs/>
                <w:color w:val="FF0000"/>
              </w:rPr>
              <w:t xml:space="preserve">De volgende vaardigheden worden uitgevraagd in deze casus: </w:t>
            </w:r>
          </w:p>
          <w:p w:rsidRPr="00242209" w:rsidR="001B0671" w:rsidP="26788615" w:rsidRDefault="6DE41E8D" w14:paraId="4F285F6C" w14:textId="6A13942D">
            <w:pPr>
              <w:rPr>
                <w:rFonts w:ascii="Georgia" w:hAnsi="Georgia" w:eastAsia="Georgia" w:cs="Georgia"/>
                <w:color w:val="FF0000"/>
              </w:rPr>
            </w:pPr>
            <w:r w:rsidRPr="26788615">
              <w:rPr>
                <w:rFonts w:ascii="Georgia" w:hAnsi="Georgia" w:eastAsia="Georgia" w:cs="Georgia"/>
                <w:color w:val="FF0000"/>
              </w:rPr>
              <w:t>Deze persoon:</w:t>
            </w:r>
          </w:p>
          <w:p w:rsidRPr="00242209" w:rsidR="001B0671" w:rsidP="26788615" w:rsidRDefault="6DE41E8D" w14:paraId="1C9EAAD9" w14:textId="18A9C122">
            <w:pPr>
              <w:pStyle w:val="DHOpsomming"/>
              <w:rPr>
                <w:rFonts w:ascii="Georgia" w:hAnsi="Georgia" w:eastAsia="Georgia" w:cs="Georgia"/>
                <w:color w:val="FF0000"/>
              </w:rPr>
            </w:pPr>
            <w:r w:rsidRPr="26788615">
              <w:rPr>
                <w:rFonts w:ascii="Georgia" w:hAnsi="Georgia" w:eastAsia="Georgia" w:cs="Georgia"/>
                <w:color w:val="FF0000"/>
              </w:rPr>
              <w:t>Geeft advies over de campagne van de directeur dienstverlening;  </w:t>
            </w:r>
          </w:p>
          <w:p w:rsidRPr="00242209" w:rsidR="001B0671" w:rsidP="26788615" w:rsidRDefault="6DE41E8D" w14:paraId="56C6C976" w14:textId="2EB20627">
            <w:pPr>
              <w:pStyle w:val="DHOpsomming"/>
              <w:rPr>
                <w:rFonts w:ascii="Georgia" w:hAnsi="Georgia" w:eastAsia="Georgia" w:cs="Georgia"/>
                <w:color w:val="FF0000"/>
              </w:rPr>
            </w:pPr>
            <w:r w:rsidRPr="26788615">
              <w:rPr>
                <w:rFonts w:ascii="Georgia" w:hAnsi="Georgia" w:eastAsia="Georgia" w:cs="Georgia"/>
                <w:color w:val="FF0000"/>
              </w:rPr>
              <w:t>Maakt een plan van aanpak voor de online dienstverlening; </w:t>
            </w:r>
          </w:p>
          <w:p w:rsidRPr="00242209" w:rsidR="001B0671" w:rsidP="26788615" w:rsidRDefault="6DE41E8D" w14:paraId="54A9F7D3" w14:textId="75485F40">
            <w:pPr>
              <w:pStyle w:val="DHOpsomming"/>
              <w:rPr>
                <w:rFonts w:ascii="Georgia" w:hAnsi="Georgia" w:eastAsia="Georgia" w:cs="Georgia"/>
                <w:color w:val="FF0000"/>
              </w:rPr>
            </w:pPr>
            <w:r w:rsidRPr="26788615">
              <w:rPr>
                <w:rFonts w:ascii="Georgia" w:hAnsi="Georgia" w:eastAsia="Georgia" w:cs="Georgia"/>
                <w:color w:val="FF0000"/>
              </w:rPr>
              <w:t xml:space="preserve">Zet wetgeving om naar begrijpelijke taal op </w:t>
            </w:r>
            <w:hyperlink r:id="rId26">
              <w:r w:rsidRPr="26788615">
                <w:rPr>
                  <w:rStyle w:val="Hyperlink"/>
                  <w:rFonts w:ascii="Georgia" w:hAnsi="Georgia" w:eastAsia="Georgia" w:cs="Georgia"/>
                  <w:color w:val="FF0000"/>
                </w:rPr>
                <w:t>www.denhaag.nl</w:t>
              </w:r>
            </w:hyperlink>
            <w:r w:rsidRPr="26788615">
              <w:rPr>
                <w:rFonts w:ascii="Georgia" w:hAnsi="Georgia" w:eastAsia="Georgia" w:cs="Georgia"/>
                <w:color w:val="FF0000"/>
              </w:rPr>
              <w:t>.  </w:t>
            </w:r>
          </w:p>
          <w:p w:rsidRPr="00242209" w:rsidR="001B0671" w:rsidP="00DC7F6A" w:rsidRDefault="6DE41E8D" w14:paraId="3DE514B7" w14:textId="230CD629">
            <w:pPr>
              <w:rPr>
                <w:b/>
                <w:bCs/>
                <w:color w:val="FF0000"/>
              </w:rPr>
            </w:pPr>
            <w:r w:rsidRPr="26788615">
              <w:rPr>
                <w:rFonts w:ascii="Georgia" w:hAnsi="Georgia" w:eastAsia="Georgia" w:cs="Georgia"/>
                <w:color w:val="FF0000"/>
              </w:rPr>
              <w:t>De specialist is 24 uur per week beschikbaar. Het project start binnen 1 week. Het project loopt 3 maanden. In die tijd bekijkt de specialist verschillende mogelijkheden voor de campagne. Als dat nodig is, zorgt de specialist voor goede webteksten en procedures.</w:t>
            </w:r>
          </w:p>
        </w:tc>
      </w:tr>
      <w:tr w:rsidRPr="001B0671" w:rsidR="005A4A11" w:rsidTr="4EEE249D" w14:paraId="0EB3DF5D" w14:textId="77777777">
        <w:trPr>
          <w:trHeight w:val="900"/>
        </w:trPr>
        <w:tc>
          <w:tcPr>
            <w:tcW w:w="624" w:type="dxa"/>
            <w:tcMar/>
            <w:hideMark/>
          </w:tcPr>
          <w:p w:rsidRPr="001B0671" w:rsidR="001B0671" w:rsidP="001B0671" w:rsidRDefault="001B0671" w14:paraId="16F326A5" w14:textId="77777777">
            <w:pPr>
              <w:rPr>
                <w:b/>
                <w:bCs/>
              </w:rPr>
            </w:pPr>
            <w:r w:rsidRPr="001B0671">
              <w:rPr>
                <w:b/>
                <w:bCs/>
              </w:rPr>
              <w:t>121</w:t>
            </w:r>
          </w:p>
        </w:tc>
        <w:tc>
          <w:tcPr>
            <w:tcW w:w="1261" w:type="dxa"/>
            <w:tcMar/>
            <w:hideMark/>
          </w:tcPr>
          <w:p w:rsidRPr="001B0671" w:rsidR="001B0671" w:rsidRDefault="001B0671" w14:paraId="091E5306" w14:textId="77777777">
            <w:pPr>
              <w:rPr>
                <w:b/>
                <w:bCs/>
              </w:rPr>
            </w:pPr>
            <w:r w:rsidRPr="001B0671">
              <w:rPr>
                <w:b/>
                <w:bCs/>
              </w:rPr>
              <w:t>Inhoud</w:t>
            </w:r>
          </w:p>
        </w:tc>
        <w:tc>
          <w:tcPr>
            <w:tcW w:w="2363" w:type="dxa"/>
            <w:tcMar/>
            <w:hideMark/>
          </w:tcPr>
          <w:p w:rsidRPr="001B0671" w:rsidR="001B0671" w:rsidRDefault="001B0671" w14:paraId="6B63C0CE" w14:textId="77777777">
            <w:pPr>
              <w:rPr>
                <w:b/>
                <w:bCs/>
              </w:rPr>
            </w:pPr>
            <w:r w:rsidRPr="001B0671">
              <w:rPr>
                <w:b/>
                <w:bCs/>
              </w:rPr>
              <w:t>Pag. 31, Casus Perceel 1</w:t>
            </w:r>
          </w:p>
        </w:tc>
        <w:tc>
          <w:tcPr>
            <w:tcW w:w="4819" w:type="dxa"/>
            <w:tcMar/>
            <w:hideMark/>
          </w:tcPr>
          <w:p w:rsidR="00146398" w:rsidRDefault="001B0671" w14:paraId="715D250B" w14:textId="77777777">
            <w:pPr>
              <w:rPr>
                <w:b/>
                <w:bCs/>
              </w:rPr>
            </w:pPr>
            <w:r w:rsidRPr="001B0671">
              <w:rPr>
                <w:b/>
                <w:bCs/>
              </w:rPr>
              <w:t xml:space="preserve">Wat verstaat u onder een ‘diverse ambtelijke organisatie’? </w:t>
            </w:r>
          </w:p>
          <w:p w:rsidRPr="001B0671" w:rsidR="001B0671" w:rsidRDefault="00146398" w14:paraId="6CE87E71" w14:textId="1D630585">
            <w:pPr>
              <w:rPr>
                <w:b/>
                <w:bCs/>
              </w:rPr>
            </w:pPr>
            <w:r>
              <w:rPr>
                <w:b/>
                <w:bCs/>
              </w:rPr>
              <w:t>I</w:t>
            </w:r>
            <w:r w:rsidRPr="001B0671" w:rsidR="001B0671">
              <w:rPr>
                <w:b/>
                <w:bCs/>
              </w:rPr>
              <w:t>s dit per se een overheidsorganisatie?</w:t>
            </w:r>
          </w:p>
        </w:tc>
        <w:tc>
          <w:tcPr>
            <w:tcW w:w="4962" w:type="dxa"/>
            <w:tcMar/>
            <w:hideMark/>
          </w:tcPr>
          <w:p w:rsidRPr="00242209" w:rsidR="00EB2FF3" w:rsidRDefault="24BCFF59" w14:paraId="2E47AC90" w14:textId="65EE05A3">
            <w:pPr>
              <w:rPr>
                <w:b/>
                <w:bCs/>
                <w:color w:val="FF0000"/>
              </w:rPr>
            </w:pPr>
            <w:r w:rsidRPr="215EBC42">
              <w:rPr>
                <w:b/>
                <w:bCs/>
                <w:color w:val="FF0000"/>
              </w:rPr>
              <w:t>Zie antwoord op vraag 6.</w:t>
            </w:r>
          </w:p>
        </w:tc>
      </w:tr>
      <w:tr w:rsidRPr="001B0671" w:rsidR="005A4A11" w:rsidTr="4EEE249D" w14:paraId="483B7FD0" w14:textId="77777777">
        <w:trPr>
          <w:trHeight w:val="900"/>
        </w:trPr>
        <w:tc>
          <w:tcPr>
            <w:tcW w:w="624" w:type="dxa"/>
            <w:tcMar/>
            <w:hideMark/>
          </w:tcPr>
          <w:p w:rsidRPr="001B0671" w:rsidR="001B0671" w:rsidP="001B0671" w:rsidRDefault="001B0671" w14:paraId="258CBE77" w14:textId="77777777">
            <w:pPr>
              <w:rPr>
                <w:b/>
                <w:bCs/>
              </w:rPr>
            </w:pPr>
            <w:r w:rsidRPr="001B0671">
              <w:rPr>
                <w:b/>
                <w:bCs/>
              </w:rPr>
              <w:t>122</w:t>
            </w:r>
          </w:p>
        </w:tc>
        <w:tc>
          <w:tcPr>
            <w:tcW w:w="1261" w:type="dxa"/>
            <w:tcMar/>
            <w:hideMark/>
          </w:tcPr>
          <w:p w:rsidRPr="001B0671" w:rsidR="001B0671" w:rsidRDefault="001B0671" w14:paraId="2373A03E" w14:textId="77777777">
            <w:pPr>
              <w:rPr>
                <w:b/>
                <w:bCs/>
              </w:rPr>
            </w:pPr>
            <w:r w:rsidRPr="001B0671">
              <w:rPr>
                <w:b/>
                <w:bCs/>
              </w:rPr>
              <w:t>Inhoud</w:t>
            </w:r>
          </w:p>
        </w:tc>
        <w:tc>
          <w:tcPr>
            <w:tcW w:w="2363" w:type="dxa"/>
            <w:tcMar/>
            <w:hideMark/>
          </w:tcPr>
          <w:p w:rsidRPr="001B0671" w:rsidR="001B0671" w:rsidRDefault="001B0671" w14:paraId="25D7292A" w14:textId="77777777">
            <w:pPr>
              <w:rPr>
                <w:b/>
                <w:bCs/>
              </w:rPr>
            </w:pPr>
            <w:r w:rsidRPr="001B0671">
              <w:rPr>
                <w:b/>
                <w:bCs/>
              </w:rPr>
              <w:t>Pag. 31-32, Casus Perceel 1</w:t>
            </w:r>
          </w:p>
        </w:tc>
        <w:tc>
          <w:tcPr>
            <w:tcW w:w="4819" w:type="dxa"/>
            <w:tcMar/>
            <w:hideMark/>
          </w:tcPr>
          <w:p w:rsidR="00146398" w:rsidRDefault="001B0671" w14:paraId="35E8AC98" w14:textId="77777777">
            <w:pPr>
              <w:rPr>
                <w:b/>
                <w:bCs/>
              </w:rPr>
            </w:pPr>
            <w:r w:rsidRPr="001B0671">
              <w:rPr>
                <w:b/>
                <w:bCs/>
              </w:rPr>
              <w:t xml:space="preserve">De tekst en de omvang van de gewenste in te leveren documenten doet vermoeden dat er een (deel van de) casus bij perceel 1 is weggevallen (casus 2?) </w:t>
            </w:r>
          </w:p>
          <w:p w:rsidRPr="001B0671" w:rsidR="001B0671" w:rsidRDefault="001B0671" w14:paraId="4A530467" w14:textId="7AD76FCB">
            <w:pPr>
              <w:rPr>
                <w:b/>
                <w:bCs/>
              </w:rPr>
            </w:pPr>
            <w:r w:rsidRPr="001B0671">
              <w:rPr>
                <w:b/>
                <w:bCs/>
              </w:rPr>
              <w:t>Klopt dit? En zo ja, kunt u tijdig deze casus alsnog verstrekken zodanig dat wij hier nog tijdig vragen over kunnen stellen (binnen de gestelde termijn)?</w:t>
            </w:r>
          </w:p>
        </w:tc>
        <w:tc>
          <w:tcPr>
            <w:tcW w:w="4962" w:type="dxa"/>
            <w:tcMar/>
            <w:hideMark/>
          </w:tcPr>
          <w:p w:rsidRPr="00050DC5" w:rsidR="001B0671" w:rsidP="00050DC5" w:rsidRDefault="7F994E66" w14:paraId="6DDCBC95" w14:textId="742BAD49">
            <w:pPr>
              <w:rPr>
                <w:b/>
                <w:bCs/>
                <w:color w:val="FF0000"/>
              </w:rPr>
            </w:pPr>
            <w:r w:rsidRPr="18DD596F">
              <w:rPr>
                <w:b/>
                <w:bCs/>
                <w:color w:val="FF0000"/>
              </w:rPr>
              <w:t xml:space="preserve">Dit klopt niet. </w:t>
            </w:r>
            <w:r w:rsidRPr="18DD596F" w:rsidR="03609E83">
              <w:rPr>
                <w:b/>
                <w:bCs/>
                <w:color w:val="FF0000"/>
              </w:rPr>
              <w:t xml:space="preserve">Voor perceel 1 is er bij Sub-gunningscriterium 1 alleen casus </w:t>
            </w:r>
            <w:r w:rsidRPr="18DD596F">
              <w:rPr>
                <w:b/>
                <w:bCs/>
                <w:color w:val="FF0000"/>
              </w:rPr>
              <w:t xml:space="preserve">1 van toepassing. </w:t>
            </w:r>
          </w:p>
        </w:tc>
      </w:tr>
      <w:tr w:rsidRPr="001B0671" w:rsidR="005A4A11" w:rsidTr="4EEE249D" w14:paraId="534C406B" w14:textId="77777777">
        <w:trPr>
          <w:trHeight w:val="869"/>
        </w:trPr>
        <w:tc>
          <w:tcPr>
            <w:tcW w:w="624" w:type="dxa"/>
            <w:tcMar/>
            <w:hideMark/>
          </w:tcPr>
          <w:p w:rsidRPr="001B0671" w:rsidR="001B0671" w:rsidP="001B0671" w:rsidRDefault="001B0671" w14:paraId="2DA326C1" w14:textId="77777777">
            <w:pPr>
              <w:rPr>
                <w:b/>
                <w:bCs/>
              </w:rPr>
            </w:pPr>
            <w:r w:rsidRPr="001B0671">
              <w:rPr>
                <w:b/>
                <w:bCs/>
              </w:rPr>
              <w:t>123</w:t>
            </w:r>
          </w:p>
        </w:tc>
        <w:tc>
          <w:tcPr>
            <w:tcW w:w="1261" w:type="dxa"/>
            <w:tcMar/>
            <w:hideMark/>
          </w:tcPr>
          <w:p w:rsidRPr="001B0671" w:rsidR="001B0671" w:rsidRDefault="001B0671" w14:paraId="67128BEF" w14:textId="77777777">
            <w:pPr>
              <w:rPr>
                <w:b/>
                <w:bCs/>
              </w:rPr>
            </w:pPr>
            <w:r w:rsidRPr="001B0671">
              <w:rPr>
                <w:b/>
                <w:bCs/>
              </w:rPr>
              <w:t>Inhoud</w:t>
            </w:r>
          </w:p>
        </w:tc>
        <w:tc>
          <w:tcPr>
            <w:tcW w:w="2363" w:type="dxa"/>
            <w:tcMar/>
            <w:hideMark/>
          </w:tcPr>
          <w:p w:rsidRPr="001B0671" w:rsidR="001B0671" w:rsidRDefault="001B0671" w14:paraId="4D8F3726" w14:textId="77777777">
            <w:pPr>
              <w:rPr>
                <w:b/>
                <w:bCs/>
              </w:rPr>
            </w:pPr>
            <w:r w:rsidRPr="001B0671">
              <w:rPr>
                <w:b/>
                <w:bCs/>
              </w:rPr>
              <w:t>Pag. 31, Casus Perceel 1</w:t>
            </w:r>
          </w:p>
        </w:tc>
        <w:tc>
          <w:tcPr>
            <w:tcW w:w="4819" w:type="dxa"/>
            <w:tcMar/>
            <w:hideMark/>
          </w:tcPr>
          <w:p w:rsidR="00B44D06" w:rsidRDefault="001B0671" w14:paraId="329B14B4" w14:textId="77777777">
            <w:pPr>
              <w:rPr>
                <w:b/>
                <w:bCs/>
              </w:rPr>
            </w:pPr>
            <w:r w:rsidRPr="001B0671">
              <w:rPr>
                <w:b/>
                <w:bCs/>
              </w:rPr>
              <w:t xml:space="preserve">De eisen aan de cv’s zijn: ‘een cv moet een medewerker in loondienst bij Inschrijver of onderaannemer betreffen’. Wij zijn op elk moment in gesprek met diverse kandidaten die wij een aanbod doen of al hebben gedaan zodat </w:t>
            </w:r>
            <w:r w:rsidRPr="001B0671">
              <w:rPr>
                <w:b/>
                <w:bCs/>
              </w:rPr>
              <w:lastRenderedPageBreak/>
              <w:t xml:space="preserve">zij in loondienst bij ons bureau kunnen komen. Volstaat deze intentie of moet een kandidaat al in dienst zijn bij ons bureau, en zo ja, op welk moment? </w:t>
            </w:r>
          </w:p>
          <w:p w:rsidRPr="001B0671" w:rsidR="001B0671" w:rsidRDefault="001B0671" w14:paraId="0A439928" w14:textId="20929642">
            <w:pPr>
              <w:rPr>
                <w:b/>
                <w:bCs/>
              </w:rPr>
            </w:pPr>
            <w:r w:rsidRPr="001B0671">
              <w:rPr>
                <w:b/>
                <w:bCs/>
              </w:rPr>
              <w:t>Hoe wilt u dit toetsen (</w:t>
            </w:r>
            <w:proofErr w:type="spellStart"/>
            <w:r w:rsidRPr="001B0671">
              <w:rPr>
                <w:b/>
                <w:bCs/>
              </w:rPr>
              <w:t>ivm</w:t>
            </w:r>
            <w:proofErr w:type="spellEnd"/>
            <w:r w:rsidRPr="001B0671">
              <w:rPr>
                <w:b/>
                <w:bCs/>
              </w:rPr>
              <w:t xml:space="preserve"> vertrouwelijkheid/AVG kunnen wij hier geen informatie over verstrekken)?</w:t>
            </w:r>
          </w:p>
        </w:tc>
        <w:tc>
          <w:tcPr>
            <w:tcW w:w="4962" w:type="dxa"/>
            <w:tcMar/>
            <w:hideMark/>
          </w:tcPr>
          <w:p w:rsidRPr="00242209" w:rsidR="00C103F5" w:rsidRDefault="00C103F5" w14:paraId="5E5739AB" w14:textId="653D200F">
            <w:pPr>
              <w:rPr>
                <w:b/>
                <w:bCs/>
                <w:color w:val="FF0000"/>
              </w:rPr>
            </w:pPr>
            <w:r>
              <w:rPr>
                <w:b/>
                <w:bCs/>
                <w:color w:val="FF0000"/>
              </w:rPr>
              <w:lastRenderedPageBreak/>
              <w:t>Op het moment van inschrijving dient de voorgestelde kandidaat in loondienst te zijn</w:t>
            </w:r>
            <w:r w:rsidR="000B03B0">
              <w:rPr>
                <w:b/>
                <w:bCs/>
                <w:color w:val="FF0000"/>
              </w:rPr>
              <w:t>. U dient dit aan te tonen op verzoek, rekening houdend met de AVG regels.</w:t>
            </w:r>
            <w:r w:rsidR="005A6F82">
              <w:rPr>
                <w:b/>
                <w:bCs/>
                <w:color w:val="FF0000"/>
              </w:rPr>
              <w:t xml:space="preserve"> Door ondertekening van bijlage 12 heeft de kandidaat </w:t>
            </w:r>
            <w:r w:rsidR="005A6F82">
              <w:rPr>
                <w:b/>
                <w:bCs/>
                <w:color w:val="FF0000"/>
              </w:rPr>
              <w:lastRenderedPageBreak/>
              <w:t xml:space="preserve">al ingestemd dat </w:t>
            </w:r>
            <w:r w:rsidR="00C17E56">
              <w:rPr>
                <w:b/>
                <w:bCs/>
                <w:color w:val="FF0000"/>
              </w:rPr>
              <w:t xml:space="preserve">inschrijver bepaalde gegevens t.b.v. de </w:t>
            </w:r>
            <w:r w:rsidR="00D95A35">
              <w:rPr>
                <w:b/>
                <w:bCs/>
                <w:color w:val="FF0000"/>
              </w:rPr>
              <w:t>aanbesteding mag gebruiken.</w:t>
            </w:r>
          </w:p>
        </w:tc>
      </w:tr>
      <w:tr w:rsidRPr="001B0671" w:rsidR="005A4A11" w:rsidTr="4EEE249D" w14:paraId="281C6242" w14:textId="77777777">
        <w:trPr>
          <w:trHeight w:val="1398"/>
        </w:trPr>
        <w:tc>
          <w:tcPr>
            <w:tcW w:w="624" w:type="dxa"/>
            <w:tcMar/>
            <w:hideMark/>
          </w:tcPr>
          <w:p w:rsidRPr="001B0671" w:rsidR="001B0671" w:rsidP="001B0671" w:rsidRDefault="001B0671" w14:paraId="2F5026E8" w14:textId="77777777">
            <w:pPr>
              <w:rPr>
                <w:b/>
                <w:bCs/>
              </w:rPr>
            </w:pPr>
            <w:r w:rsidRPr="001B0671">
              <w:rPr>
                <w:b/>
                <w:bCs/>
              </w:rPr>
              <w:lastRenderedPageBreak/>
              <w:t>124</w:t>
            </w:r>
          </w:p>
        </w:tc>
        <w:tc>
          <w:tcPr>
            <w:tcW w:w="1261" w:type="dxa"/>
            <w:tcMar/>
            <w:hideMark/>
          </w:tcPr>
          <w:p w:rsidRPr="001B0671" w:rsidR="001B0671" w:rsidRDefault="001B0671" w14:paraId="30F16A8C" w14:textId="77777777">
            <w:pPr>
              <w:rPr>
                <w:b/>
                <w:bCs/>
              </w:rPr>
            </w:pPr>
            <w:r w:rsidRPr="001B0671">
              <w:rPr>
                <w:b/>
                <w:bCs/>
              </w:rPr>
              <w:t>Inhoud</w:t>
            </w:r>
          </w:p>
        </w:tc>
        <w:tc>
          <w:tcPr>
            <w:tcW w:w="2363" w:type="dxa"/>
            <w:tcMar/>
            <w:hideMark/>
          </w:tcPr>
          <w:p w:rsidRPr="001B0671" w:rsidR="001B0671" w:rsidRDefault="001B0671" w14:paraId="389155A6" w14:textId="77777777">
            <w:pPr>
              <w:rPr>
                <w:b/>
                <w:bCs/>
              </w:rPr>
            </w:pPr>
            <w:r w:rsidRPr="001B0671">
              <w:rPr>
                <w:b/>
                <w:bCs/>
              </w:rPr>
              <w:t>Pag. 31, Casus Perceel 1</w:t>
            </w:r>
          </w:p>
        </w:tc>
        <w:tc>
          <w:tcPr>
            <w:tcW w:w="4819" w:type="dxa"/>
            <w:tcMar/>
            <w:hideMark/>
          </w:tcPr>
          <w:p w:rsidR="00B44D06" w:rsidRDefault="001B0671" w14:paraId="631217B6" w14:textId="77777777">
            <w:pPr>
              <w:rPr>
                <w:b/>
                <w:bCs/>
              </w:rPr>
            </w:pPr>
            <w:r w:rsidRPr="001B0671">
              <w:rPr>
                <w:b/>
                <w:bCs/>
              </w:rPr>
              <w:t xml:space="preserve">In de omschrijving van Casus 1 staat dat je een stevige rol hebt bij de aanscherping van de rollen van het team. Deze ervaring zien we echter niet terug bij gevraagde eisen of ervaring. </w:t>
            </w:r>
          </w:p>
          <w:p w:rsidRPr="001B0671" w:rsidR="001B0671" w:rsidRDefault="001B0671" w14:paraId="3A8FA483" w14:textId="18788850">
            <w:pPr>
              <w:rPr>
                <w:b/>
                <w:bCs/>
              </w:rPr>
            </w:pPr>
            <w:r w:rsidRPr="001B0671">
              <w:rPr>
                <w:b/>
                <w:bCs/>
              </w:rPr>
              <w:t>Klopt dat?</w:t>
            </w:r>
          </w:p>
        </w:tc>
        <w:tc>
          <w:tcPr>
            <w:tcW w:w="4962" w:type="dxa"/>
            <w:tcMar/>
            <w:hideMark/>
          </w:tcPr>
          <w:p w:rsidRPr="00242209" w:rsidR="00FA2B80" w:rsidP="008026F8" w:rsidRDefault="18DD596F" w14:paraId="33A6FBF3" w14:textId="5F90EBA1">
            <w:pPr>
              <w:rPr>
                <w:rFonts w:ascii="Georgia" w:hAnsi="Georgia" w:eastAsia="Georgia" w:cs="Georgia"/>
                <w:b/>
                <w:color w:val="FF0000"/>
                <w:szCs w:val="19"/>
              </w:rPr>
            </w:pPr>
            <w:r w:rsidRPr="18DD596F">
              <w:rPr>
                <w:rFonts w:ascii="Georgia" w:hAnsi="Georgia" w:eastAsia="Georgia" w:cs="Georgia"/>
                <w:b/>
                <w:bCs/>
                <w:color w:val="FF0000"/>
                <w:szCs w:val="19"/>
              </w:rPr>
              <w:t>Dat klopt</w:t>
            </w:r>
            <w:r w:rsidR="002306F0">
              <w:rPr>
                <w:rFonts w:ascii="Georgia" w:hAnsi="Georgia" w:eastAsia="Georgia" w:cs="Georgia"/>
                <w:b/>
                <w:bCs/>
                <w:color w:val="FF0000"/>
                <w:szCs w:val="19"/>
              </w:rPr>
              <w:t>, dit</w:t>
            </w:r>
            <w:r w:rsidRPr="18DD596F">
              <w:rPr>
                <w:rFonts w:ascii="Georgia" w:hAnsi="Georgia" w:eastAsia="Georgia" w:cs="Georgia"/>
                <w:b/>
                <w:bCs/>
                <w:color w:val="FF0000"/>
                <w:szCs w:val="19"/>
              </w:rPr>
              <w:t xml:space="preserve"> vraagt geen specifieke eisen</w:t>
            </w:r>
            <w:r w:rsidR="002306F0">
              <w:rPr>
                <w:rFonts w:ascii="Georgia" w:hAnsi="Georgia" w:eastAsia="Georgia" w:cs="Georgia"/>
                <w:b/>
                <w:bCs/>
                <w:color w:val="FF0000"/>
                <w:szCs w:val="19"/>
              </w:rPr>
              <w:t xml:space="preserve"> of </w:t>
            </w:r>
            <w:r w:rsidRPr="18DD596F">
              <w:rPr>
                <w:rFonts w:ascii="Georgia" w:hAnsi="Georgia" w:eastAsia="Georgia" w:cs="Georgia"/>
                <w:b/>
                <w:bCs/>
                <w:color w:val="FF0000"/>
                <w:szCs w:val="19"/>
              </w:rPr>
              <w:t>ervaring. We verwachten dat de kandidaat actief meedenkt in het verbeteren en aanscherpen van de rollen en professionalisering van het team. Zie ook het antwoord op vraag 128.</w:t>
            </w:r>
          </w:p>
        </w:tc>
      </w:tr>
      <w:tr w:rsidRPr="001B0671" w:rsidR="005A4A11" w:rsidTr="4EEE249D" w14:paraId="3D7BC36C" w14:textId="77777777">
        <w:trPr>
          <w:trHeight w:val="1970"/>
        </w:trPr>
        <w:tc>
          <w:tcPr>
            <w:tcW w:w="624" w:type="dxa"/>
            <w:tcMar/>
            <w:hideMark/>
          </w:tcPr>
          <w:p w:rsidRPr="001B0671" w:rsidR="001B0671" w:rsidP="001B0671" w:rsidRDefault="001B0671" w14:paraId="63F254AB" w14:textId="77777777">
            <w:pPr>
              <w:rPr>
                <w:b/>
                <w:bCs/>
              </w:rPr>
            </w:pPr>
            <w:r w:rsidRPr="001B0671">
              <w:rPr>
                <w:b/>
                <w:bCs/>
              </w:rPr>
              <w:t>125</w:t>
            </w:r>
          </w:p>
        </w:tc>
        <w:tc>
          <w:tcPr>
            <w:tcW w:w="1261" w:type="dxa"/>
            <w:tcMar/>
            <w:hideMark/>
          </w:tcPr>
          <w:p w:rsidRPr="001B0671" w:rsidR="001B0671" w:rsidRDefault="001B0671" w14:paraId="62A70407" w14:textId="77777777">
            <w:pPr>
              <w:rPr>
                <w:b/>
                <w:bCs/>
              </w:rPr>
            </w:pPr>
            <w:r w:rsidRPr="001B0671">
              <w:rPr>
                <w:b/>
                <w:bCs/>
              </w:rPr>
              <w:t>Inhoud</w:t>
            </w:r>
          </w:p>
        </w:tc>
        <w:tc>
          <w:tcPr>
            <w:tcW w:w="2363" w:type="dxa"/>
            <w:tcMar/>
            <w:hideMark/>
          </w:tcPr>
          <w:p w:rsidRPr="001B0671" w:rsidR="001B0671" w:rsidRDefault="001B0671" w14:paraId="3C526D90" w14:textId="77777777">
            <w:pPr>
              <w:rPr>
                <w:b/>
                <w:bCs/>
              </w:rPr>
            </w:pPr>
            <w:r w:rsidRPr="001B0671">
              <w:rPr>
                <w:b/>
                <w:bCs/>
              </w:rPr>
              <w:t>Pag. 31, Casus Perceel 1</w:t>
            </w:r>
          </w:p>
        </w:tc>
        <w:tc>
          <w:tcPr>
            <w:tcW w:w="4819" w:type="dxa"/>
            <w:tcMar/>
            <w:hideMark/>
          </w:tcPr>
          <w:p w:rsidRPr="001B0671" w:rsidR="001B0671" w:rsidRDefault="001B0671" w14:paraId="4142122B" w14:textId="77777777">
            <w:pPr>
              <w:rPr>
                <w:b/>
                <w:bCs/>
              </w:rPr>
            </w:pPr>
            <w:r w:rsidRPr="001B0671">
              <w:rPr>
                <w:b/>
                <w:bCs/>
              </w:rPr>
              <w:t>Als we de omschrijving van Casus 1 lezen lijkt er ook een stuk corporate communicatie in te zetten. Deze zien wij echter niet terug in de eisen. Is onze aanname juist en zo ja, waarom is dit dan geen eis of pre?</w:t>
            </w:r>
          </w:p>
        </w:tc>
        <w:tc>
          <w:tcPr>
            <w:tcW w:w="4962" w:type="dxa"/>
            <w:tcMar/>
            <w:hideMark/>
          </w:tcPr>
          <w:p w:rsidRPr="00CD31C4" w:rsidR="003A4EB3" w:rsidP="18DD596F" w:rsidRDefault="18DD596F" w14:paraId="1EBFC1D5" w14:textId="73F4D939">
            <w:pPr>
              <w:rPr>
                <w:b/>
                <w:bCs/>
                <w:color w:val="FF0000"/>
              </w:rPr>
            </w:pPr>
            <w:r w:rsidRPr="18DD596F">
              <w:rPr>
                <w:rFonts w:ascii="Georgia" w:hAnsi="Georgia" w:eastAsia="Georgia" w:cs="Georgia"/>
                <w:b/>
                <w:bCs/>
                <w:color w:val="FF0000"/>
                <w:szCs w:val="19"/>
              </w:rPr>
              <w:t>Nee, er zit geen corporate communicatie in</w:t>
            </w:r>
            <w:r w:rsidR="00CD31C4">
              <w:rPr>
                <w:rFonts w:ascii="Georgia" w:hAnsi="Georgia" w:eastAsia="Georgia" w:cs="Georgia"/>
                <w:b/>
                <w:bCs/>
                <w:color w:val="FF0000"/>
                <w:szCs w:val="19"/>
              </w:rPr>
              <w:t>, m</w:t>
            </w:r>
            <w:r w:rsidRPr="003A4EB3" w:rsidR="003A4EB3">
              <w:rPr>
                <w:rFonts w:ascii="Georgia" w:hAnsi="Georgia" w:eastAsia="Georgia" w:cs="Georgia"/>
                <w:b/>
                <w:bCs/>
                <w:color w:val="FF0000"/>
                <w:szCs w:val="19"/>
              </w:rPr>
              <w:t>aar communicatie t.b.v. een stadsdeel. Corporate communicatie zien wij als gemeentebrede trajecten zoals het verhaal van de stad, het verhaal van de organisatie, arbeidsmarktcommunicatie en de vertaling van het coalitieakkoord in een communicatiehuis</w:t>
            </w:r>
          </w:p>
        </w:tc>
      </w:tr>
      <w:tr w:rsidRPr="001B0671" w:rsidR="005A4A11" w:rsidTr="4EEE249D" w14:paraId="6181203B" w14:textId="77777777">
        <w:trPr>
          <w:trHeight w:val="1134"/>
        </w:trPr>
        <w:tc>
          <w:tcPr>
            <w:tcW w:w="624" w:type="dxa"/>
            <w:tcMar/>
            <w:hideMark/>
          </w:tcPr>
          <w:p w:rsidRPr="001B0671" w:rsidR="001B0671" w:rsidP="001B0671" w:rsidRDefault="001B0671" w14:paraId="5004E52B" w14:textId="77777777">
            <w:pPr>
              <w:rPr>
                <w:b/>
                <w:bCs/>
              </w:rPr>
            </w:pPr>
            <w:r w:rsidRPr="001B0671">
              <w:rPr>
                <w:b/>
                <w:bCs/>
              </w:rPr>
              <w:t>126</w:t>
            </w:r>
          </w:p>
        </w:tc>
        <w:tc>
          <w:tcPr>
            <w:tcW w:w="1261" w:type="dxa"/>
            <w:tcMar/>
            <w:hideMark/>
          </w:tcPr>
          <w:p w:rsidRPr="001B0671" w:rsidR="001B0671" w:rsidRDefault="001B0671" w14:paraId="66D881C7" w14:textId="77777777">
            <w:pPr>
              <w:rPr>
                <w:b/>
                <w:bCs/>
              </w:rPr>
            </w:pPr>
            <w:r w:rsidRPr="001B0671">
              <w:rPr>
                <w:b/>
                <w:bCs/>
              </w:rPr>
              <w:t>Inhoud</w:t>
            </w:r>
          </w:p>
        </w:tc>
        <w:tc>
          <w:tcPr>
            <w:tcW w:w="2363" w:type="dxa"/>
            <w:tcMar/>
            <w:hideMark/>
          </w:tcPr>
          <w:p w:rsidRPr="001B0671" w:rsidR="001B0671" w:rsidRDefault="001B0671" w14:paraId="1AF7A35C" w14:textId="77777777">
            <w:pPr>
              <w:rPr>
                <w:b/>
                <w:bCs/>
              </w:rPr>
            </w:pPr>
            <w:r w:rsidRPr="001B0671">
              <w:rPr>
                <w:b/>
                <w:bCs/>
              </w:rPr>
              <w:t>Pag. 31, Casus Perceel 1</w:t>
            </w:r>
          </w:p>
        </w:tc>
        <w:tc>
          <w:tcPr>
            <w:tcW w:w="4819" w:type="dxa"/>
            <w:tcMar/>
            <w:hideMark/>
          </w:tcPr>
          <w:p w:rsidRPr="001B0671" w:rsidR="001B0671" w:rsidRDefault="001B0671" w14:paraId="2942C1C3" w14:textId="77777777">
            <w:pPr>
              <w:rPr>
                <w:b/>
                <w:bCs/>
              </w:rPr>
            </w:pPr>
            <w:r w:rsidRPr="001B0671">
              <w:rPr>
                <w:b/>
                <w:bCs/>
              </w:rPr>
              <w:t xml:space="preserve">Bij </w:t>
            </w:r>
            <w:proofErr w:type="spellStart"/>
            <w:r w:rsidRPr="001B0671">
              <w:rPr>
                <w:b/>
                <w:bCs/>
              </w:rPr>
              <w:t>bullet</w:t>
            </w:r>
            <w:proofErr w:type="spellEnd"/>
            <w:r w:rsidRPr="001B0671">
              <w:rPr>
                <w:b/>
                <w:bCs/>
              </w:rPr>
              <w:t xml:space="preserve"> 5 (eisen) vraagt u ‘ervaring met crisiscommunicatie”. Er staat niet vermeld of dit vereist of gewenst is, graag toelichting.</w:t>
            </w:r>
          </w:p>
        </w:tc>
        <w:tc>
          <w:tcPr>
            <w:tcW w:w="4962" w:type="dxa"/>
            <w:tcMar/>
            <w:hideMark/>
          </w:tcPr>
          <w:p w:rsidRPr="00242209" w:rsidR="001B0671" w:rsidP="005B382D" w:rsidRDefault="5ACD95AB" w14:paraId="0110184E" w14:textId="16936DA1">
            <w:pPr>
              <w:rPr>
                <w:b/>
                <w:bCs/>
                <w:color w:val="FF0000"/>
              </w:rPr>
            </w:pPr>
            <w:r w:rsidRPr="5ACD95AB">
              <w:rPr>
                <w:rFonts w:ascii="Georgia" w:hAnsi="Georgia" w:eastAsia="Georgia" w:cs="Georgia"/>
                <w:b/>
                <w:bCs/>
                <w:color w:val="FF0000"/>
                <w:szCs w:val="19"/>
              </w:rPr>
              <w:t>Hiermee wordt bedoeld dat kandidaat in staat moet zijn bij onrust en in crisissituaties, stadsdeelonafhankelijk, snel mee te denken en te leveren, ook buiten de 9-17 uren.</w:t>
            </w:r>
          </w:p>
        </w:tc>
      </w:tr>
      <w:tr w:rsidRPr="001B0671" w:rsidR="005A4A11" w:rsidTr="4EEE249D" w14:paraId="1F00C048" w14:textId="77777777">
        <w:trPr>
          <w:trHeight w:val="1973"/>
        </w:trPr>
        <w:tc>
          <w:tcPr>
            <w:tcW w:w="624" w:type="dxa"/>
            <w:tcMar/>
            <w:hideMark/>
          </w:tcPr>
          <w:p w:rsidRPr="001B0671" w:rsidR="001B0671" w:rsidP="001B0671" w:rsidRDefault="001B0671" w14:paraId="31BE649B" w14:textId="77777777">
            <w:pPr>
              <w:rPr>
                <w:b/>
                <w:bCs/>
              </w:rPr>
            </w:pPr>
            <w:r w:rsidRPr="001B0671">
              <w:rPr>
                <w:b/>
                <w:bCs/>
              </w:rPr>
              <w:t>127</w:t>
            </w:r>
          </w:p>
        </w:tc>
        <w:tc>
          <w:tcPr>
            <w:tcW w:w="1261" w:type="dxa"/>
            <w:tcMar/>
            <w:hideMark/>
          </w:tcPr>
          <w:p w:rsidRPr="001B0671" w:rsidR="001B0671" w:rsidRDefault="001B0671" w14:paraId="70266632" w14:textId="77777777">
            <w:pPr>
              <w:rPr>
                <w:b/>
                <w:bCs/>
              </w:rPr>
            </w:pPr>
            <w:r w:rsidRPr="001B0671">
              <w:rPr>
                <w:b/>
                <w:bCs/>
              </w:rPr>
              <w:t>Inhoud</w:t>
            </w:r>
          </w:p>
        </w:tc>
        <w:tc>
          <w:tcPr>
            <w:tcW w:w="2363" w:type="dxa"/>
            <w:tcMar/>
            <w:hideMark/>
          </w:tcPr>
          <w:p w:rsidRPr="001B0671" w:rsidR="001B0671" w:rsidRDefault="001B0671" w14:paraId="0C2B8ED8" w14:textId="77777777">
            <w:pPr>
              <w:rPr>
                <w:b/>
                <w:bCs/>
              </w:rPr>
            </w:pPr>
            <w:r w:rsidRPr="001B0671">
              <w:rPr>
                <w:b/>
                <w:bCs/>
              </w:rPr>
              <w:t>Pag. 30, Casus Perceel 1</w:t>
            </w:r>
          </w:p>
        </w:tc>
        <w:tc>
          <w:tcPr>
            <w:tcW w:w="4819" w:type="dxa"/>
            <w:tcMar/>
            <w:hideMark/>
          </w:tcPr>
          <w:p w:rsidRPr="001B0671" w:rsidR="001B0671" w:rsidRDefault="001B0671" w14:paraId="7E139F8D" w14:textId="77777777">
            <w:pPr>
              <w:rPr>
                <w:b/>
                <w:bCs/>
              </w:rPr>
            </w:pPr>
            <w:r w:rsidRPr="001B0671">
              <w:rPr>
                <w:b/>
                <w:bCs/>
              </w:rPr>
              <w:t xml:space="preserve">Bij </w:t>
            </w:r>
            <w:proofErr w:type="spellStart"/>
            <w:r w:rsidRPr="001B0671">
              <w:rPr>
                <w:b/>
                <w:bCs/>
              </w:rPr>
              <w:t>bullet</w:t>
            </w:r>
            <w:proofErr w:type="spellEnd"/>
            <w:r w:rsidRPr="001B0671">
              <w:rPr>
                <w:b/>
                <w:bCs/>
              </w:rPr>
              <w:t xml:space="preserve"> 6: ‘en voert deze gezamenlijk uit’. Op wie of wat wordt hier gedoeld met ‘gezamenlijk’?</w:t>
            </w:r>
          </w:p>
        </w:tc>
        <w:tc>
          <w:tcPr>
            <w:tcW w:w="4962" w:type="dxa"/>
            <w:tcMar/>
            <w:hideMark/>
          </w:tcPr>
          <w:p w:rsidRPr="00EF7DD9" w:rsidR="008430D0" w:rsidP="00EF7DD9" w:rsidRDefault="00593A7D" w14:paraId="51DCCF12" w14:textId="62EDB44B">
            <w:pPr>
              <w:rPr>
                <w:rFonts w:ascii="Georgia" w:hAnsi="Georgia" w:eastAsia="Georgia" w:cs="Georgia"/>
                <w:b/>
                <w:bCs/>
                <w:color w:val="FF0000"/>
                <w:szCs w:val="19"/>
              </w:rPr>
            </w:pPr>
            <w:r w:rsidRPr="00593A7D">
              <w:rPr>
                <w:rFonts w:ascii="Georgia" w:hAnsi="Georgia" w:eastAsia="Georgia" w:cs="Georgia"/>
                <w:b/>
                <w:bCs/>
                <w:color w:val="FF0000"/>
                <w:szCs w:val="19"/>
              </w:rPr>
              <w:t>Je voert deze gezamenlijk uit met de professionals</w:t>
            </w:r>
            <w:r w:rsidR="005C1D0A">
              <w:rPr>
                <w:rFonts w:ascii="Georgia" w:hAnsi="Georgia" w:eastAsia="Georgia" w:cs="Georgia"/>
                <w:b/>
                <w:bCs/>
                <w:color w:val="FF0000"/>
                <w:szCs w:val="19"/>
              </w:rPr>
              <w:t>,</w:t>
            </w:r>
            <w:r w:rsidRPr="00593A7D">
              <w:rPr>
                <w:rFonts w:ascii="Georgia" w:hAnsi="Georgia" w:eastAsia="Georgia" w:cs="Georgia"/>
                <w:b/>
                <w:bCs/>
                <w:color w:val="FF0000"/>
                <w:szCs w:val="19"/>
              </w:rPr>
              <w:t xml:space="preserve"> </w:t>
            </w:r>
            <w:r w:rsidRPr="5ACD95AB" w:rsidR="005C1D0A">
              <w:rPr>
                <w:rFonts w:ascii="Georgia" w:hAnsi="Georgia" w:eastAsia="Georgia" w:cs="Georgia"/>
                <w:b/>
                <w:bCs/>
                <w:color w:val="FF0000"/>
                <w:szCs w:val="19"/>
              </w:rPr>
              <w:t>collega’s die de bewonersparticipatie vormgeven en invullen en met de collega’s van het stadsdeel</w:t>
            </w:r>
            <w:r w:rsidR="00EF7DD9">
              <w:rPr>
                <w:rFonts w:ascii="Georgia" w:hAnsi="Georgia" w:eastAsia="Georgia" w:cs="Georgia"/>
                <w:b/>
                <w:bCs/>
                <w:color w:val="FF0000"/>
                <w:szCs w:val="19"/>
              </w:rPr>
              <w:t xml:space="preserve">, ook met </w:t>
            </w:r>
            <w:r w:rsidRPr="00593A7D">
              <w:rPr>
                <w:rFonts w:ascii="Georgia" w:hAnsi="Georgia" w:eastAsia="Georgia" w:cs="Georgia"/>
                <w:b/>
                <w:bCs/>
                <w:color w:val="FF0000"/>
                <w:szCs w:val="19"/>
              </w:rPr>
              <w:t xml:space="preserve">de betreffende beleidsadviseurs en -uitvoerders uit de beleidsdiensten en communicatiecollega’s met wie je samenwerkt. </w:t>
            </w:r>
          </w:p>
        </w:tc>
      </w:tr>
      <w:tr w:rsidRPr="001B0671" w:rsidR="005A4A11" w:rsidTr="4EEE249D" w14:paraId="500EDAC6" w14:textId="77777777">
        <w:trPr>
          <w:trHeight w:val="727"/>
        </w:trPr>
        <w:tc>
          <w:tcPr>
            <w:tcW w:w="624" w:type="dxa"/>
            <w:tcMar/>
            <w:hideMark/>
          </w:tcPr>
          <w:p w:rsidRPr="001B0671" w:rsidR="001B0671" w:rsidP="001B0671" w:rsidRDefault="001B0671" w14:paraId="7ADD3C5B" w14:textId="77777777">
            <w:pPr>
              <w:rPr>
                <w:b/>
                <w:bCs/>
              </w:rPr>
            </w:pPr>
            <w:r w:rsidRPr="001B0671">
              <w:rPr>
                <w:b/>
                <w:bCs/>
              </w:rPr>
              <w:t>128</w:t>
            </w:r>
          </w:p>
        </w:tc>
        <w:tc>
          <w:tcPr>
            <w:tcW w:w="1261" w:type="dxa"/>
            <w:tcMar/>
            <w:hideMark/>
          </w:tcPr>
          <w:p w:rsidRPr="001B0671" w:rsidR="001B0671" w:rsidRDefault="001B0671" w14:paraId="146163BA" w14:textId="77777777">
            <w:pPr>
              <w:rPr>
                <w:b/>
                <w:bCs/>
              </w:rPr>
            </w:pPr>
            <w:r w:rsidRPr="001B0671">
              <w:rPr>
                <w:b/>
                <w:bCs/>
              </w:rPr>
              <w:t>Inhoud</w:t>
            </w:r>
          </w:p>
        </w:tc>
        <w:tc>
          <w:tcPr>
            <w:tcW w:w="2363" w:type="dxa"/>
            <w:tcMar/>
            <w:hideMark/>
          </w:tcPr>
          <w:p w:rsidRPr="001B0671" w:rsidR="001B0671" w:rsidRDefault="001B0671" w14:paraId="773B8300" w14:textId="77777777">
            <w:pPr>
              <w:rPr>
                <w:b/>
                <w:bCs/>
              </w:rPr>
            </w:pPr>
            <w:r w:rsidRPr="001B0671">
              <w:rPr>
                <w:b/>
                <w:bCs/>
              </w:rPr>
              <w:t>Pag. 30, Casus Perceel 1</w:t>
            </w:r>
          </w:p>
        </w:tc>
        <w:tc>
          <w:tcPr>
            <w:tcW w:w="4819" w:type="dxa"/>
            <w:tcMar/>
            <w:hideMark/>
          </w:tcPr>
          <w:p w:rsidRPr="001B0671" w:rsidR="001B0671" w:rsidRDefault="001B0671" w14:paraId="411D8C30" w14:textId="77777777">
            <w:pPr>
              <w:rPr>
                <w:b/>
                <w:bCs/>
              </w:rPr>
            </w:pPr>
            <w:r w:rsidRPr="001B0671">
              <w:rPr>
                <w:b/>
                <w:bCs/>
              </w:rPr>
              <w:t xml:space="preserve">U geeft aan: ‘Als teamlid pak je een stevige rol bij de aanscherping van de rollen (….) Professionalisering van het team”. Dit klinkt </w:t>
            </w:r>
            <w:r w:rsidRPr="001B0671">
              <w:rPr>
                <w:b/>
                <w:bCs/>
              </w:rPr>
              <w:lastRenderedPageBreak/>
              <w:t>als een taak voor een teammanager, kunt u toelichten hoe dit zich verhoudt tot de (naar wij aannemen) medior rol en bovendien de tijdelijke inzet van de gevraagde adviseur?</w:t>
            </w:r>
          </w:p>
        </w:tc>
        <w:tc>
          <w:tcPr>
            <w:tcW w:w="4962" w:type="dxa"/>
            <w:tcMar/>
            <w:hideMark/>
          </w:tcPr>
          <w:p w:rsidRPr="00242209" w:rsidR="00DF35C4" w:rsidRDefault="712D12F8" w14:paraId="2597EA93" w14:textId="68FA2A7C">
            <w:pPr>
              <w:rPr>
                <w:b/>
                <w:bCs/>
                <w:color w:val="FF0000"/>
              </w:rPr>
            </w:pPr>
            <w:r w:rsidRPr="5ACD95AB">
              <w:rPr>
                <w:b/>
                <w:bCs/>
                <w:color w:val="FF0000"/>
              </w:rPr>
              <w:lastRenderedPageBreak/>
              <w:t xml:space="preserve">Als </w:t>
            </w:r>
            <w:r w:rsidRPr="5ACD95AB" w:rsidR="15F2F62D">
              <w:rPr>
                <w:b/>
                <w:bCs/>
                <w:color w:val="FF0000"/>
              </w:rPr>
              <w:t xml:space="preserve">kandidaat die bij de aanbestedende dienst </w:t>
            </w:r>
            <w:r w:rsidRPr="5ACD95AB" w:rsidR="79690C92">
              <w:rPr>
                <w:b/>
                <w:bCs/>
                <w:color w:val="FF0000"/>
              </w:rPr>
              <w:t xml:space="preserve">ingezet wordt, ben je onderdeel van het team en wordt er van je verwacht dat je meedenkt in </w:t>
            </w:r>
            <w:r w:rsidRPr="5ACD95AB" w:rsidR="52EBF084">
              <w:rPr>
                <w:b/>
                <w:bCs/>
                <w:color w:val="FF0000"/>
              </w:rPr>
              <w:t xml:space="preserve">het </w:t>
            </w:r>
            <w:r w:rsidRPr="5ACD95AB" w:rsidR="52EBF084">
              <w:rPr>
                <w:b/>
                <w:bCs/>
                <w:color w:val="FF0000"/>
              </w:rPr>
              <w:lastRenderedPageBreak/>
              <w:t xml:space="preserve">verbeteren en aanscherpen van </w:t>
            </w:r>
            <w:r w:rsidRPr="5ACD95AB" w:rsidR="1BD6A937">
              <w:rPr>
                <w:b/>
                <w:bCs/>
                <w:color w:val="FF0000"/>
              </w:rPr>
              <w:t xml:space="preserve">de rollen en professionalisering van het team. </w:t>
            </w:r>
            <w:r w:rsidRPr="5ACD95AB" w:rsidR="4D34815D">
              <w:rPr>
                <w:b/>
                <w:bCs/>
                <w:color w:val="FF0000"/>
              </w:rPr>
              <w:t xml:space="preserve">Juist </w:t>
            </w:r>
            <w:r w:rsidRPr="5ACD95AB" w:rsidR="65D1DE1E">
              <w:rPr>
                <w:b/>
                <w:bCs/>
                <w:color w:val="FF0000"/>
              </w:rPr>
              <w:t>een frisse blik van een externe kan een mooie aanvulling zijn. Zie ook het antwoord op vraag 124.</w:t>
            </w:r>
          </w:p>
        </w:tc>
      </w:tr>
      <w:tr w:rsidRPr="001B0671" w:rsidR="005A4A11" w:rsidTr="4EEE249D" w14:paraId="38F6C7D9" w14:textId="77777777">
        <w:trPr>
          <w:trHeight w:val="1931"/>
        </w:trPr>
        <w:tc>
          <w:tcPr>
            <w:tcW w:w="624" w:type="dxa"/>
            <w:tcMar/>
            <w:hideMark/>
          </w:tcPr>
          <w:p w:rsidRPr="001B0671" w:rsidR="001B0671" w:rsidP="001B0671" w:rsidRDefault="001B0671" w14:paraId="64EBC1CF" w14:textId="77777777">
            <w:pPr>
              <w:rPr>
                <w:b/>
                <w:bCs/>
              </w:rPr>
            </w:pPr>
            <w:r w:rsidRPr="001B0671">
              <w:rPr>
                <w:b/>
                <w:bCs/>
              </w:rPr>
              <w:t>129</w:t>
            </w:r>
          </w:p>
        </w:tc>
        <w:tc>
          <w:tcPr>
            <w:tcW w:w="1261" w:type="dxa"/>
            <w:tcMar/>
            <w:hideMark/>
          </w:tcPr>
          <w:p w:rsidRPr="001B0671" w:rsidR="001B0671" w:rsidRDefault="001B0671" w14:paraId="437700E9" w14:textId="77777777">
            <w:pPr>
              <w:rPr>
                <w:b/>
                <w:bCs/>
              </w:rPr>
            </w:pPr>
            <w:r w:rsidRPr="001B0671">
              <w:rPr>
                <w:b/>
                <w:bCs/>
              </w:rPr>
              <w:t>Inhoud</w:t>
            </w:r>
          </w:p>
        </w:tc>
        <w:tc>
          <w:tcPr>
            <w:tcW w:w="2363" w:type="dxa"/>
            <w:tcMar/>
            <w:hideMark/>
          </w:tcPr>
          <w:p w:rsidRPr="001B0671" w:rsidR="001B0671" w:rsidRDefault="001B0671" w14:paraId="476AB4E6" w14:textId="77777777">
            <w:pPr>
              <w:rPr>
                <w:b/>
                <w:bCs/>
              </w:rPr>
            </w:pPr>
            <w:r w:rsidRPr="001B0671">
              <w:rPr>
                <w:b/>
                <w:bCs/>
              </w:rPr>
              <w:t>Pag. 30, Casus Perceel 1</w:t>
            </w:r>
          </w:p>
        </w:tc>
        <w:tc>
          <w:tcPr>
            <w:tcW w:w="4819" w:type="dxa"/>
            <w:tcMar/>
            <w:hideMark/>
          </w:tcPr>
          <w:p w:rsidRPr="001B0671" w:rsidR="001B0671" w:rsidRDefault="001B0671" w14:paraId="63AAB59E" w14:textId="77777777">
            <w:pPr>
              <w:rPr>
                <w:b/>
                <w:bCs/>
              </w:rPr>
            </w:pPr>
            <w:r w:rsidRPr="001B0671">
              <w:rPr>
                <w:b/>
                <w:bCs/>
              </w:rPr>
              <w:t>U geeft aan: 'Je kijkt daarbij naar alle stadsdelen, DPC en de gemeente als organisatie’ . Wat bedoelt u hier met ‘kijken naar’?</w:t>
            </w:r>
          </w:p>
        </w:tc>
        <w:tc>
          <w:tcPr>
            <w:tcW w:w="4962" w:type="dxa"/>
            <w:tcMar/>
            <w:hideMark/>
          </w:tcPr>
          <w:p w:rsidRPr="00242209" w:rsidR="001B0671" w:rsidP="00D304F9" w:rsidRDefault="00B87332" w14:paraId="270654FA" w14:textId="7EEB3A71">
            <w:pPr>
              <w:rPr>
                <w:rFonts w:ascii="Georgia" w:hAnsi="Georgia" w:eastAsia="Georgia" w:cs="Georgia"/>
                <w:b/>
                <w:bCs/>
                <w:color w:val="FF0000"/>
              </w:rPr>
            </w:pPr>
            <w:r w:rsidRPr="00B87332">
              <w:rPr>
                <w:b/>
                <w:bCs/>
                <w:color w:val="FF0000"/>
              </w:rPr>
              <w:t>Hiermee bedoelen we dat de opdrachten die je uitvoert altijd een verbinding hebben met meerdere stadsdelen, organisatieonderdelen van de dienst DPZ en andere diensten binnen de gemeente. Het is belangrijk om de impact van deze verbindingen mee te nemen in je communicatieaanpak</w:t>
            </w:r>
            <w:r w:rsidR="00D304F9">
              <w:rPr>
                <w:b/>
                <w:bCs/>
                <w:color w:val="FF0000"/>
              </w:rPr>
              <w:t xml:space="preserve">, </w:t>
            </w:r>
            <w:r w:rsidRPr="52A3FE94" w:rsidR="5ACD95AB">
              <w:rPr>
                <w:rFonts w:ascii="Georgia" w:hAnsi="Georgia" w:eastAsia="Georgia" w:cs="Georgia"/>
                <w:b/>
                <w:bCs/>
                <w:color w:val="FF0000"/>
              </w:rPr>
              <w:t>planvorming</w:t>
            </w:r>
            <w:r w:rsidR="00FD75C0">
              <w:rPr>
                <w:rFonts w:ascii="Georgia" w:hAnsi="Georgia" w:eastAsia="Georgia" w:cs="Georgia"/>
                <w:b/>
                <w:bCs/>
                <w:color w:val="FF0000"/>
              </w:rPr>
              <w:t xml:space="preserve"> en</w:t>
            </w:r>
            <w:r w:rsidR="00712F65">
              <w:rPr>
                <w:rFonts w:ascii="Georgia" w:hAnsi="Georgia" w:eastAsia="Georgia" w:cs="Georgia"/>
                <w:b/>
                <w:bCs/>
                <w:color w:val="FF0000"/>
              </w:rPr>
              <w:t xml:space="preserve"> </w:t>
            </w:r>
            <w:r w:rsidRPr="52A3FE94" w:rsidR="5ACD95AB">
              <w:rPr>
                <w:rFonts w:ascii="Georgia" w:hAnsi="Georgia" w:eastAsia="Georgia" w:cs="Georgia"/>
                <w:b/>
                <w:bCs/>
                <w:color w:val="FF0000"/>
              </w:rPr>
              <w:t>aanpak</w:t>
            </w:r>
            <w:r w:rsidR="00FD75C0">
              <w:rPr>
                <w:rFonts w:ascii="Georgia" w:hAnsi="Georgia" w:eastAsia="Georgia" w:cs="Georgia"/>
                <w:b/>
                <w:bCs/>
                <w:color w:val="FF0000"/>
              </w:rPr>
              <w:t>.</w:t>
            </w:r>
          </w:p>
        </w:tc>
      </w:tr>
      <w:tr w:rsidRPr="001B0671" w:rsidR="005A4A11" w:rsidTr="4EEE249D" w14:paraId="404062BE" w14:textId="77777777">
        <w:trPr>
          <w:trHeight w:val="900"/>
        </w:trPr>
        <w:tc>
          <w:tcPr>
            <w:tcW w:w="624" w:type="dxa"/>
            <w:tcMar/>
            <w:hideMark/>
          </w:tcPr>
          <w:p w:rsidRPr="001B0671" w:rsidR="001B0671" w:rsidP="001B0671" w:rsidRDefault="001B0671" w14:paraId="6E5D9F2E" w14:textId="77777777">
            <w:pPr>
              <w:rPr>
                <w:b/>
                <w:bCs/>
              </w:rPr>
            </w:pPr>
            <w:r w:rsidRPr="001B0671">
              <w:rPr>
                <w:b/>
                <w:bCs/>
              </w:rPr>
              <w:t>130</w:t>
            </w:r>
          </w:p>
        </w:tc>
        <w:tc>
          <w:tcPr>
            <w:tcW w:w="1261" w:type="dxa"/>
            <w:tcMar/>
            <w:hideMark/>
          </w:tcPr>
          <w:p w:rsidRPr="001B0671" w:rsidR="001B0671" w:rsidRDefault="001B0671" w14:paraId="18B08F44" w14:textId="77777777">
            <w:pPr>
              <w:rPr>
                <w:b/>
                <w:bCs/>
              </w:rPr>
            </w:pPr>
            <w:r w:rsidRPr="001B0671">
              <w:rPr>
                <w:b/>
                <w:bCs/>
              </w:rPr>
              <w:t>Inhoud</w:t>
            </w:r>
          </w:p>
        </w:tc>
        <w:tc>
          <w:tcPr>
            <w:tcW w:w="2363" w:type="dxa"/>
            <w:tcMar/>
            <w:hideMark/>
          </w:tcPr>
          <w:p w:rsidRPr="001B0671" w:rsidR="001B0671" w:rsidRDefault="001B0671" w14:paraId="4874D861" w14:textId="77777777">
            <w:pPr>
              <w:rPr>
                <w:b/>
                <w:bCs/>
              </w:rPr>
            </w:pPr>
            <w:r w:rsidRPr="001B0671">
              <w:rPr>
                <w:b/>
                <w:bCs/>
              </w:rPr>
              <w:t>Pag. 30, Casus Perceel 1</w:t>
            </w:r>
          </w:p>
        </w:tc>
        <w:tc>
          <w:tcPr>
            <w:tcW w:w="4819" w:type="dxa"/>
            <w:tcMar/>
            <w:hideMark/>
          </w:tcPr>
          <w:p w:rsidRPr="001B0671" w:rsidR="001B0671" w:rsidRDefault="001B0671" w14:paraId="459DCF50" w14:textId="77777777">
            <w:pPr>
              <w:rPr>
                <w:b/>
                <w:bCs/>
              </w:rPr>
            </w:pPr>
            <w:r w:rsidRPr="001B0671">
              <w:rPr>
                <w:b/>
                <w:bCs/>
              </w:rPr>
              <w:t>Voor welke periode, voor hoeveel uur en per wanneer wordt uitgevraagd?</w:t>
            </w:r>
          </w:p>
        </w:tc>
        <w:tc>
          <w:tcPr>
            <w:tcW w:w="4962" w:type="dxa"/>
            <w:tcMar/>
            <w:hideMark/>
          </w:tcPr>
          <w:p w:rsidRPr="00242209" w:rsidR="007D3EB7" w:rsidRDefault="007D3EB7" w14:paraId="5227143E" w14:textId="76A8360C">
            <w:pPr>
              <w:rPr>
                <w:b/>
                <w:bCs/>
                <w:color w:val="FF0000"/>
              </w:rPr>
            </w:pPr>
            <w:r>
              <w:rPr>
                <w:b/>
                <w:bCs/>
                <w:color w:val="FF0000"/>
              </w:rPr>
              <w:t xml:space="preserve">Inschrijver kan uitgaan van een </w:t>
            </w:r>
            <w:r w:rsidR="00A75DC5">
              <w:rPr>
                <w:b/>
                <w:bCs/>
                <w:color w:val="FF0000"/>
              </w:rPr>
              <w:t xml:space="preserve">periode van </w:t>
            </w:r>
            <w:r w:rsidR="00F45108">
              <w:rPr>
                <w:b/>
                <w:bCs/>
                <w:color w:val="FF0000"/>
              </w:rPr>
              <w:t>zes maanden</w:t>
            </w:r>
            <w:r w:rsidR="00A75DC5">
              <w:rPr>
                <w:b/>
                <w:bCs/>
                <w:color w:val="FF0000"/>
              </w:rPr>
              <w:t xml:space="preserve"> </w:t>
            </w:r>
            <w:r w:rsidR="005D237A">
              <w:rPr>
                <w:b/>
                <w:bCs/>
                <w:color w:val="FF0000"/>
              </w:rPr>
              <w:t xml:space="preserve">voor </w:t>
            </w:r>
            <w:r w:rsidR="00B91C06">
              <w:rPr>
                <w:b/>
                <w:bCs/>
                <w:color w:val="FF0000"/>
              </w:rPr>
              <w:t>24</w:t>
            </w:r>
            <w:r w:rsidR="005D237A">
              <w:rPr>
                <w:b/>
                <w:bCs/>
                <w:color w:val="FF0000"/>
              </w:rPr>
              <w:t xml:space="preserve"> uur per week. Let op dit is fictief voor </w:t>
            </w:r>
            <w:r w:rsidR="00B91C06">
              <w:rPr>
                <w:b/>
                <w:bCs/>
                <w:color w:val="FF0000"/>
              </w:rPr>
              <w:t>deze casus.</w:t>
            </w:r>
          </w:p>
        </w:tc>
      </w:tr>
      <w:tr w:rsidRPr="001B0671" w:rsidR="005A4A11" w:rsidTr="4EEE249D" w14:paraId="2B5C8C2D" w14:textId="77777777">
        <w:trPr>
          <w:trHeight w:val="900"/>
        </w:trPr>
        <w:tc>
          <w:tcPr>
            <w:tcW w:w="624" w:type="dxa"/>
            <w:tcMar/>
            <w:hideMark/>
          </w:tcPr>
          <w:p w:rsidRPr="001B0671" w:rsidR="001B0671" w:rsidP="001B0671" w:rsidRDefault="001B0671" w14:paraId="0118F329" w14:textId="77777777">
            <w:pPr>
              <w:rPr>
                <w:b/>
                <w:bCs/>
              </w:rPr>
            </w:pPr>
            <w:r w:rsidRPr="001B0671">
              <w:rPr>
                <w:b/>
                <w:bCs/>
              </w:rPr>
              <w:t>131</w:t>
            </w:r>
          </w:p>
        </w:tc>
        <w:tc>
          <w:tcPr>
            <w:tcW w:w="1261" w:type="dxa"/>
            <w:tcMar/>
            <w:hideMark/>
          </w:tcPr>
          <w:p w:rsidRPr="001B0671" w:rsidR="001B0671" w:rsidRDefault="001B0671" w14:paraId="35352118" w14:textId="77777777">
            <w:pPr>
              <w:rPr>
                <w:b/>
                <w:bCs/>
              </w:rPr>
            </w:pPr>
            <w:r w:rsidRPr="001B0671">
              <w:rPr>
                <w:b/>
                <w:bCs/>
              </w:rPr>
              <w:t>Inhoud</w:t>
            </w:r>
          </w:p>
        </w:tc>
        <w:tc>
          <w:tcPr>
            <w:tcW w:w="2363" w:type="dxa"/>
            <w:tcMar/>
            <w:hideMark/>
          </w:tcPr>
          <w:p w:rsidRPr="001B0671" w:rsidR="001B0671" w:rsidRDefault="001B0671" w14:paraId="52436E36" w14:textId="77777777">
            <w:pPr>
              <w:rPr>
                <w:b/>
                <w:bCs/>
              </w:rPr>
            </w:pPr>
            <w:r w:rsidRPr="001B0671">
              <w:rPr>
                <w:b/>
                <w:bCs/>
              </w:rPr>
              <w:t>Pag. 30, Casus Perceel 1</w:t>
            </w:r>
          </w:p>
        </w:tc>
        <w:tc>
          <w:tcPr>
            <w:tcW w:w="4819" w:type="dxa"/>
            <w:tcMar/>
            <w:hideMark/>
          </w:tcPr>
          <w:p w:rsidRPr="001B0671" w:rsidR="001B0671" w:rsidRDefault="001B0671" w14:paraId="7FE7E072" w14:textId="77777777">
            <w:pPr>
              <w:rPr>
                <w:b/>
                <w:bCs/>
              </w:rPr>
            </w:pPr>
            <w:r w:rsidRPr="001B0671">
              <w:rPr>
                <w:b/>
                <w:bCs/>
              </w:rPr>
              <w:t xml:space="preserve">In verband met de selectie, maar uiteraard ook </w:t>
            </w:r>
            <w:proofErr w:type="spellStart"/>
            <w:r w:rsidRPr="001B0671">
              <w:rPr>
                <w:b/>
                <w:bCs/>
              </w:rPr>
              <w:t>ivm</w:t>
            </w:r>
            <w:proofErr w:type="spellEnd"/>
            <w:r w:rsidRPr="001B0671">
              <w:rPr>
                <w:b/>
                <w:bCs/>
              </w:rPr>
              <w:t xml:space="preserve"> de tariefgroep: wat is de functie/het functieniveau waarop deze functie wordt ingeschaald/uitgevraagd (medior of senior?). Daarmee verbonden: ziet u schaal 11 als medior of senior?</w:t>
            </w:r>
          </w:p>
        </w:tc>
        <w:tc>
          <w:tcPr>
            <w:tcW w:w="4962" w:type="dxa"/>
            <w:tcMar/>
            <w:hideMark/>
          </w:tcPr>
          <w:p w:rsidRPr="00242209" w:rsidR="001B0671" w:rsidP="0286E9E1" w:rsidRDefault="0286E9E1" w14:paraId="7D9A813A" w14:textId="04B248A9">
            <w:pPr>
              <w:rPr>
                <w:b/>
                <w:bCs/>
                <w:color w:val="FF0000"/>
              </w:rPr>
            </w:pPr>
            <w:r w:rsidRPr="0286E9E1">
              <w:rPr>
                <w:b/>
                <w:bCs/>
                <w:color w:val="FF0000"/>
              </w:rPr>
              <w:t>Zie het antwoord op vraag 88.</w:t>
            </w:r>
          </w:p>
        </w:tc>
      </w:tr>
      <w:tr w:rsidRPr="001B0671" w:rsidR="005A4A11" w:rsidTr="4EEE249D" w14:paraId="1FF50BAA" w14:textId="77777777">
        <w:trPr>
          <w:trHeight w:val="3198"/>
        </w:trPr>
        <w:tc>
          <w:tcPr>
            <w:tcW w:w="624" w:type="dxa"/>
            <w:tcMar/>
            <w:hideMark/>
          </w:tcPr>
          <w:p w:rsidRPr="001B0671" w:rsidR="001B0671" w:rsidP="001B0671" w:rsidRDefault="001B0671" w14:paraId="187A68CD" w14:textId="77777777">
            <w:pPr>
              <w:rPr>
                <w:b/>
                <w:bCs/>
              </w:rPr>
            </w:pPr>
            <w:r w:rsidRPr="001B0671">
              <w:rPr>
                <w:b/>
                <w:bCs/>
              </w:rPr>
              <w:t>132</w:t>
            </w:r>
          </w:p>
        </w:tc>
        <w:tc>
          <w:tcPr>
            <w:tcW w:w="1261" w:type="dxa"/>
            <w:tcMar/>
            <w:hideMark/>
          </w:tcPr>
          <w:p w:rsidRPr="001B0671" w:rsidR="001B0671" w:rsidRDefault="001B0671" w14:paraId="2B133AC5" w14:textId="77777777">
            <w:pPr>
              <w:rPr>
                <w:b/>
                <w:bCs/>
              </w:rPr>
            </w:pPr>
            <w:r w:rsidRPr="001B0671">
              <w:rPr>
                <w:b/>
                <w:bCs/>
              </w:rPr>
              <w:t>Inhoud</w:t>
            </w:r>
          </w:p>
        </w:tc>
        <w:tc>
          <w:tcPr>
            <w:tcW w:w="2363" w:type="dxa"/>
            <w:tcMar/>
            <w:hideMark/>
          </w:tcPr>
          <w:p w:rsidRPr="001B0671" w:rsidR="001B0671" w:rsidRDefault="001B0671" w14:paraId="1BC2572F" w14:textId="77777777">
            <w:pPr>
              <w:rPr>
                <w:b/>
                <w:bCs/>
              </w:rPr>
            </w:pPr>
            <w:r w:rsidRPr="001B0671">
              <w:rPr>
                <w:b/>
                <w:bCs/>
              </w:rPr>
              <w:t>Pag. 30, Casus Perceel 1</w:t>
            </w:r>
          </w:p>
        </w:tc>
        <w:tc>
          <w:tcPr>
            <w:tcW w:w="4819" w:type="dxa"/>
            <w:tcMar/>
            <w:hideMark/>
          </w:tcPr>
          <w:p w:rsidR="00B44D06" w:rsidRDefault="001B0671" w14:paraId="7A554C05" w14:textId="77777777">
            <w:pPr>
              <w:rPr>
                <w:b/>
                <w:bCs/>
              </w:rPr>
            </w:pPr>
            <w:r w:rsidRPr="001B0671">
              <w:rPr>
                <w:b/>
                <w:bCs/>
              </w:rPr>
              <w:t xml:space="preserve">"Kunt u toelichten wat de plek in de organisatiestructuur is voor deze communicatie adviseur? Wij lezen: Directie Communicatie </w:t>
            </w:r>
            <w:r w:rsidR="00A7679F">
              <w:rPr>
                <w:b/>
                <w:bCs/>
              </w:rPr>
              <w:t>en</w:t>
            </w:r>
            <w:r w:rsidRPr="001B0671">
              <w:rPr>
                <w:b/>
                <w:bCs/>
              </w:rPr>
              <w:t xml:space="preserve"> Citybranding / Sector Stadsdelen en Wijken / Dienst Publiekszaken / stadsdeel Segbroek. Kunt u ook de hiërarchie in die organisatie onderdelen aangeven (dus: wat maakt deel uit van wat)? Kunt u daarbij aangeven hoe het communicatie team of -teams (voor zover relevant voor deze functie) is/zijn samengesteld? </w:t>
            </w:r>
          </w:p>
          <w:p w:rsidRPr="001B0671" w:rsidR="001B0671" w:rsidRDefault="001B0671" w14:paraId="099761B9" w14:textId="7A8924CA">
            <w:pPr>
              <w:rPr>
                <w:b/>
                <w:bCs/>
              </w:rPr>
            </w:pPr>
            <w:r w:rsidRPr="001B0671">
              <w:rPr>
                <w:b/>
                <w:bCs/>
              </w:rPr>
              <w:t xml:space="preserve"> En welke plek gevraagde adviseur daarin (tijdelijk) inneemt? "</w:t>
            </w:r>
          </w:p>
        </w:tc>
        <w:tc>
          <w:tcPr>
            <w:tcW w:w="4962" w:type="dxa"/>
            <w:tcMar/>
            <w:hideMark/>
          </w:tcPr>
          <w:p w:rsidR="001B0671" w:rsidRDefault="0011258C" w14:paraId="44002159" w14:textId="62E6D525">
            <w:pPr>
              <w:rPr>
                <w:b/>
                <w:bCs/>
                <w:color w:val="FF0000"/>
              </w:rPr>
            </w:pPr>
            <w:r w:rsidRPr="0011258C">
              <w:rPr>
                <w:b/>
                <w:bCs/>
                <w:color w:val="FF0000"/>
              </w:rPr>
              <w:t xml:space="preserve">Deze adviseur is </w:t>
            </w:r>
            <w:r w:rsidR="00EB45DE">
              <w:rPr>
                <w:b/>
                <w:bCs/>
                <w:color w:val="FF0000"/>
              </w:rPr>
              <w:t>werkt bij de</w:t>
            </w:r>
            <w:r w:rsidRPr="0011258C">
              <w:rPr>
                <w:b/>
                <w:bCs/>
                <w:color w:val="FF0000"/>
              </w:rPr>
              <w:t xml:space="preserve"> dienst van de gemeentebrede directie Communicatie en Citybranding, valt daar onder de afdeling Strategie en Concerncommunicatie en daarbinnen in het team DPZ-Stadsdelen en Wijken. Binnen dat team is de adviseur specifiek opgesteld voor het stadsdeel Segbroek. Het communicatieteam is samengesteld uit diverse adviseurs die allen een specifieke focus hebben op de diverse stadsdelen in de stad.</w:t>
            </w:r>
          </w:p>
          <w:p w:rsidRPr="00242209" w:rsidR="002772E9" w:rsidRDefault="007A1EEE" w14:paraId="0F8C99CD" w14:textId="76A8360C" w14:noSpellErr="1">
            <w:pPr>
              <w:rPr>
                <w:b w:val="1"/>
                <w:bCs w:val="1"/>
                <w:color w:val="FF0000"/>
              </w:rPr>
            </w:pPr>
            <w:r w:rsidRPr="4EEE249D" w:rsidR="4E3A954A">
              <w:rPr>
                <w:b w:val="1"/>
                <w:bCs w:val="1"/>
                <w:color w:val="FF0000"/>
              </w:rPr>
              <w:t>Er wordt zowel thuis, vanuit het Spui</w:t>
            </w:r>
            <w:r w:rsidRPr="4EEE249D" w:rsidR="4E1EB573">
              <w:rPr>
                <w:b w:val="1"/>
                <w:bCs w:val="1"/>
                <w:color w:val="FF0000"/>
              </w:rPr>
              <w:t xml:space="preserve"> als vanuit het </w:t>
            </w:r>
            <w:r w:rsidRPr="4EEE249D" w:rsidR="008A49D2">
              <w:rPr>
                <w:b w:val="1"/>
                <w:bCs w:val="1"/>
                <w:color w:val="FF0000"/>
              </w:rPr>
              <w:t>stadsdeel Segbroek gewerkt.</w:t>
            </w:r>
          </w:p>
        </w:tc>
      </w:tr>
      <w:tr w:rsidRPr="001B0671" w:rsidR="005A4A11" w:rsidTr="4EEE249D" w14:paraId="3E5BE610" w14:textId="77777777">
        <w:trPr>
          <w:trHeight w:val="727"/>
        </w:trPr>
        <w:tc>
          <w:tcPr>
            <w:tcW w:w="624" w:type="dxa"/>
            <w:tcMar/>
            <w:hideMark/>
          </w:tcPr>
          <w:p w:rsidRPr="001B0671" w:rsidR="001B0671" w:rsidP="001B0671" w:rsidRDefault="001B0671" w14:paraId="16CD4975" w14:textId="77777777">
            <w:pPr>
              <w:rPr>
                <w:b/>
                <w:bCs/>
              </w:rPr>
            </w:pPr>
            <w:r w:rsidRPr="001B0671">
              <w:rPr>
                <w:b/>
                <w:bCs/>
              </w:rPr>
              <w:lastRenderedPageBreak/>
              <w:t>133</w:t>
            </w:r>
          </w:p>
        </w:tc>
        <w:tc>
          <w:tcPr>
            <w:tcW w:w="1261" w:type="dxa"/>
            <w:tcMar/>
            <w:hideMark/>
          </w:tcPr>
          <w:p w:rsidRPr="001B0671" w:rsidR="001B0671" w:rsidRDefault="001B0671" w14:paraId="5C87D908" w14:textId="77777777">
            <w:pPr>
              <w:rPr>
                <w:b/>
                <w:bCs/>
              </w:rPr>
            </w:pPr>
            <w:r w:rsidRPr="001B0671">
              <w:rPr>
                <w:b/>
                <w:bCs/>
              </w:rPr>
              <w:t>Inhoud</w:t>
            </w:r>
          </w:p>
        </w:tc>
        <w:tc>
          <w:tcPr>
            <w:tcW w:w="2363" w:type="dxa"/>
            <w:tcMar/>
            <w:hideMark/>
          </w:tcPr>
          <w:p w:rsidRPr="001B0671" w:rsidR="001B0671" w:rsidRDefault="001B0671" w14:paraId="629DE557" w14:textId="77777777">
            <w:pPr>
              <w:rPr>
                <w:b/>
                <w:bCs/>
              </w:rPr>
            </w:pPr>
            <w:r w:rsidRPr="001B0671">
              <w:rPr>
                <w:b/>
                <w:bCs/>
              </w:rPr>
              <w:t>Pag. 28, 7.2.1 (perceel 2 en punt 2)</w:t>
            </w:r>
          </w:p>
        </w:tc>
        <w:tc>
          <w:tcPr>
            <w:tcW w:w="4819" w:type="dxa"/>
            <w:tcMar/>
            <w:hideMark/>
          </w:tcPr>
          <w:p w:rsidRPr="001B0671" w:rsidR="001B0671" w:rsidRDefault="001B0671" w14:paraId="5E7427D9" w14:textId="77777777">
            <w:pPr>
              <w:rPr>
                <w:b/>
                <w:bCs/>
              </w:rPr>
            </w:pPr>
            <w:r w:rsidRPr="001B0671">
              <w:rPr>
                <w:b/>
                <w:bCs/>
              </w:rPr>
              <w:t>In de laatste zin van 7.2.1 wordt gesproken over Bijlage 3. We veronderstellen dat u hier Bijlage 2 bedoelt?</w:t>
            </w:r>
          </w:p>
        </w:tc>
        <w:tc>
          <w:tcPr>
            <w:tcW w:w="4962" w:type="dxa"/>
            <w:tcMar/>
            <w:hideMark/>
          </w:tcPr>
          <w:p w:rsidRPr="00242209" w:rsidR="001B0671" w:rsidRDefault="00DD0849" w14:paraId="2929A998" w14:textId="3BDD8445">
            <w:pPr>
              <w:rPr>
                <w:b/>
                <w:bCs/>
                <w:color w:val="FF0000"/>
              </w:rPr>
            </w:pPr>
            <w:r w:rsidRPr="4DD58166">
              <w:rPr>
                <w:b/>
                <w:bCs/>
                <w:color w:val="FF0000"/>
              </w:rPr>
              <w:t>Co</w:t>
            </w:r>
            <w:r w:rsidRPr="4DD58166" w:rsidR="00D504A4">
              <w:rPr>
                <w:b/>
                <w:bCs/>
                <w:color w:val="FF0000"/>
              </w:rPr>
              <w:t>rrect, dit moet Bijlage 2 zijn.</w:t>
            </w:r>
          </w:p>
        </w:tc>
      </w:tr>
      <w:tr w:rsidRPr="001B0671" w:rsidR="005A4A11" w:rsidTr="4EEE249D" w14:paraId="55EA4DC2" w14:textId="77777777">
        <w:trPr>
          <w:trHeight w:val="1930"/>
        </w:trPr>
        <w:tc>
          <w:tcPr>
            <w:tcW w:w="624" w:type="dxa"/>
            <w:tcMar/>
            <w:hideMark/>
          </w:tcPr>
          <w:p w:rsidRPr="001B0671" w:rsidR="001B0671" w:rsidP="001B0671" w:rsidRDefault="001B0671" w14:paraId="6695D657" w14:textId="77777777">
            <w:pPr>
              <w:rPr>
                <w:b/>
                <w:bCs/>
              </w:rPr>
            </w:pPr>
            <w:r w:rsidRPr="001B0671">
              <w:rPr>
                <w:b/>
                <w:bCs/>
              </w:rPr>
              <w:t>134</w:t>
            </w:r>
          </w:p>
        </w:tc>
        <w:tc>
          <w:tcPr>
            <w:tcW w:w="1261" w:type="dxa"/>
            <w:tcMar/>
            <w:hideMark/>
          </w:tcPr>
          <w:p w:rsidRPr="001B0671" w:rsidR="001B0671" w:rsidRDefault="001B0671" w14:paraId="1D4CC257" w14:textId="77777777">
            <w:pPr>
              <w:rPr>
                <w:b/>
                <w:bCs/>
              </w:rPr>
            </w:pPr>
            <w:r w:rsidRPr="001B0671">
              <w:rPr>
                <w:b/>
                <w:bCs/>
              </w:rPr>
              <w:t>Inhoud</w:t>
            </w:r>
          </w:p>
        </w:tc>
        <w:tc>
          <w:tcPr>
            <w:tcW w:w="2363" w:type="dxa"/>
            <w:tcMar/>
            <w:hideMark/>
          </w:tcPr>
          <w:p w:rsidRPr="001B0671" w:rsidR="001B0671" w:rsidRDefault="001B0671" w14:paraId="24C84B50" w14:textId="77777777">
            <w:pPr>
              <w:rPr>
                <w:b/>
                <w:bCs/>
              </w:rPr>
            </w:pPr>
            <w:r w:rsidRPr="001B0671">
              <w:rPr>
                <w:b/>
                <w:bCs/>
              </w:rPr>
              <w:t>Pag. 26 en 27, 7.2.1 Vergelijkbare Referentieopdracht</w:t>
            </w:r>
          </w:p>
        </w:tc>
        <w:tc>
          <w:tcPr>
            <w:tcW w:w="4819" w:type="dxa"/>
            <w:tcMar/>
            <w:hideMark/>
          </w:tcPr>
          <w:p w:rsidRPr="001B0671" w:rsidR="001B0671" w:rsidRDefault="001B0671" w14:paraId="32FE0F62" w14:textId="77777777">
            <w:pPr>
              <w:rPr>
                <w:b/>
                <w:bCs/>
              </w:rPr>
            </w:pPr>
            <w:r w:rsidRPr="001B0671">
              <w:rPr>
                <w:b/>
                <w:bCs/>
              </w:rPr>
              <w:t>U vraagt naar een 'vergelijkbare referentieopdracht'. Wat wordt hier met "vergelijkbaar" bedoeld, een vergelijkbare functie qua inhoud of tarief of aaneengesloten periode?</w:t>
            </w:r>
          </w:p>
        </w:tc>
        <w:tc>
          <w:tcPr>
            <w:tcW w:w="4962" w:type="dxa"/>
            <w:tcMar/>
            <w:hideMark/>
          </w:tcPr>
          <w:p w:rsidRPr="00242209" w:rsidR="0012208D" w:rsidRDefault="00007DC8" w14:paraId="57A0FBD7" w14:textId="7A488238">
            <w:pPr>
              <w:rPr>
                <w:b/>
                <w:bCs/>
                <w:color w:val="FF0000"/>
              </w:rPr>
            </w:pPr>
            <w:r>
              <w:rPr>
                <w:b/>
                <w:bCs/>
                <w:color w:val="FF0000"/>
              </w:rPr>
              <w:t>De vergelijkbaarheid</w:t>
            </w:r>
            <w:r w:rsidR="00BB65B3">
              <w:rPr>
                <w:b/>
                <w:bCs/>
                <w:color w:val="FF0000"/>
              </w:rPr>
              <w:t xml:space="preserve"> zit hem in </w:t>
            </w:r>
            <w:r w:rsidR="003D7269">
              <w:rPr>
                <w:b/>
                <w:bCs/>
                <w:color w:val="FF0000"/>
              </w:rPr>
              <w:t>het genoemde functieprofiel en inhoud</w:t>
            </w:r>
            <w:r w:rsidR="000D4DA9">
              <w:rPr>
                <w:b/>
                <w:bCs/>
                <w:color w:val="FF0000"/>
              </w:rPr>
              <w:t xml:space="preserve">, de omzet in </w:t>
            </w:r>
            <w:r w:rsidR="00BA6720">
              <w:rPr>
                <w:b/>
                <w:bCs/>
                <w:color w:val="FF0000"/>
              </w:rPr>
              <w:t>minimale uren</w:t>
            </w:r>
            <w:r w:rsidR="002238CC">
              <w:rPr>
                <w:b/>
                <w:bCs/>
                <w:color w:val="FF0000"/>
              </w:rPr>
              <w:t xml:space="preserve"> binnen een aan</w:t>
            </w:r>
            <w:r w:rsidR="0013309D">
              <w:rPr>
                <w:b/>
                <w:bCs/>
                <w:color w:val="FF0000"/>
              </w:rPr>
              <w:t>eengesloten</w:t>
            </w:r>
            <w:r w:rsidR="00F531FC">
              <w:rPr>
                <w:b/>
                <w:bCs/>
                <w:color w:val="FF0000"/>
              </w:rPr>
              <w:t xml:space="preserve"> </w:t>
            </w:r>
            <w:r w:rsidR="0013309D">
              <w:rPr>
                <w:b/>
                <w:bCs/>
                <w:color w:val="FF0000"/>
              </w:rPr>
              <w:t>periode</w:t>
            </w:r>
            <w:r w:rsidR="009F58C5">
              <w:rPr>
                <w:b/>
                <w:bCs/>
                <w:color w:val="FF0000"/>
              </w:rPr>
              <w:t xml:space="preserve"> van een jaar</w:t>
            </w:r>
            <w:r w:rsidR="00F531FC">
              <w:rPr>
                <w:b/>
                <w:bCs/>
                <w:color w:val="FF0000"/>
              </w:rPr>
              <w:t xml:space="preserve">. Tevens dient </w:t>
            </w:r>
            <w:r w:rsidR="00B92A2B">
              <w:rPr>
                <w:b/>
                <w:bCs/>
                <w:color w:val="FF0000"/>
              </w:rPr>
              <w:t xml:space="preserve">u </w:t>
            </w:r>
            <w:r w:rsidR="00A34425">
              <w:rPr>
                <w:b/>
                <w:bCs/>
                <w:color w:val="FF0000"/>
              </w:rPr>
              <w:t>een dergelijke kandidaat binnen de door ons gestelde eisen</w:t>
            </w:r>
            <w:r w:rsidRPr="4721C7FE" w:rsidR="00A34425">
              <w:rPr>
                <w:b/>
                <w:bCs/>
                <w:color w:val="FF0000"/>
              </w:rPr>
              <w:t xml:space="preserve"> </w:t>
            </w:r>
            <w:r w:rsidR="00D16C4B">
              <w:rPr>
                <w:b/>
                <w:bCs/>
                <w:color w:val="FF0000"/>
              </w:rPr>
              <w:t>(o.a. bandbreedte uurtarief)</w:t>
            </w:r>
            <w:r w:rsidR="00A34425">
              <w:rPr>
                <w:b/>
                <w:bCs/>
                <w:color w:val="FF0000"/>
              </w:rPr>
              <w:t xml:space="preserve"> </w:t>
            </w:r>
            <w:r w:rsidR="00D16C4B">
              <w:rPr>
                <w:b/>
                <w:bCs/>
                <w:color w:val="FF0000"/>
              </w:rPr>
              <w:t>aan te kunnen bieden.</w:t>
            </w:r>
          </w:p>
        </w:tc>
      </w:tr>
      <w:tr w:rsidRPr="001B0671" w:rsidR="005A4A11" w:rsidTr="4EEE249D" w14:paraId="310E5A4B" w14:textId="77777777">
        <w:trPr>
          <w:trHeight w:val="900"/>
        </w:trPr>
        <w:tc>
          <w:tcPr>
            <w:tcW w:w="624" w:type="dxa"/>
            <w:tcMar/>
            <w:hideMark/>
          </w:tcPr>
          <w:p w:rsidRPr="001B0671" w:rsidR="001B0671" w:rsidP="001B0671" w:rsidRDefault="001B0671" w14:paraId="18B5DF79" w14:textId="77777777">
            <w:pPr>
              <w:rPr>
                <w:b/>
                <w:bCs/>
              </w:rPr>
            </w:pPr>
            <w:r w:rsidRPr="001B0671">
              <w:rPr>
                <w:b/>
                <w:bCs/>
              </w:rPr>
              <w:t>135</w:t>
            </w:r>
          </w:p>
        </w:tc>
        <w:tc>
          <w:tcPr>
            <w:tcW w:w="1261" w:type="dxa"/>
            <w:tcMar/>
            <w:hideMark/>
          </w:tcPr>
          <w:p w:rsidRPr="001B0671" w:rsidR="001B0671" w:rsidRDefault="001B0671" w14:paraId="144AF030" w14:textId="77777777">
            <w:pPr>
              <w:rPr>
                <w:b/>
                <w:bCs/>
              </w:rPr>
            </w:pPr>
            <w:r w:rsidRPr="001B0671">
              <w:rPr>
                <w:b/>
                <w:bCs/>
              </w:rPr>
              <w:t>Inhoud</w:t>
            </w:r>
          </w:p>
        </w:tc>
        <w:tc>
          <w:tcPr>
            <w:tcW w:w="2363" w:type="dxa"/>
            <w:tcMar/>
            <w:hideMark/>
          </w:tcPr>
          <w:p w:rsidRPr="001B0671" w:rsidR="001B0671" w:rsidRDefault="001B0671" w14:paraId="19ED2301" w14:textId="77777777">
            <w:pPr>
              <w:rPr>
                <w:b/>
                <w:bCs/>
              </w:rPr>
            </w:pPr>
            <w:r w:rsidRPr="001B0671">
              <w:rPr>
                <w:b/>
                <w:bCs/>
              </w:rPr>
              <w:t>Pag. 27, 7.2.1 Waardebepaling</w:t>
            </w:r>
          </w:p>
        </w:tc>
        <w:tc>
          <w:tcPr>
            <w:tcW w:w="4819" w:type="dxa"/>
            <w:tcMar/>
            <w:hideMark/>
          </w:tcPr>
          <w:p w:rsidRPr="001B0671" w:rsidR="001B0671" w:rsidRDefault="001B0671" w14:paraId="39648E5E" w14:textId="77777777">
            <w:pPr>
              <w:rPr>
                <w:b/>
                <w:bCs/>
              </w:rPr>
            </w:pPr>
            <w:r w:rsidRPr="001B0671">
              <w:rPr>
                <w:b/>
                <w:bCs/>
              </w:rPr>
              <w:t>Er wordt bij 'Overige voorwaarden referenties'  niet gevraagd naar een waardebepaling of een minimale waardebepaling. Op bladzijde 28 wordt onder punt 1 en 2 wel gevraagd naar een waardebepaling. Waar moet de referentie nu aan voldoen? Daarnaast, indien waardebepaling wel wordt gevraagd, vernemen wij graag hoe u 'waarde' in dit verband precies definieert.</w:t>
            </w:r>
          </w:p>
        </w:tc>
        <w:tc>
          <w:tcPr>
            <w:tcW w:w="4962" w:type="dxa"/>
            <w:tcMar/>
            <w:hideMark/>
          </w:tcPr>
          <w:p w:rsidRPr="00242209" w:rsidR="004854DD" w:rsidRDefault="003960C5" w14:paraId="61B67E0B" w14:textId="3CD3FF02">
            <w:pPr>
              <w:rPr>
                <w:b/>
                <w:bCs/>
                <w:color w:val="FF0000"/>
              </w:rPr>
            </w:pPr>
            <w:r>
              <w:rPr>
                <w:b/>
                <w:bCs/>
                <w:color w:val="FF0000"/>
              </w:rPr>
              <w:t>De uitleg om te komen tot een w</w:t>
            </w:r>
            <w:r w:rsidR="004854DD">
              <w:rPr>
                <w:b/>
                <w:bCs/>
                <w:color w:val="FF0000"/>
              </w:rPr>
              <w:t>aardebepa</w:t>
            </w:r>
            <w:r w:rsidR="00365A28">
              <w:rPr>
                <w:b/>
                <w:bCs/>
                <w:color w:val="FF0000"/>
              </w:rPr>
              <w:t xml:space="preserve">ling zoals </w:t>
            </w:r>
            <w:r w:rsidR="009E7FAD">
              <w:rPr>
                <w:b/>
                <w:bCs/>
                <w:color w:val="FF0000"/>
              </w:rPr>
              <w:t>benoemd op bl</w:t>
            </w:r>
            <w:r>
              <w:rPr>
                <w:b/>
                <w:bCs/>
                <w:color w:val="FF0000"/>
              </w:rPr>
              <w:t>a</w:t>
            </w:r>
            <w:r w:rsidR="009E7FAD">
              <w:rPr>
                <w:b/>
                <w:bCs/>
                <w:color w:val="FF0000"/>
              </w:rPr>
              <w:t xml:space="preserve">dzijde </w:t>
            </w:r>
            <w:r>
              <w:rPr>
                <w:b/>
                <w:bCs/>
                <w:color w:val="FF0000"/>
              </w:rPr>
              <w:t>28</w:t>
            </w:r>
            <w:r w:rsidR="002D1716">
              <w:rPr>
                <w:b/>
                <w:bCs/>
                <w:color w:val="FF0000"/>
              </w:rPr>
              <w:t>, is hier niet van toepassing, daar de aanbestedende dienst in de referentie geen minimale omzetwaarde in euro’s heeft gevraagd.</w:t>
            </w:r>
          </w:p>
        </w:tc>
      </w:tr>
      <w:tr w:rsidRPr="001B0671" w:rsidR="005A4A11" w:rsidTr="4EEE249D" w14:paraId="2044A450" w14:textId="77777777">
        <w:trPr>
          <w:trHeight w:val="689"/>
        </w:trPr>
        <w:tc>
          <w:tcPr>
            <w:tcW w:w="624" w:type="dxa"/>
            <w:tcMar/>
            <w:hideMark/>
          </w:tcPr>
          <w:p w:rsidRPr="001B0671" w:rsidR="001B0671" w:rsidP="001B0671" w:rsidRDefault="001B0671" w14:paraId="0EAAB11D" w14:textId="77777777">
            <w:pPr>
              <w:rPr>
                <w:b/>
                <w:bCs/>
              </w:rPr>
            </w:pPr>
            <w:r w:rsidRPr="001B0671">
              <w:rPr>
                <w:b/>
                <w:bCs/>
              </w:rPr>
              <w:t>136</w:t>
            </w:r>
          </w:p>
        </w:tc>
        <w:tc>
          <w:tcPr>
            <w:tcW w:w="1261" w:type="dxa"/>
            <w:tcMar/>
            <w:hideMark/>
          </w:tcPr>
          <w:p w:rsidRPr="001B0671" w:rsidR="001B0671" w:rsidRDefault="001B0671" w14:paraId="45594C0C" w14:textId="77777777">
            <w:pPr>
              <w:rPr>
                <w:b/>
                <w:bCs/>
              </w:rPr>
            </w:pPr>
            <w:r w:rsidRPr="001B0671">
              <w:rPr>
                <w:b/>
                <w:bCs/>
              </w:rPr>
              <w:t>Proces</w:t>
            </w:r>
          </w:p>
        </w:tc>
        <w:tc>
          <w:tcPr>
            <w:tcW w:w="2363" w:type="dxa"/>
            <w:tcMar/>
            <w:hideMark/>
          </w:tcPr>
          <w:p w:rsidRPr="001B0671" w:rsidR="001B0671" w:rsidRDefault="001B0671" w14:paraId="0DC75023" w14:textId="77777777">
            <w:pPr>
              <w:rPr>
                <w:b/>
                <w:bCs/>
              </w:rPr>
            </w:pPr>
            <w:r w:rsidRPr="001B0671">
              <w:rPr>
                <w:b/>
                <w:bCs/>
              </w:rPr>
              <w:t>Pag. 22, 5.2 Proces Verbaal</w:t>
            </w:r>
          </w:p>
        </w:tc>
        <w:tc>
          <w:tcPr>
            <w:tcW w:w="4819" w:type="dxa"/>
            <w:tcMar/>
            <w:hideMark/>
          </w:tcPr>
          <w:p w:rsidRPr="001B0671" w:rsidR="001B0671" w:rsidRDefault="001B0671" w14:paraId="325A1825" w14:textId="77777777">
            <w:pPr>
              <w:rPr>
                <w:b/>
                <w:bCs/>
              </w:rPr>
            </w:pPr>
            <w:r w:rsidRPr="001B0671">
              <w:rPr>
                <w:b/>
                <w:bCs/>
              </w:rPr>
              <w:t>Bent u bereid het Proces Verbaal van opening toe te zenden aan inschrijvers?</w:t>
            </w:r>
          </w:p>
        </w:tc>
        <w:tc>
          <w:tcPr>
            <w:tcW w:w="4962" w:type="dxa"/>
            <w:tcMar/>
            <w:hideMark/>
          </w:tcPr>
          <w:p w:rsidRPr="00242209" w:rsidR="002731A2" w:rsidRDefault="005A0043" w14:paraId="455D1D95" w14:textId="76EB99E0">
            <w:pPr>
              <w:rPr>
                <w:b/>
                <w:bCs/>
                <w:color w:val="FF0000"/>
              </w:rPr>
            </w:pPr>
            <w:r w:rsidRPr="4DD58166">
              <w:rPr>
                <w:b/>
                <w:bCs/>
                <w:color w:val="FF0000"/>
              </w:rPr>
              <w:t xml:space="preserve">Een proces verbaal van opening </w:t>
            </w:r>
            <w:r w:rsidRPr="4DD58166" w:rsidR="0066561E">
              <w:rPr>
                <w:b/>
                <w:bCs/>
                <w:color w:val="FF0000"/>
              </w:rPr>
              <w:t>krijgt u via TenderNed.</w:t>
            </w:r>
          </w:p>
        </w:tc>
      </w:tr>
      <w:tr w:rsidRPr="001B0671" w:rsidR="005A4A11" w:rsidTr="4EEE249D" w14:paraId="0D21E9E6" w14:textId="77777777">
        <w:trPr>
          <w:trHeight w:val="302"/>
        </w:trPr>
        <w:tc>
          <w:tcPr>
            <w:tcW w:w="624" w:type="dxa"/>
            <w:tcMar/>
            <w:hideMark/>
          </w:tcPr>
          <w:p w:rsidRPr="001B0671" w:rsidR="001B0671" w:rsidP="001B0671" w:rsidRDefault="001B0671" w14:paraId="046059F9" w14:textId="77777777">
            <w:pPr>
              <w:rPr>
                <w:b/>
                <w:bCs/>
              </w:rPr>
            </w:pPr>
            <w:r w:rsidRPr="001B0671">
              <w:rPr>
                <w:b/>
                <w:bCs/>
              </w:rPr>
              <w:t>137</w:t>
            </w:r>
          </w:p>
        </w:tc>
        <w:tc>
          <w:tcPr>
            <w:tcW w:w="1261" w:type="dxa"/>
            <w:tcMar/>
            <w:hideMark/>
          </w:tcPr>
          <w:p w:rsidRPr="001B0671" w:rsidR="001B0671" w:rsidRDefault="001B0671" w14:paraId="7F684ED0" w14:textId="77777777">
            <w:pPr>
              <w:rPr>
                <w:b/>
                <w:bCs/>
              </w:rPr>
            </w:pPr>
            <w:r w:rsidRPr="001B0671">
              <w:rPr>
                <w:b/>
                <w:bCs/>
              </w:rPr>
              <w:t>Proces</w:t>
            </w:r>
          </w:p>
        </w:tc>
        <w:tc>
          <w:tcPr>
            <w:tcW w:w="2363" w:type="dxa"/>
            <w:tcMar/>
            <w:hideMark/>
          </w:tcPr>
          <w:p w:rsidRPr="001B0671" w:rsidR="001B0671" w:rsidRDefault="001B0671" w14:paraId="5FA48BF4" w14:textId="77777777">
            <w:pPr>
              <w:rPr>
                <w:b/>
                <w:bCs/>
              </w:rPr>
            </w:pPr>
            <w:r w:rsidRPr="001B0671">
              <w:rPr>
                <w:b/>
                <w:bCs/>
              </w:rPr>
              <w:t>Pag. 22, 5.1 Beoordelingsteam</w:t>
            </w:r>
          </w:p>
        </w:tc>
        <w:tc>
          <w:tcPr>
            <w:tcW w:w="4819" w:type="dxa"/>
            <w:tcMar/>
            <w:hideMark/>
          </w:tcPr>
          <w:p w:rsidRPr="001B0671" w:rsidR="001B0671" w:rsidRDefault="001B0671" w14:paraId="4699FC5D" w14:textId="77777777">
            <w:pPr>
              <w:rPr>
                <w:b/>
                <w:bCs/>
              </w:rPr>
            </w:pPr>
            <w:r w:rsidRPr="001B0671">
              <w:rPr>
                <w:b/>
                <w:bCs/>
              </w:rPr>
              <w:t>Welke omvang heeft het beoordelingsteam, en hoeveel hiervan zijn inhoudelijk specialisten? Beoordeelt hetzelfde team inschrijvingen voor beide percelen?</w:t>
            </w:r>
          </w:p>
        </w:tc>
        <w:tc>
          <w:tcPr>
            <w:tcW w:w="4962" w:type="dxa"/>
            <w:tcMar/>
            <w:hideMark/>
          </w:tcPr>
          <w:p w:rsidR="00CF1B34" w:rsidRDefault="00872EF1" w14:paraId="0C9E1CBE" w14:textId="77777777">
            <w:pPr>
              <w:rPr>
                <w:b/>
                <w:bCs/>
                <w:color w:val="FF0000"/>
              </w:rPr>
            </w:pPr>
            <w:r>
              <w:rPr>
                <w:b/>
                <w:bCs/>
                <w:color w:val="FF0000"/>
              </w:rPr>
              <w:t xml:space="preserve">Het </w:t>
            </w:r>
            <w:r w:rsidR="00A46D89">
              <w:rPr>
                <w:b/>
                <w:bCs/>
                <w:color w:val="FF0000"/>
              </w:rPr>
              <w:t xml:space="preserve">beoordelingsteam bestaat uit </w:t>
            </w:r>
            <w:r w:rsidR="00E71842">
              <w:rPr>
                <w:b/>
                <w:bCs/>
                <w:color w:val="FF0000"/>
              </w:rPr>
              <w:t>een inkoopadviseur</w:t>
            </w:r>
            <w:r w:rsidR="003B1FB1">
              <w:rPr>
                <w:b/>
                <w:bCs/>
                <w:color w:val="FF0000"/>
              </w:rPr>
              <w:t xml:space="preserve"> en meerdere inhoudelijk beoordelaars, die in</w:t>
            </w:r>
            <w:r w:rsidR="00C30691">
              <w:rPr>
                <w:b/>
                <w:bCs/>
                <w:color w:val="FF0000"/>
              </w:rPr>
              <w:t xml:space="preserve"> </w:t>
            </w:r>
            <w:r w:rsidR="003B1FB1">
              <w:rPr>
                <w:b/>
                <w:bCs/>
                <w:color w:val="FF0000"/>
              </w:rPr>
              <w:t>consensus</w:t>
            </w:r>
            <w:r w:rsidR="00C30691">
              <w:rPr>
                <w:b/>
                <w:bCs/>
                <w:color w:val="FF0000"/>
              </w:rPr>
              <w:t xml:space="preserve"> tot een </w:t>
            </w:r>
            <w:r w:rsidR="00051458">
              <w:rPr>
                <w:b/>
                <w:bCs/>
                <w:color w:val="FF0000"/>
              </w:rPr>
              <w:t xml:space="preserve">gezamenlijke objectieve beoordeling komen van de inschrijving. De inkoopadviseur </w:t>
            </w:r>
            <w:r w:rsidR="00890E8E">
              <w:rPr>
                <w:b/>
                <w:bCs/>
                <w:color w:val="FF0000"/>
              </w:rPr>
              <w:t xml:space="preserve">zal </w:t>
            </w:r>
            <w:r w:rsidR="002968B2">
              <w:rPr>
                <w:b/>
                <w:bCs/>
                <w:color w:val="FF0000"/>
              </w:rPr>
              <w:t xml:space="preserve">procedureel </w:t>
            </w:r>
            <w:r w:rsidR="000D5F4B">
              <w:rPr>
                <w:b/>
                <w:bCs/>
                <w:color w:val="FF0000"/>
              </w:rPr>
              <w:t xml:space="preserve">de beoordelaars ondersteunen </w:t>
            </w:r>
            <w:r w:rsidR="009D6CAB">
              <w:rPr>
                <w:b/>
                <w:bCs/>
                <w:color w:val="FF0000"/>
              </w:rPr>
              <w:t>en kijken naar het voldoen aan de vormvereisten</w:t>
            </w:r>
            <w:r w:rsidR="00B67185">
              <w:rPr>
                <w:b/>
                <w:bCs/>
                <w:color w:val="FF0000"/>
              </w:rPr>
              <w:t xml:space="preserve"> en </w:t>
            </w:r>
            <w:r w:rsidR="00CB2D22">
              <w:rPr>
                <w:b/>
                <w:bCs/>
                <w:color w:val="FF0000"/>
              </w:rPr>
              <w:t>geschiktheidseisen. De inhoudelijk</w:t>
            </w:r>
            <w:r w:rsidR="0020192D">
              <w:rPr>
                <w:b/>
                <w:bCs/>
                <w:color w:val="FF0000"/>
              </w:rPr>
              <w:t xml:space="preserve">e </w:t>
            </w:r>
            <w:r w:rsidR="00E70CCD">
              <w:rPr>
                <w:b/>
                <w:bCs/>
                <w:color w:val="FF0000"/>
              </w:rPr>
              <w:t xml:space="preserve">specialisten beoordelen in eerste instantie de kwalitatieve </w:t>
            </w:r>
            <w:r w:rsidR="00901121">
              <w:rPr>
                <w:b/>
                <w:bCs/>
                <w:color w:val="FF0000"/>
              </w:rPr>
              <w:t>inschrijvingen</w:t>
            </w:r>
            <w:r w:rsidR="00AC2697">
              <w:rPr>
                <w:b/>
                <w:bCs/>
                <w:color w:val="FF0000"/>
              </w:rPr>
              <w:t xml:space="preserve"> (gunningscriteria) en </w:t>
            </w:r>
            <w:r w:rsidR="00FF6F60">
              <w:rPr>
                <w:b/>
                <w:bCs/>
                <w:color w:val="FF0000"/>
              </w:rPr>
              <w:t xml:space="preserve">controleren </w:t>
            </w:r>
            <w:r w:rsidR="00E4184D">
              <w:rPr>
                <w:b/>
                <w:bCs/>
                <w:color w:val="FF0000"/>
              </w:rPr>
              <w:t>bijv. de referentie</w:t>
            </w:r>
            <w:r w:rsidR="00051458">
              <w:rPr>
                <w:b/>
                <w:bCs/>
                <w:color w:val="FF0000"/>
              </w:rPr>
              <w:t xml:space="preserve"> </w:t>
            </w:r>
            <w:r w:rsidR="00D8250C">
              <w:rPr>
                <w:b/>
                <w:bCs/>
                <w:color w:val="FF0000"/>
              </w:rPr>
              <w:t xml:space="preserve">inhoudelijk. Een aanbestedingsjurist </w:t>
            </w:r>
            <w:r w:rsidR="0062675B">
              <w:rPr>
                <w:b/>
                <w:bCs/>
                <w:color w:val="FF0000"/>
              </w:rPr>
              <w:t xml:space="preserve">sluit aan </w:t>
            </w:r>
            <w:r w:rsidR="00CE506A">
              <w:rPr>
                <w:b/>
                <w:bCs/>
                <w:color w:val="FF0000"/>
              </w:rPr>
              <w:t xml:space="preserve">als er eventueel </w:t>
            </w:r>
            <w:r w:rsidR="008B5DF6">
              <w:rPr>
                <w:b/>
                <w:bCs/>
                <w:color w:val="FF0000"/>
              </w:rPr>
              <w:t xml:space="preserve">aanbesteding juridische vraag </w:t>
            </w:r>
            <w:r w:rsidR="008B5DF6">
              <w:rPr>
                <w:b/>
                <w:bCs/>
                <w:color w:val="FF0000"/>
              </w:rPr>
              <w:lastRenderedPageBreak/>
              <w:t xml:space="preserve">stukken zijn zoals bijv. </w:t>
            </w:r>
            <w:r w:rsidR="00196EAD">
              <w:rPr>
                <w:b/>
                <w:bCs/>
                <w:color w:val="FF0000"/>
              </w:rPr>
              <w:t>wel of geen kennelijke verschrijving</w:t>
            </w:r>
            <w:r w:rsidR="003D02D7">
              <w:rPr>
                <w:b/>
                <w:bCs/>
                <w:color w:val="FF0000"/>
              </w:rPr>
              <w:t xml:space="preserve"> en herstelmogelijkheden</w:t>
            </w:r>
            <w:r w:rsidR="00CD46E1">
              <w:rPr>
                <w:b/>
                <w:bCs/>
                <w:color w:val="FF0000"/>
              </w:rPr>
              <w:t xml:space="preserve"> van inschrijving.</w:t>
            </w:r>
          </w:p>
          <w:p w:rsidRPr="00242209" w:rsidR="00EE7CAC" w:rsidRDefault="00EE7CAC" w14:paraId="1C7344C5" w14:textId="63F40471">
            <w:pPr>
              <w:rPr>
                <w:b/>
                <w:bCs/>
                <w:color w:val="FF0000"/>
              </w:rPr>
            </w:pPr>
            <w:r w:rsidRPr="4DD58166">
              <w:rPr>
                <w:b/>
                <w:bCs/>
                <w:color w:val="FF0000"/>
              </w:rPr>
              <w:t xml:space="preserve">Per perceel is er een </w:t>
            </w:r>
            <w:r w:rsidRPr="4DD58166" w:rsidR="008F520E">
              <w:rPr>
                <w:b/>
                <w:bCs/>
                <w:color w:val="FF0000"/>
              </w:rPr>
              <w:t>ander beoordelingsteam</w:t>
            </w:r>
            <w:r w:rsidRPr="4DD58166" w:rsidR="009A7797">
              <w:rPr>
                <w:b/>
                <w:bCs/>
                <w:color w:val="FF0000"/>
              </w:rPr>
              <w:t>.</w:t>
            </w:r>
          </w:p>
        </w:tc>
      </w:tr>
      <w:tr w:rsidRPr="001B0671" w:rsidR="005A4A11" w:rsidTr="4EEE249D" w14:paraId="3E0E77B4" w14:textId="77777777">
        <w:trPr>
          <w:trHeight w:val="1200"/>
        </w:trPr>
        <w:tc>
          <w:tcPr>
            <w:tcW w:w="624" w:type="dxa"/>
            <w:tcMar/>
            <w:hideMark/>
          </w:tcPr>
          <w:p w:rsidRPr="001B0671" w:rsidR="001B0671" w:rsidP="001B0671" w:rsidRDefault="001B0671" w14:paraId="6916D619" w14:textId="77777777">
            <w:pPr>
              <w:rPr>
                <w:b/>
                <w:bCs/>
              </w:rPr>
            </w:pPr>
            <w:r w:rsidRPr="001B0671">
              <w:rPr>
                <w:b/>
                <w:bCs/>
              </w:rPr>
              <w:t>138</w:t>
            </w:r>
          </w:p>
        </w:tc>
        <w:tc>
          <w:tcPr>
            <w:tcW w:w="1261" w:type="dxa"/>
            <w:tcMar/>
            <w:hideMark/>
          </w:tcPr>
          <w:p w:rsidRPr="001B0671" w:rsidR="001B0671" w:rsidRDefault="001B0671" w14:paraId="2C206A1B" w14:textId="77777777">
            <w:pPr>
              <w:rPr>
                <w:b/>
                <w:bCs/>
              </w:rPr>
            </w:pPr>
            <w:r w:rsidRPr="001B0671">
              <w:rPr>
                <w:b/>
                <w:bCs/>
              </w:rPr>
              <w:t>Inhoud</w:t>
            </w:r>
          </w:p>
        </w:tc>
        <w:tc>
          <w:tcPr>
            <w:tcW w:w="2363" w:type="dxa"/>
            <w:tcMar/>
            <w:hideMark/>
          </w:tcPr>
          <w:p w:rsidRPr="001B0671" w:rsidR="001B0671" w:rsidRDefault="001B0671" w14:paraId="72934C4C" w14:textId="77777777">
            <w:pPr>
              <w:rPr>
                <w:b/>
                <w:bCs/>
              </w:rPr>
            </w:pPr>
            <w:r w:rsidRPr="001B0671">
              <w:rPr>
                <w:b/>
                <w:bCs/>
              </w:rPr>
              <w:t>Pag. 16, 4.1.7 Social Return</w:t>
            </w:r>
          </w:p>
        </w:tc>
        <w:tc>
          <w:tcPr>
            <w:tcW w:w="4819" w:type="dxa"/>
            <w:tcMar/>
            <w:hideMark/>
          </w:tcPr>
          <w:p w:rsidRPr="001B0671" w:rsidR="001B0671" w:rsidRDefault="001B0671" w14:paraId="17E2EC2F" w14:textId="77777777">
            <w:pPr>
              <w:rPr>
                <w:b/>
                <w:bCs/>
              </w:rPr>
            </w:pPr>
            <w:r w:rsidRPr="001B0671">
              <w:rPr>
                <w:b/>
                <w:bCs/>
              </w:rPr>
              <w:t>Om als Opdrachtnemer werkelijk invulling te kunnen geven aan Social Return, is actieve inzet van Opdrachtgever ook nodig - bijvoorbeeld door in voorkomende gevallen mee te willen werken aan de formulering van opdrachtvereisten die ruimte laten voor kandidaten met afstand tot de arbeidsmarkt. Bent u hiertoe bereid, en zo ja, hoe wilt u dit een plaats geven binnen de Raamovereenkomst?</w:t>
            </w:r>
          </w:p>
        </w:tc>
        <w:tc>
          <w:tcPr>
            <w:tcW w:w="4962" w:type="dxa"/>
            <w:tcMar/>
            <w:hideMark/>
          </w:tcPr>
          <w:p w:rsidRPr="00242209" w:rsidR="00A54377" w:rsidRDefault="00BD0C8C" w14:paraId="778B8231" w14:textId="4185E006">
            <w:pPr>
              <w:rPr>
                <w:b/>
                <w:bCs/>
                <w:color w:val="FF0000"/>
              </w:rPr>
            </w:pPr>
            <w:r>
              <w:rPr>
                <w:b/>
                <w:bCs/>
                <w:color w:val="FF0000"/>
              </w:rPr>
              <w:t xml:space="preserve">Na gunning </w:t>
            </w:r>
            <w:r w:rsidR="00D924B4">
              <w:rPr>
                <w:b/>
                <w:bCs/>
                <w:color w:val="FF0000"/>
              </w:rPr>
              <w:t>zal</w:t>
            </w:r>
            <w:r w:rsidR="00D85E75">
              <w:rPr>
                <w:b/>
                <w:bCs/>
                <w:color w:val="FF0000"/>
              </w:rPr>
              <w:t xml:space="preserve"> er afstemming plaatsvinden </w:t>
            </w:r>
            <w:r w:rsidR="00D924B4">
              <w:rPr>
                <w:b/>
                <w:bCs/>
                <w:color w:val="FF0000"/>
              </w:rPr>
              <w:t xml:space="preserve">tussen de afdeling SROI  en de gegunde partij om </w:t>
            </w:r>
            <w:r w:rsidR="002B7E44">
              <w:rPr>
                <w:b/>
                <w:bCs/>
                <w:color w:val="FF0000"/>
              </w:rPr>
              <w:t xml:space="preserve">samen aan de invulling van SROI voor te geven. </w:t>
            </w:r>
            <w:r w:rsidR="00F13A59">
              <w:rPr>
                <w:b/>
                <w:bCs/>
                <w:color w:val="FF0000"/>
              </w:rPr>
              <w:t xml:space="preserve">Hoe dit plaatsvindt is </w:t>
            </w:r>
            <w:r w:rsidR="00D572E8">
              <w:rPr>
                <w:b/>
                <w:bCs/>
                <w:color w:val="FF0000"/>
              </w:rPr>
              <w:t xml:space="preserve">in eerste instantie de verantwoordelijkheid </w:t>
            </w:r>
            <w:r w:rsidR="00640AAC">
              <w:rPr>
                <w:b/>
                <w:bCs/>
                <w:color w:val="FF0000"/>
              </w:rPr>
              <w:t>van de opdrachtnemer</w:t>
            </w:r>
            <w:r w:rsidR="007D35B7">
              <w:rPr>
                <w:b/>
                <w:bCs/>
                <w:color w:val="FF0000"/>
              </w:rPr>
              <w:t xml:space="preserve">, afdeling SROI denkt mee in de oplossing of de oplossing gevonden kan worden </w:t>
            </w:r>
            <w:r w:rsidR="0064428F">
              <w:rPr>
                <w:b/>
                <w:bCs/>
                <w:color w:val="FF0000"/>
              </w:rPr>
              <w:t>zoals</w:t>
            </w:r>
            <w:r w:rsidR="009632BA">
              <w:rPr>
                <w:b/>
                <w:bCs/>
                <w:color w:val="FF0000"/>
              </w:rPr>
              <w:t xml:space="preserve"> u aangeeft in uw vraag, dat moet situationeel bekeken worden</w:t>
            </w:r>
            <w:r w:rsidR="00C4057E">
              <w:rPr>
                <w:b/>
                <w:bCs/>
                <w:color w:val="FF0000"/>
              </w:rPr>
              <w:t>.</w:t>
            </w:r>
          </w:p>
        </w:tc>
      </w:tr>
      <w:tr w:rsidRPr="001B0671" w:rsidR="005A4A11" w:rsidTr="4EEE249D" w14:paraId="76F1A420" w14:textId="77777777">
        <w:trPr>
          <w:trHeight w:val="3762"/>
        </w:trPr>
        <w:tc>
          <w:tcPr>
            <w:tcW w:w="624" w:type="dxa"/>
            <w:tcMar/>
            <w:hideMark/>
          </w:tcPr>
          <w:p w:rsidRPr="001B0671" w:rsidR="001B0671" w:rsidP="001B0671" w:rsidRDefault="001B0671" w14:paraId="4C130F6E" w14:textId="77777777">
            <w:pPr>
              <w:rPr>
                <w:b/>
                <w:bCs/>
              </w:rPr>
            </w:pPr>
            <w:r w:rsidRPr="001B0671">
              <w:rPr>
                <w:b/>
                <w:bCs/>
              </w:rPr>
              <w:t>139</w:t>
            </w:r>
          </w:p>
        </w:tc>
        <w:tc>
          <w:tcPr>
            <w:tcW w:w="1261" w:type="dxa"/>
            <w:tcMar/>
            <w:hideMark/>
          </w:tcPr>
          <w:p w:rsidRPr="001B0671" w:rsidR="001B0671" w:rsidRDefault="001B0671" w14:paraId="1243BD0A" w14:textId="77777777">
            <w:pPr>
              <w:rPr>
                <w:b/>
                <w:bCs/>
              </w:rPr>
            </w:pPr>
            <w:r w:rsidRPr="001B0671">
              <w:rPr>
                <w:b/>
                <w:bCs/>
              </w:rPr>
              <w:t>Inhoud</w:t>
            </w:r>
          </w:p>
        </w:tc>
        <w:tc>
          <w:tcPr>
            <w:tcW w:w="2363" w:type="dxa"/>
            <w:tcMar/>
            <w:hideMark/>
          </w:tcPr>
          <w:p w:rsidRPr="001B0671" w:rsidR="001B0671" w:rsidRDefault="001B0671" w14:paraId="4BB7E673" w14:textId="77777777">
            <w:pPr>
              <w:rPr>
                <w:b/>
                <w:bCs/>
              </w:rPr>
            </w:pPr>
            <w:r w:rsidRPr="001B0671">
              <w:rPr>
                <w:b/>
                <w:bCs/>
              </w:rPr>
              <w:t>Pag. 12, 2.4 (perceel 2)</w:t>
            </w:r>
          </w:p>
        </w:tc>
        <w:tc>
          <w:tcPr>
            <w:tcW w:w="4819" w:type="dxa"/>
            <w:tcMar/>
            <w:hideMark/>
          </w:tcPr>
          <w:p w:rsidRPr="001B0671" w:rsidR="001B0671" w:rsidRDefault="001B0671" w14:paraId="69109DFF" w14:textId="77777777">
            <w:pPr>
              <w:rPr>
                <w:b/>
                <w:bCs/>
              </w:rPr>
            </w:pPr>
            <w:r w:rsidRPr="001B0671">
              <w:rPr>
                <w:b/>
                <w:bCs/>
              </w:rPr>
              <w:t>U geeft aan dat uitzendkrachten waar het zwaartepunt niet op communicatie-expertise ligt niet in de scope vallen (bij beide percelen). Betekent dit dat waar het zwaartepunt hier wel op valt uitzendkrachten wel binnen de scope vallen? En indien dit zo is, hoe gaat u hier dan mee om onder deze raamovereenkomst?</w:t>
            </w:r>
          </w:p>
        </w:tc>
        <w:tc>
          <w:tcPr>
            <w:tcW w:w="4962" w:type="dxa"/>
            <w:tcMar/>
            <w:hideMark/>
          </w:tcPr>
          <w:p w:rsidRPr="00242209" w:rsidR="00215222" w:rsidRDefault="00EF0850" w14:paraId="3D8A1FC5" w14:textId="1E3FE96D">
            <w:pPr>
              <w:rPr>
                <w:b/>
                <w:bCs/>
                <w:color w:val="FF0000"/>
              </w:rPr>
            </w:pPr>
            <w:r>
              <w:rPr>
                <w:b/>
                <w:bCs/>
                <w:color w:val="FF0000"/>
              </w:rPr>
              <w:t>Het gaat bij deze opdracht om detachering en niet om uitzend</w:t>
            </w:r>
            <w:r w:rsidR="005F1B29">
              <w:rPr>
                <w:b/>
                <w:bCs/>
                <w:color w:val="FF0000"/>
              </w:rPr>
              <w:t xml:space="preserve">krachten, hiervoor zijn er andere raamovereenkomsten reeds aanbesteed. Indien naar uw mening </w:t>
            </w:r>
            <w:r w:rsidR="00317988">
              <w:rPr>
                <w:b/>
                <w:bCs/>
                <w:color w:val="FF0000"/>
              </w:rPr>
              <w:t>uitzendkrachten wel als kandidaat voldoen aan de uitvraag voor deze specialisti</w:t>
            </w:r>
            <w:r w:rsidR="0039018D">
              <w:rPr>
                <w:b/>
                <w:bCs/>
                <w:color w:val="FF0000"/>
              </w:rPr>
              <w:t xml:space="preserve">sche functies, dan kan u als onderaannemer mogelijk deze kandidaat via detachering voorstellen. Onze ervaring is echter dat </w:t>
            </w:r>
            <w:r w:rsidR="00761F8E">
              <w:rPr>
                <w:b/>
                <w:bCs/>
                <w:color w:val="FF0000"/>
              </w:rPr>
              <w:t>deze special</w:t>
            </w:r>
            <w:r w:rsidR="004E4726">
              <w:rPr>
                <w:b/>
                <w:bCs/>
                <w:color w:val="FF0000"/>
              </w:rPr>
              <w:t>is</w:t>
            </w:r>
            <w:r w:rsidR="00761F8E">
              <w:rPr>
                <w:b/>
                <w:bCs/>
                <w:color w:val="FF0000"/>
              </w:rPr>
              <w:t>tische functies via de uitzendovereenkomsten moeilijk ingevuld kunnen worden.</w:t>
            </w:r>
            <w:r w:rsidR="0050686A">
              <w:rPr>
                <w:b/>
                <w:bCs/>
                <w:color w:val="FF0000"/>
              </w:rPr>
              <w:t xml:space="preserve"> </w:t>
            </w:r>
            <w:r w:rsidRPr="4721C7FE" w:rsidR="00106560">
              <w:rPr>
                <w:b/>
                <w:color w:val="FF0000"/>
              </w:rPr>
              <w:t xml:space="preserve">In geval opdrachtnemer via een ‘uitzenddoorleen’ kandidaat inzet draagt </w:t>
            </w:r>
            <w:r w:rsidRPr="4721C7FE" w:rsidR="006A092F">
              <w:rPr>
                <w:b/>
                <w:color w:val="FF0000"/>
              </w:rPr>
              <w:t>opdrachtnemer ook alle arbeidsvoorwaardelijke</w:t>
            </w:r>
            <w:r w:rsidR="007C2A78">
              <w:rPr>
                <w:b/>
                <w:color w:val="FF0000"/>
              </w:rPr>
              <w:t xml:space="preserve"> en</w:t>
            </w:r>
            <w:r w:rsidRPr="4721C7FE" w:rsidR="006A092F">
              <w:rPr>
                <w:b/>
                <w:color w:val="FF0000"/>
              </w:rPr>
              <w:t xml:space="preserve"> juridische risico’s.</w:t>
            </w:r>
          </w:p>
        </w:tc>
      </w:tr>
      <w:tr w:rsidRPr="001B0671" w:rsidR="005A4A11" w:rsidTr="4EEE249D" w14:paraId="72E95F31" w14:textId="77777777">
        <w:trPr>
          <w:trHeight w:val="900"/>
        </w:trPr>
        <w:tc>
          <w:tcPr>
            <w:tcW w:w="624" w:type="dxa"/>
            <w:tcMar/>
            <w:hideMark/>
          </w:tcPr>
          <w:p w:rsidRPr="001B0671" w:rsidR="001B0671" w:rsidP="001B0671" w:rsidRDefault="001B0671" w14:paraId="2F325E7B" w14:textId="77777777">
            <w:pPr>
              <w:rPr>
                <w:b/>
                <w:bCs/>
              </w:rPr>
            </w:pPr>
            <w:r w:rsidRPr="001B0671">
              <w:rPr>
                <w:b/>
                <w:bCs/>
              </w:rPr>
              <w:t>140</w:t>
            </w:r>
          </w:p>
        </w:tc>
        <w:tc>
          <w:tcPr>
            <w:tcW w:w="1261" w:type="dxa"/>
            <w:tcMar/>
            <w:hideMark/>
          </w:tcPr>
          <w:p w:rsidRPr="001B0671" w:rsidR="001B0671" w:rsidRDefault="001B0671" w14:paraId="3A5F5C17" w14:textId="77777777">
            <w:pPr>
              <w:rPr>
                <w:b/>
                <w:bCs/>
              </w:rPr>
            </w:pPr>
            <w:r w:rsidRPr="001B0671">
              <w:rPr>
                <w:b/>
                <w:bCs/>
              </w:rPr>
              <w:t>Inhoud</w:t>
            </w:r>
          </w:p>
        </w:tc>
        <w:tc>
          <w:tcPr>
            <w:tcW w:w="2363" w:type="dxa"/>
            <w:tcMar/>
            <w:hideMark/>
          </w:tcPr>
          <w:p w:rsidRPr="001B0671" w:rsidR="001B0671" w:rsidRDefault="001B0671" w14:paraId="775CBC2A" w14:textId="77777777">
            <w:pPr>
              <w:rPr>
                <w:b/>
                <w:bCs/>
              </w:rPr>
            </w:pPr>
            <w:r w:rsidRPr="001B0671">
              <w:rPr>
                <w:b/>
                <w:bCs/>
              </w:rPr>
              <w:t>Pag. 12, 2.4 Webanalyse</w:t>
            </w:r>
          </w:p>
        </w:tc>
        <w:tc>
          <w:tcPr>
            <w:tcW w:w="4819" w:type="dxa"/>
            <w:tcMar/>
            <w:hideMark/>
          </w:tcPr>
          <w:p w:rsidRPr="001B0671" w:rsidR="001B0671" w:rsidRDefault="001B0671" w14:paraId="3BAB80FB" w14:textId="77777777">
            <w:pPr>
              <w:rPr>
                <w:b/>
                <w:bCs/>
              </w:rPr>
            </w:pPr>
            <w:r w:rsidRPr="001B0671">
              <w:rPr>
                <w:b/>
                <w:bCs/>
              </w:rPr>
              <w:t>Webanalyse valt bij beide percelen niet binnen de scope. Kunt u aangeven waar dit is belegd?</w:t>
            </w:r>
          </w:p>
        </w:tc>
        <w:tc>
          <w:tcPr>
            <w:tcW w:w="4962" w:type="dxa"/>
            <w:tcMar/>
            <w:hideMark/>
          </w:tcPr>
          <w:p w:rsidRPr="00242209" w:rsidR="006A6B31" w:rsidRDefault="5D824B50" w14:paraId="3D80026A" w14:textId="76A8360C">
            <w:pPr>
              <w:rPr>
                <w:b/>
                <w:bCs/>
                <w:color w:val="FF0000"/>
              </w:rPr>
            </w:pPr>
            <w:r w:rsidRPr="35557FC3">
              <w:rPr>
                <w:b/>
                <w:bCs/>
                <w:color w:val="FF0000"/>
              </w:rPr>
              <w:t xml:space="preserve">Daar webanalyse niet binnen de scope van de aanbesteding ligt, is het niet relevant om het </w:t>
            </w:r>
            <w:r w:rsidRPr="35557FC3" w:rsidR="3A747F2C">
              <w:rPr>
                <w:b/>
                <w:bCs/>
                <w:color w:val="FF0000"/>
              </w:rPr>
              <w:t>hierover te hebben.</w:t>
            </w:r>
          </w:p>
        </w:tc>
      </w:tr>
      <w:tr w:rsidRPr="001B0671" w:rsidR="005A4A11" w:rsidTr="4EEE249D" w14:paraId="76E61EC7" w14:textId="77777777">
        <w:trPr>
          <w:trHeight w:val="1153"/>
        </w:trPr>
        <w:tc>
          <w:tcPr>
            <w:tcW w:w="624" w:type="dxa"/>
            <w:tcMar/>
            <w:hideMark/>
          </w:tcPr>
          <w:p w:rsidRPr="001B0671" w:rsidR="001B0671" w:rsidP="001B0671" w:rsidRDefault="001B0671" w14:paraId="7DF5CDF6" w14:textId="77777777">
            <w:pPr>
              <w:rPr>
                <w:b/>
                <w:bCs/>
              </w:rPr>
            </w:pPr>
            <w:r w:rsidRPr="001B0671">
              <w:rPr>
                <w:b/>
                <w:bCs/>
              </w:rPr>
              <w:lastRenderedPageBreak/>
              <w:t>141</w:t>
            </w:r>
          </w:p>
        </w:tc>
        <w:tc>
          <w:tcPr>
            <w:tcW w:w="1261" w:type="dxa"/>
            <w:tcMar/>
            <w:hideMark/>
          </w:tcPr>
          <w:p w:rsidRPr="001B0671" w:rsidR="001B0671" w:rsidRDefault="001B0671" w14:paraId="59EB5D9D" w14:textId="77777777">
            <w:pPr>
              <w:rPr>
                <w:b/>
                <w:bCs/>
              </w:rPr>
            </w:pPr>
            <w:r w:rsidRPr="001B0671">
              <w:rPr>
                <w:b/>
                <w:bCs/>
              </w:rPr>
              <w:t>Inhoud</w:t>
            </w:r>
          </w:p>
        </w:tc>
        <w:tc>
          <w:tcPr>
            <w:tcW w:w="2363" w:type="dxa"/>
            <w:tcMar/>
            <w:hideMark/>
          </w:tcPr>
          <w:p w:rsidRPr="001B0671" w:rsidR="001B0671" w:rsidRDefault="001B0671" w14:paraId="357324A1" w14:textId="77777777">
            <w:pPr>
              <w:rPr>
                <w:b/>
                <w:bCs/>
              </w:rPr>
            </w:pPr>
            <w:r w:rsidRPr="001B0671">
              <w:rPr>
                <w:b/>
                <w:bCs/>
              </w:rPr>
              <w:t>Pag. 11, 2.3 (perceel 2)</w:t>
            </w:r>
          </w:p>
        </w:tc>
        <w:tc>
          <w:tcPr>
            <w:tcW w:w="4819" w:type="dxa"/>
            <w:tcMar/>
            <w:hideMark/>
          </w:tcPr>
          <w:p w:rsidRPr="001B0671" w:rsidR="001B0671" w:rsidRDefault="001B0671" w14:paraId="1D51111A" w14:textId="77777777">
            <w:pPr>
              <w:rPr>
                <w:b/>
                <w:bCs/>
              </w:rPr>
            </w:pPr>
            <w:r w:rsidRPr="001B0671">
              <w:rPr>
                <w:b/>
                <w:bCs/>
              </w:rPr>
              <w:t>Bij de beschrijving van perceel 1 schrijft u 'detacheringsbureaus', bij perceel spreekt u over (detacherings-)bureaus. Dienen wij aan dit verschil betekenis toe te kennen?</w:t>
            </w:r>
          </w:p>
        </w:tc>
        <w:tc>
          <w:tcPr>
            <w:tcW w:w="4962" w:type="dxa"/>
            <w:tcMar/>
            <w:hideMark/>
          </w:tcPr>
          <w:p w:rsidRPr="00242209" w:rsidR="00755984" w:rsidRDefault="00BC4A95" w14:paraId="4A09D967" w14:textId="76A8360C">
            <w:pPr>
              <w:rPr>
                <w:b/>
                <w:bCs/>
                <w:color w:val="FF0000"/>
              </w:rPr>
            </w:pPr>
            <w:r>
              <w:rPr>
                <w:b/>
                <w:bCs/>
                <w:color w:val="FF0000"/>
              </w:rPr>
              <w:t xml:space="preserve">Het gaat hier </w:t>
            </w:r>
            <w:r w:rsidR="002F753B">
              <w:rPr>
                <w:b/>
                <w:bCs/>
                <w:color w:val="FF0000"/>
              </w:rPr>
              <w:t>over de inhuur op basis van detachering</w:t>
            </w:r>
            <w:r w:rsidR="006873AD">
              <w:rPr>
                <w:b/>
                <w:bCs/>
                <w:color w:val="FF0000"/>
              </w:rPr>
              <w:t xml:space="preserve"> of dit via een detacheringbureau of een ander soort burea</w:t>
            </w:r>
            <w:r w:rsidR="003A402F">
              <w:rPr>
                <w:b/>
                <w:bCs/>
                <w:color w:val="FF0000"/>
              </w:rPr>
              <w:t>u gaat geeft de aanbested</w:t>
            </w:r>
            <w:r w:rsidR="00EE2170">
              <w:rPr>
                <w:b/>
                <w:bCs/>
                <w:color w:val="FF0000"/>
              </w:rPr>
              <w:t xml:space="preserve">ende dienst </w:t>
            </w:r>
            <w:r w:rsidR="003A402F">
              <w:rPr>
                <w:b/>
                <w:bCs/>
                <w:color w:val="FF0000"/>
              </w:rPr>
              <w:t>hiermee aan.</w:t>
            </w:r>
          </w:p>
        </w:tc>
      </w:tr>
      <w:tr w:rsidRPr="001B0671" w:rsidR="005A4A11" w:rsidTr="4EEE249D" w14:paraId="66F06F3C" w14:textId="77777777">
        <w:trPr>
          <w:trHeight w:val="1500"/>
        </w:trPr>
        <w:tc>
          <w:tcPr>
            <w:tcW w:w="624" w:type="dxa"/>
            <w:tcMar/>
            <w:hideMark/>
          </w:tcPr>
          <w:p w:rsidRPr="001B0671" w:rsidR="001B0671" w:rsidP="001B0671" w:rsidRDefault="001B0671" w14:paraId="7537BABD" w14:textId="77777777">
            <w:pPr>
              <w:rPr>
                <w:b/>
                <w:bCs/>
              </w:rPr>
            </w:pPr>
            <w:r w:rsidRPr="001B0671">
              <w:rPr>
                <w:b/>
                <w:bCs/>
              </w:rPr>
              <w:t>142</w:t>
            </w:r>
          </w:p>
        </w:tc>
        <w:tc>
          <w:tcPr>
            <w:tcW w:w="1261" w:type="dxa"/>
            <w:tcMar/>
            <w:hideMark/>
          </w:tcPr>
          <w:p w:rsidRPr="001B0671" w:rsidR="001B0671" w:rsidRDefault="001B0671" w14:paraId="7603EE00" w14:textId="77777777">
            <w:pPr>
              <w:rPr>
                <w:b/>
                <w:bCs/>
              </w:rPr>
            </w:pPr>
            <w:r w:rsidRPr="001B0671">
              <w:rPr>
                <w:b/>
                <w:bCs/>
              </w:rPr>
              <w:t>Contract</w:t>
            </w:r>
          </w:p>
        </w:tc>
        <w:tc>
          <w:tcPr>
            <w:tcW w:w="2363" w:type="dxa"/>
            <w:tcMar/>
            <w:hideMark/>
          </w:tcPr>
          <w:p w:rsidRPr="001B0671" w:rsidR="001B0671" w:rsidRDefault="001B0671" w14:paraId="0FCE7442" w14:textId="77777777">
            <w:pPr>
              <w:rPr>
                <w:b/>
                <w:bCs/>
              </w:rPr>
            </w:pPr>
            <w:r w:rsidRPr="001B0671">
              <w:rPr>
                <w:b/>
                <w:bCs/>
              </w:rPr>
              <w:t>Pag. 10 2.1.5 Omvang perceel 2</w:t>
            </w:r>
          </w:p>
        </w:tc>
        <w:tc>
          <w:tcPr>
            <w:tcW w:w="4819" w:type="dxa"/>
            <w:tcMar/>
            <w:hideMark/>
          </w:tcPr>
          <w:p w:rsidR="001C04E3" w:rsidRDefault="001B0671" w14:paraId="436F063E" w14:textId="77777777">
            <w:pPr>
              <w:rPr>
                <w:b/>
                <w:bCs/>
              </w:rPr>
            </w:pPr>
            <w:r w:rsidRPr="001B0671">
              <w:rPr>
                <w:b/>
                <w:bCs/>
              </w:rPr>
              <w:t xml:space="preserve">U geeft aan dat de verwachte omzet binnen perceel 2 ongeveer 12,5% van de omzet in perceel 1 zal zijn. Onze ervaring in andere raamovereenkomsten is dat juist de vraag naar/inzet van online specialisten de laatste jaren sterk groeit - u geeft ook zelf in de Bijlage 10 (Functieprofielen) aan dat er sprake is van 'een toename in digitalisering'. </w:t>
            </w:r>
          </w:p>
          <w:p w:rsidRPr="001B0671" w:rsidR="001B0671" w:rsidRDefault="001B0671" w14:paraId="7E4EBDFF" w14:textId="17F59558">
            <w:pPr>
              <w:rPr>
                <w:b/>
                <w:bCs/>
              </w:rPr>
            </w:pPr>
            <w:r w:rsidRPr="001B0671">
              <w:rPr>
                <w:b/>
                <w:bCs/>
              </w:rPr>
              <w:t xml:space="preserve">Ook om te voorkomen dat tot voortijdige </w:t>
            </w:r>
            <w:r w:rsidRPr="001B0671" w:rsidR="00477761">
              <w:rPr>
                <w:b/>
                <w:bCs/>
              </w:rPr>
              <w:t>her aanbesteding</w:t>
            </w:r>
            <w:r w:rsidRPr="001B0671">
              <w:rPr>
                <w:b/>
                <w:bCs/>
              </w:rPr>
              <w:t xml:space="preserve"> moet worden overgegaan indien de omzetgrens tussentijds wordt overschreden geven we u in overweging, bij de gegeven omvang van perceel 1, de grens voor perceel 2 naar boven bij te stellen.</w:t>
            </w:r>
          </w:p>
        </w:tc>
        <w:tc>
          <w:tcPr>
            <w:tcW w:w="4962" w:type="dxa"/>
            <w:tcMar/>
            <w:hideMark/>
          </w:tcPr>
          <w:p w:rsidRPr="00242209" w:rsidR="005C751C" w:rsidRDefault="009125AC" w14:paraId="2DDBDE6B" w14:textId="26BC437E">
            <w:pPr>
              <w:rPr>
                <w:b/>
                <w:bCs/>
                <w:color w:val="FF0000"/>
              </w:rPr>
            </w:pPr>
            <w:r>
              <w:rPr>
                <w:b/>
                <w:bCs/>
                <w:color w:val="FF0000"/>
              </w:rPr>
              <w:t>Als aanbestedende dienst is er een uitbreiding van de omvang mogelijk met 25%</w:t>
            </w:r>
            <w:r w:rsidR="00265FC9">
              <w:rPr>
                <w:b/>
                <w:bCs/>
                <w:color w:val="FF0000"/>
              </w:rPr>
              <w:t xml:space="preserve"> en zijn wij ons bewust dat hier risico’s aan verbonden zijn. Gezien de snelle verandering van de markt en onze eigen organisatie verwacht de aanbestedende dienst dat de marge van 25% voldoende moet zijn.</w:t>
            </w:r>
          </w:p>
        </w:tc>
      </w:tr>
      <w:tr w:rsidRPr="001B0671" w:rsidR="005A4A11" w:rsidTr="4EEE249D" w14:paraId="3F630D81" w14:textId="77777777">
        <w:trPr>
          <w:trHeight w:val="1859"/>
        </w:trPr>
        <w:tc>
          <w:tcPr>
            <w:tcW w:w="624" w:type="dxa"/>
            <w:tcMar/>
            <w:hideMark/>
          </w:tcPr>
          <w:p w:rsidRPr="001B0671" w:rsidR="001B0671" w:rsidP="001B0671" w:rsidRDefault="001B0671" w14:paraId="30E82BC3" w14:textId="77777777">
            <w:pPr>
              <w:rPr>
                <w:b/>
                <w:bCs/>
              </w:rPr>
            </w:pPr>
            <w:r w:rsidRPr="001B0671">
              <w:rPr>
                <w:b/>
                <w:bCs/>
              </w:rPr>
              <w:t>143</w:t>
            </w:r>
          </w:p>
        </w:tc>
        <w:tc>
          <w:tcPr>
            <w:tcW w:w="1261" w:type="dxa"/>
            <w:tcMar/>
            <w:hideMark/>
          </w:tcPr>
          <w:p w:rsidRPr="001B0671" w:rsidR="001B0671" w:rsidRDefault="001B0671" w14:paraId="55E39EF2" w14:textId="77777777">
            <w:pPr>
              <w:rPr>
                <w:b/>
                <w:bCs/>
              </w:rPr>
            </w:pPr>
            <w:r w:rsidRPr="001B0671">
              <w:rPr>
                <w:b/>
                <w:bCs/>
              </w:rPr>
              <w:t>Inhoud</w:t>
            </w:r>
          </w:p>
        </w:tc>
        <w:tc>
          <w:tcPr>
            <w:tcW w:w="2363" w:type="dxa"/>
            <w:tcMar/>
            <w:hideMark/>
          </w:tcPr>
          <w:p w:rsidRPr="001B0671" w:rsidR="001B0671" w:rsidRDefault="001B0671" w14:paraId="18559238" w14:textId="77777777">
            <w:pPr>
              <w:rPr>
                <w:b/>
                <w:bCs/>
              </w:rPr>
            </w:pPr>
            <w:r w:rsidRPr="001B0671">
              <w:rPr>
                <w:b/>
                <w:bCs/>
              </w:rPr>
              <w:t>Pag. 10, 2.1.5</w:t>
            </w:r>
          </w:p>
        </w:tc>
        <w:tc>
          <w:tcPr>
            <w:tcW w:w="4819" w:type="dxa"/>
            <w:tcMar/>
            <w:hideMark/>
          </w:tcPr>
          <w:p w:rsidRPr="001B0671" w:rsidR="001B0671" w:rsidRDefault="001B0671" w14:paraId="25D71BD4" w14:textId="77777777">
            <w:pPr>
              <w:rPr>
                <w:b/>
                <w:bCs/>
              </w:rPr>
            </w:pPr>
            <w:r w:rsidRPr="001B0671">
              <w:rPr>
                <w:b/>
                <w:bCs/>
              </w:rPr>
              <w:t>Ons is niet geheel duidelijk wat in de derde alinea 2.1.5 nu precies wordt bedoeld. Kunt u uw bedoeling verder concretiseren?</w:t>
            </w:r>
          </w:p>
        </w:tc>
        <w:tc>
          <w:tcPr>
            <w:tcW w:w="4962" w:type="dxa"/>
            <w:tcMar/>
            <w:hideMark/>
          </w:tcPr>
          <w:p w:rsidRPr="00242209" w:rsidR="00404AC0" w:rsidRDefault="00404AC0" w14:paraId="4853514F" w14:textId="1ADE5A05">
            <w:pPr>
              <w:rPr>
                <w:b/>
                <w:bCs/>
                <w:color w:val="FF0000"/>
              </w:rPr>
            </w:pPr>
            <w:r>
              <w:rPr>
                <w:b/>
                <w:bCs/>
                <w:color w:val="FF0000"/>
              </w:rPr>
              <w:t>De geraamde omzet is op basis van historische gegeven</w:t>
            </w:r>
            <w:r w:rsidR="00345455">
              <w:rPr>
                <w:b/>
                <w:bCs/>
                <w:color w:val="FF0000"/>
              </w:rPr>
              <w:t>s</w:t>
            </w:r>
            <w:r>
              <w:rPr>
                <w:b/>
                <w:bCs/>
                <w:color w:val="FF0000"/>
              </w:rPr>
              <w:t xml:space="preserve"> uit het verleden en kan met 25% verhoogd worden als het gaat om een behoefte naar soortgelijke inhuur. Het zijn indicatieve hoeveelheden waar opdrachtnemer geen rechten aan kan ontlenen d.w.z. </w:t>
            </w:r>
            <w:r w:rsidR="002C709A">
              <w:rPr>
                <w:b/>
                <w:bCs/>
                <w:color w:val="FF0000"/>
              </w:rPr>
              <w:t>er is geen afnameplicht.</w:t>
            </w:r>
          </w:p>
        </w:tc>
      </w:tr>
      <w:tr w:rsidRPr="001B0671" w:rsidR="005A4A11" w:rsidTr="4EEE249D" w14:paraId="51DA69AB" w14:textId="77777777">
        <w:trPr>
          <w:trHeight w:val="1417"/>
        </w:trPr>
        <w:tc>
          <w:tcPr>
            <w:tcW w:w="624" w:type="dxa"/>
            <w:tcMar/>
            <w:hideMark/>
          </w:tcPr>
          <w:p w:rsidRPr="001B0671" w:rsidR="001B0671" w:rsidP="001B0671" w:rsidRDefault="001B0671" w14:paraId="5609E47B" w14:textId="77777777">
            <w:pPr>
              <w:rPr>
                <w:b/>
                <w:bCs/>
              </w:rPr>
            </w:pPr>
            <w:r w:rsidRPr="001B0671">
              <w:rPr>
                <w:b/>
                <w:bCs/>
              </w:rPr>
              <w:t>144</w:t>
            </w:r>
          </w:p>
        </w:tc>
        <w:tc>
          <w:tcPr>
            <w:tcW w:w="1261" w:type="dxa"/>
            <w:tcMar/>
            <w:hideMark/>
          </w:tcPr>
          <w:p w:rsidRPr="001B0671" w:rsidR="001B0671" w:rsidRDefault="001B0671" w14:paraId="548F1B9F" w14:textId="77777777">
            <w:pPr>
              <w:rPr>
                <w:b/>
                <w:bCs/>
              </w:rPr>
            </w:pPr>
            <w:r w:rsidRPr="001B0671">
              <w:rPr>
                <w:b/>
                <w:bCs/>
              </w:rPr>
              <w:t>Proces</w:t>
            </w:r>
          </w:p>
        </w:tc>
        <w:tc>
          <w:tcPr>
            <w:tcW w:w="2363" w:type="dxa"/>
            <w:tcMar/>
            <w:hideMark/>
          </w:tcPr>
          <w:p w:rsidRPr="001B0671" w:rsidR="001B0671" w:rsidRDefault="001B0671" w14:paraId="112393E8" w14:textId="77777777">
            <w:pPr>
              <w:rPr>
                <w:b/>
                <w:bCs/>
              </w:rPr>
            </w:pPr>
            <w:r w:rsidRPr="001B0671">
              <w:rPr>
                <w:b/>
                <w:bCs/>
              </w:rPr>
              <w:t>Pag.10, 2.1.4</w:t>
            </w:r>
          </w:p>
        </w:tc>
        <w:tc>
          <w:tcPr>
            <w:tcW w:w="4819" w:type="dxa"/>
            <w:tcMar/>
            <w:hideMark/>
          </w:tcPr>
          <w:p w:rsidRPr="001B0671" w:rsidR="001B0671" w:rsidRDefault="001B0671" w14:paraId="1CEDE966" w14:textId="77777777">
            <w:pPr>
              <w:rPr>
                <w:b/>
                <w:bCs/>
              </w:rPr>
            </w:pPr>
            <w:r w:rsidRPr="001B0671">
              <w:rPr>
                <w:b/>
                <w:bCs/>
              </w:rPr>
              <w:t>Is onze indruk juist dat, om ook ZZP'ers in de tweede fase in te kunnen zetten, in voorkomende gevallen de opdrachtomschrijving bij de overgang van fase 1 naar fase 2 moet/zal worden aangepast?</w:t>
            </w:r>
          </w:p>
        </w:tc>
        <w:tc>
          <w:tcPr>
            <w:tcW w:w="4962" w:type="dxa"/>
            <w:tcMar/>
            <w:hideMark/>
          </w:tcPr>
          <w:p w:rsidRPr="00242209" w:rsidR="003B391E" w:rsidRDefault="003B391E" w14:paraId="6E1FB7C8" w14:textId="5188C459">
            <w:pPr>
              <w:rPr>
                <w:b/>
                <w:bCs/>
                <w:color w:val="FF0000"/>
              </w:rPr>
            </w:pPr>
            <w:r>
              <w:rPr>
                <w:b/>
                <w:bCs/>
                <w:color w:val="FF0000"/>
              </w:rPr>
              <w:t>Correct, fase 1 gaat het om een inspanningsverplichting en fase 2 gaat het om een resultaatverplichting, daarom zijn er twee verschillende nadere overeenkomsten opgesteld.</w:t>
            </w:r>
          </w:p>
        </w:tc>
      </w:tr>
      <w:tr w:rsidRPr="001B0671" w:rsidR="005A4A11" w:rsidTr="4EEE249D" w14:paraId="0EF746A2" w14:textId="77777777">
        <w:trPr>
          <w:trHeight w:val="2995"/>
        </w:trPr>
        <w:tc>
          <w:tcPr>
            <w:tcW w:w="624" w:type="dxa"/>
            <w:tcMar/>
            <w:hideMark/>
          </w:tcPr>
          <w:p w:rsidRPr="001B0671" w:rsidR="001B0671" w:rsidP="001B0671" w:rsidRDefault="001B0671" w14:paraId="4314A242" w14:textId="77777777">
            <w:pPr>
              <w:rPr>
                <w:b/>
                <w:bCs/>
              </w:rPr>
            </w:pPr>
            <w:r w:rsidRPr="001B0671">
              <w:rPr>
                <w:b/>
                <w:bCs/>
              </w:rPr>
              <w:lastRenderedPageBreak/>
              <w:t>145</w:t>
            </w:r>
          </w:p>
        </w:tc>
        <w:tc>
          <w:tcPr>
            <w:tcW w:w="1261" w:type="dxa"/>
            <w:tcMar/>
            <w:hideMark/>
          </w:tcPr>
          <w:p w:rsidRPr="001B0671" w:rsidR="001B0671" w:rsidRDefault="001B0671" w14:paraId="09A18F5A" w14:textId="77777777">
            <w:pPr>
              <w:rPr>
                <w:b/>
                <w:bCs/>
              </w:rPr>
            </w:pPr>
            <w:r w:rsidRPr="001B0671">
              <w:rPr>
                <w:b/>
                <w:bCs/>
              </w:rPr>
              <w:t>Uitvoering</w:t>
            </w:r>
          </w:p>
        </w:tc>
        <w:tc>
          <w:tcPr>
            <w:tcW w:w="2363" w:type="dxa"/>
            <w:tcMar/>
            <w:hideMark/>
          </w:tcPr>
          <w:p w:rsidRPr="001B0671" w:rsidR="001B0671" w:rsidRDefault="001B0671" w14:paraId="16052D37" w14:textId="77777777">
            <w:pPr>
              <w:rPr>
                <w:b/>
                <w:bCs/>
              </w:rPr>
            </w:pPr>
            <w:r w:rsidRPr="001B0671">
              <w:rPr>
                <w:b/>
                <w:bCs/>
              </w:rPr>
              <w:t>Pag.10, 2.1.4 Minicompetitie</w:t>
            </w:r>
          </w:p>
        </w:tc>
        <w:tc>
          <w:tcPr>
            <w:tcW w:w="4819" w:type="dxa"/>
            <w:tcMar/>
            <w:hideMark/>
          </w:tcPr>
          <w:p w:rsidRPr="001B0671" w:rsidR="001B0671" w:rsidRDefault="001B0671" w14:paraId="5FA44F53" w14:textId="77777777">
            <w:pPr>
              <w:rPr>
                <w:b/>
                <w:bCs/>
              </w:rPr>
            </w:pPr>
            <w:r w:rsidRPr="001B0671">
              <w:rPr>
                <w:b/>
                <w:bCs/>
              </w:rPr>
              <w:t>U geeft aan dat indien de minicompetitie in fase 1 onvoldoende (geschikte) kandidaten oplevert, een tweede fase wordt gestart. Na hoeveel tijd wordt daartoe besloten? Hoe gaat u hiermee in het geval van spoedaanvragen of aanvragen die aan een (krap) tijdpad zijn gebonden?</w:t>
            </w:r>
          </w:p>
        </w:tc>
        <w:tc>
          <w:tcPr>
            <w:tcW w:w="4962" w:type="dxa"/>
            <w:tcMar/>
            <w:hideMark/>
          </w:tcPr>
          <w:p w:rsidRPr="00242209" w:rsidR="001B0671" w:rsidP="0097177E" w:rsidRDefault="0F609095" w14:paraId="3D8413C5" w14:textId="0267B472">
            <w:pPr>
              <w:rPr>
                <w:b/>
                <w:bCs/>
                <w:color w:val="FF0000"/>
              </w:rPr>
            </w:pPr>
            <w:r w:rsidRPr="0F609095">
              <w:rPr>
                <w:b/>
                <w:bCs/>
                <w:color w:val="FF0000"/>
              </w:rPr>
              <w:t xml:space="preserve">Dit wordt zo snel mogelijk gecommuniceerd naar de </w:t>
            </w:r>
            <w:r w:rsidRPr="1EC5BD4C" w:rsidR="4084EC97">
              <w:rPr>
                <w:b/>
                <w:bCs/>
                <w:color w:val="FF0000"/>
              </w:rPr>
              <w:t xml:space="preserve">Inschrijver. </w:t>
            </w:r>
            <w:r w:rsidRPr="1EC5BD4C" w:rsidR="1EC5BD4C">
              <w:rPr>
                <w:b/>
                <w:bCs/>
                <w:color w:val="FF0000"/>
              </w:rPr>
              <w:t xml:space="preserve">De inhurende manager besluit hiertoe wanneer de kandidaten uit fase 1 niet geschikt zijn bevonden. Dan wordt fase 2 ingezet. </w:t>
            </w:r>
            <w:r w:rsidRPr="093D5EA5" w:rsidR="093D5EA5">
              <w:rPr>
                <w:b/>
                <w:bCs/>
                <w:color w:val="FF0000"/>
              </w:rPr>
              <w:t>In geval dat er sprake is van een spoedaanvraag (dus eerder dan de gestelde deadline van reguliere aanvraag) wordt vaak de afspraak gemaakt dat cv's direct worden doorgestuurd naar Opdrachtgever. De spoedaanvraag wordt meegenomen in de performance rapportage.</w:t>
            </w:r>
          </w:p>
        </w:tc>
      </w:tr>
      <w:tr w:rsidRPr="001B0671" w:rsidR="005A4A11" w:rsidTr="4EEE249D" w14:paraId="5EBA12C1" w14:textId="77777777">
        <w:trPr>
          <w:trHeight w:val="586"/>
        </w:trPr>
        <w:tc>
          <w:tcPr>
            <w:tcW w:w="624" w:type="dxa"/>
            <w:tcMar/>
            <w:hideMark/>
          </w:tcPr>
          <w:p w:rsidRPr="001B0671" w:rsidR="001B0671" w:rsidP="001B0671" w:rsidRDefault="001B0671" w14:paraId="3F5D7511" w14:textId="77777777">
            <w:pPr>
              <w:rPr>
                <w:b/>
                <w:bCs/>
              </w:rPr>
            </w:pPr>
            <w:r w:rsidRPr="001B0671">
              <w:rPr>
                <w:b/>
                <w:bCs/>
              </w:rPr>
              <w:t>146</w:t>
            </w:r>
          </w:p>
        </w:tc>
        <w:tc>
          <w:tcPr>
            <w:tcW w:w="1261" w:type="dxa"/>
            <w:tcMar/>
            <w:hideMark/>
          </w:tcPr>
          <w:p w:rsidRPr="001B0671" w:rsidR="001B0671" w:rsidRDefault="001B0671" w14:paraId="7F60DA33" w14:textId="77777777">
            <w:pPr>
              <w:rPr>
                <w:b/>
                <w:bCs/>
              </w:rPr>
            </w:pPr>
            <w:r w:rsidRPr="001B0671">
              <w:rPr>
                <w:b/>
                <w:bCs/>
              </w:rPr>
              <w:t>Inhoud</w:t>
            </w:r>
          </w:p>
        </w:tc>
        <w:tc>
          <w:tcPr>
            <w:tcW w:w="2363" w:type="dxa"/>
            <w:tcMar/>
            <w:hideMark/>
          </w:tcPr>
          <w:p w:rsidRPr="001B0671" w:rsidR="001B0671" w:rsidRDefault="001B0671" w14:paraId="419FCC3D" w14:textId="77777777">
            <w:pPr>
              <w:rPr>
                <w:b/>
                <w:bCs/>
              </w:rPr>
            </w:pPr>
            <w:r w:rsidRPr="001B0671">
              <w:rPr>
                <w:b/>
                <w:bCs/>
              </w:rPr>
              <w:t>Pag. 10 2.1.4 Reiskosten</w:t>
            </w:r>
          </w:p>
        </w:tc>
        <w:tc>
          <w:tcPr>
            <w:tcW w:w="4819" w:type="dxa"/>
            <w:tcMar/>
            <w:hideMark/>
          </w:tcPr>
          <w:p w:rsidRPr="001B0671" w:rsidR="001B0671" w:rsidRDefault="001B0671" w14:paraId="2A6B27CA" w14:textId="77777777">
            <w:pPr>
              <w:rPr>
                <w:b/>
                <w:bCs/>
              </w:rPr>
            </w:pPr>
            <w:r w:rsidRPr="001B0671">
              <w:rPr>
                <w:b/>
                <w:bCs/>
              </w:rPr>
              <w:t>Prijzen zijn inclusief reiskosten. Geldt dit ook voor zakelijke reizen?</w:t>
            </w:r>
          </w:p>
        </w:tc>
        <w:tc>
          <w:tcPr>
            <w:tcW w:w="4962" w:type="dxa"/>
            <w:tcMar/>
            <w:hideMark/>
          </w:tcPr>
          <w:p w:rsidRPr="00242209" w:rsidR="001B0671" w:rsidRDefault="7BC84573" w14:paraId="6BE22BE0" w14:textId="591B2111">
            <w:pPr>
              <w:rPr>
                <w:b/>
                <w:bCs/>
                <w:color w:val="FF0000"/>
              </w:rPr>
            </w:pPr>
            <w:r w:rsidRPr="11ACDDE7">
              <w:rPr>
                <w:b/>
                <w:bCs/>
                <w:color w:val="FF0000"/>
              </w:rPr>
              <w:t>Ja, dit geldt ook voor zakelijke reizen</w:t>
            </w:r>
            <w:r w:rsidRPr="11ACDDE7" w:rsidR="22BD97BA">
              <w:rPr>
                <w:b/>
                <w:bCs/>
                <w:color w:val="FF0000"/>
              </w:rPr>
              <w:t xml:space="preserve">. </w:t>
            </w:r>
          </w:p>
        </w:tc>
      </w:tr>
      <w:tr w:rsidRPr="001B0671" w:rsidR="005A4A11" w:rsidTr="4EEE249D" w14:paraId="4E874BDF" w14:textId="77777777">
        <w:trPr>
          <w:trHeight w:val="900"/>
        </w:trPr>
        <w:tc>
          <w:tcPr>
            <w:tcW w:w="624" w:type="dxa"/>
            <w:tcMar/>
            <w:hideMark/>
          </w:tcPr>
          <w:p w:rsidRPr="001B0671" w:rsidR="001B0671" w:rsidP="001B0671" w:rsidRDefault="001B0671" w14:paraId="236E62FC" w14:textId="77777777">
            <w:pPr>
              <w:rPr>
                <w:b/>
                <w:bCs/>
              </w:rPr>
            </w:pPr>
            <w:r w:rsidRPr="001B0671">
              <w:rPr>
                <w:b/>
                <w:bCs/>
              </w:rPr>
              <w:t>147</w:t>
            </w:r>
          </w:p>
        </w:tc>
        <w:tc>
          <w:tcPr>
            <w:tcW w:w="1261" w:type="dxa"/>
            <w:tcMar/>
            <w:hideMark/>
          </w:tcPr>
          <w:p w:rsidRPr="001B0671" w:rsidR="001B0671" w:rsidRDefault="001B0671" w14:paraId="5CD83476" w14:textId="77777777">
            <w:pPr>
              <w:rPr>
                <w:b/>
                <w:bCs/>
              </w:rPr>
            </w:pPr>
            <w:r w:rsidRPr="001B0671">
              <w:rPr>
                <w:b/>
                <w:bCs/>
              </w:rPr>
              <w:t>Inhoud</w:t>
            </w:r>
          </w:p>
        </w:tc>
        <w:tc>
          <w:tcPr>
            <w:tcW w:w="2363" w:type="dxa"/>
            <w:tcMar/>
            <w:hideMark/>
          </w:tcPr>
          <w:p w:rsidRPr="001B0671" w:rsidR="001B0671" w:rsidRDefault="001B0671" w14:paraId="6D6187AE" w14:textId="77777777">
            <w:pPr>
              <w:rPr>
                <w:b/>
                <w:bCs/>
              </w:rPr>
            </w:pPr>
            <w:r w:rsidRPr="001B0671">
              <w:rPr>
                <w:b/>
                <w:bCs/>
              </w:rPr>
              <w:t>Pag. 9, 2.1.4</w:t>
            </w:r>
          </w:p>
        </w:tc>
        <w:tc>
          <w:tcPr>
            <w:tcW w:w="4819" w:type="dxa"/>
            <w:tcMar/>
            <w:hideMark/>
          </w:tcPr>
          <w:p w:rsidRPr="001B0671" w:rsidR="001B0671" w:rsidRDefault="001B0671" w14:paraId="519EFEDE" w14:textId="77777777">
            <w:pPr>
              <w:rPr>
                <w:b/>
                <w:bCs/>
              </w:rPr>
            </w:pPr>
            <w:r w:rsidRPr="001B0671">
              <w:rPr>
                <w:b/>
                <w:bCs/>
              </w:rPr>
              <w:t>Uitvragen verlopen in twee fases'. Geldt dit voor alle aanvragen, dus ook in de gevallen waarin het vooraf duidelijk is dat ZZP'ers kunnen worden ingezet? Gedetacheerden kunnen immers in alle gevallen worden ingezet.</w:t>
            </w:r>
          </w:p>
        </w:tc>
        <w:tc>
          <w:tcPr>
            <w:tcW w:w="4962" w:type="dxa"/>
            <w:tcMar/>
            <w:hideMark/>
          </w:tcPr>
          <w:p w:rsidRPr="00242209" w:rsidR="001B0671" w:rsidRDefault="4A90471D" w14:paraId="5BA470C6" w14:textId="1A9DDAB3">
            <w:pPr>
              <w:rPr>
                <w:b/>
                <w:bCs/>
                <w:color w:val="FF0000"/>
              </w:rPr>
            </w:pPr>
            <w:r w:rsidRPr="4A90471D">
              <w:rPr>
                <w:b/>
                <w:bCs/>
                <w:color w:val="FF0000"/>
              </w:rPr>
              <w:t xml:space="preserve">Klopt, dit geldt voor alle gevallen. </w:t>
            </w:r>
            <w:r w:rsidRPr="7B945785" w:rsidR="7B945785">
              <w:rPr>
                <w:b/>
                <w:bCs/>
                <w:color w:val="FF0000"/>
              </w:rPr>
              <w:t xml:space="preserve">Er zal altijd eerst een uitvraag worden gedaan voor gedetacheerden en daarna voor zzp’ers. </w:t>
            </w:r>
          </w:p>
        </w:tc>
      </w:tr>
      <w:tr w:rsidRPr="001B0671" w:rsidR="005A4A11" w:rsidTr="4EEE249D" w14:paraId="72F9C60C" w14:textId="77777777">
        <w:trPr>
          <w:trHeight w:val="900"/>
        </w:trPr>
        <w:tc>
          <w:tcPr>
            <w:tcW w:w="624" w:type="dxa"/>
            <w:tcMar/>
            <w:hideMark/>
          </w:tcPr>
          <w:p w:rsidRPr="001B0671" w:rsidR="001B0671" w:rsidP="001B0671" w:rsidRDefault="001B0671" w14:paraId="37769217" w14:textId="77777777">
            <w:pPr>
              <w:rPr>
                <w:b/>
                <w:bCs/>
              </w:rPr>
            </w:pPr>
            <w:r w:rsidRPr="001B0671">
              <w:rPr>
                <w:b/>
                <w:bCs/>
              </w:rPr>
              <w:t>148</w:t>
            </w:r>
          </w:p>
        </w:tc>
        <w:tc>
          <w:tcPr>
            <w:tcW w:w="1261" w:type="dxa"/>
            <w:tcMar/>
            <w:hideMark/>
          </w:tcPr>
          <w:p w:rsidRPr="001B0671" w:rsidR="001B0671" w:rsidRDefault="001B0671" w14:paraId="5ACF3B4B" w14:textId="77777777">
            <w:pPr>
              <w:rPr>
                <w:b/>
                <w:bCs/>
              </w:rPr>
            </w:pPr>
            <w:r w:rsidRPr="001B0671">
              <w:rPr>
                <w:b/>
                <w:bCs/>
              </w:rPr>
              <w:t>Inhoud</w:t>
            </w:r>
          </w:p>
        </w:tc>
        <w:tc>
          <w:tcPr>
            <w:tcW w:w="2363" w:type="dxa"/>
            <w:tcMar/>
            <w:hideMark/>
          </w:tcPr>
          <w:p w:rsidRPr="001B0671" w:rsidR="001B0671" w:rsidRDefault="001B0671" w14:paraId="5B229C43" w14:textId="77777777">
            <w:pPr>
              <w:rPr>
                <w:b/>
                <w:bCs/>
              </w:rPr>
            </w:pPr>
            <w:r w:rsidRPr="001B0671">
              <w:rPr>
                <w:b/>
                <w:bCs/>
              </w:rPr>
              <w:t>Pag. 9, 2.1.3 (constructie 3)</w:t>
            </w:r>
          </w:p>
        </w:tc>
        <w:tc>
          <w:tcPr>
            <w:tcW w:w="4819" w:type="dxa"/>
            <w:tcMar/>
            <w:hideMark/>
          </w:tcPr>
          <w:p w:rsidRPr="001B0671" w:rsidR="001B0671" w:rsidRDefault="001B0671" w14:paraId="59D1A562" w14:textId="77777777">
            <w:pPr>
              <w:rPr>
                <w:b/>
                <w:bCs/>
              </w:rPr>
            </w:pPr>
            <w:r w:rsidRPr="001B0671">
              <w:rPr>
                <w:b/>
                <w:bCs/>
              </w:rPr>
              <w:t>Wat wordt er bedoeld met 'voorgenomen plaatsing'? Rekent u hierbij met de startdatum van de plaatsing (en is deze dan altijd vooraf bekend en vaststaand) en inclusief eventuele verlengingen?</w:t>
            </w:r>
          </w:p>
        </w:tc>
        <w:tc>
          <w:tcPr>
            <w:tcW w:w="4962" w:type="dxa"/>
            <w:tcMar/>
            <w:hideMark/>
          </w:tcPr>
          <w:p w:rsidRPr="00242209" w:rsidR="001B0671" w:rsidRDefault="2CD79D61" w14:paraId="5AC281C8" w14:textId="43BC138D">
            <w:pPr>
              <w:rPr>
                <w:b/>
                <w:bCs/>
                <w:color w:val="FF0000"/>
              </w:rPr>
            </w:pPr>
            <w:r w:rsidRPr="4EA34BC3">
              <w:rPr>
                <w:b/>
                <w:bCs/>
                <w:color w:val="FF0000"/>
              </w:rPr>
              <w:t>Hierbij reken</w:t>
            </w:r>
            <w:r w:rsidRPr="4EA34BC3" w:rsidR="05E93B87">
              <w:rPr>
                <w:b/>
                <w:bCs/>
                <w:color w:val="FF0000"/>
              </w:rPr>
              <w:t xml:space="preserve">en wij vanaf de start van de opdracht. Deze </w:t>
            </w:r>
            <w:r w:rsidRPr="4EA34BC3" w:rsidR="4EA34BC3">
              <w:rPr>
                <w:b/>
                <w:bCs/>
                <w:color w:val="FF0000"/>
              </w:rPr>
              <w:t xml:space="preserve">is meestal vooraf indicatief, maar dan kan Inschrijver in ieder geval een inschatting maken van de periode. </w:t>
            </w:r>
          </w:p>
        </w:tc>
      </w:tr>
      <w:tr w:rsidRPr="001B0671" w:rsidR="005A4A11" w:rsidTr="4EEE249D" w14:paraId="671A71B6" w14:textId="77777777">
        <w:trPr>
          <w:trHeight w:val="900"/>
        </w:trPr>
        <w:tc>
          <w:tcPr>
            <w:tcW w:w="624" w:type="dxa"/>
            <w:tcMar/>
            <w:hideMark/>
          </w:tcPr>
          <w:p w:rsidRPr="001B0671" w:rsidR="001B0671" w:rsidP="001B0671" w:rsidRDefault="001B0671" w14:paraId="732FA5E1" w14:textId="77777777">
            <w:pPr>
              <w:rPr>
                <w:b/>
                <w:bCs/>
              </w:rPr>
            </w:pPr>
            <w:r w:rsidRPr="001B0671">
              <w:rPr>
                <w:b/>
                <w:bCs/>
              </w:rPr>
              <w:t>149</w:t>
            </w:r>
          </w:p>
        </w:tc>
        <w:tc>
          <w:tcPr>
            <w:tcW w:w="1261" w:type="dxa"/>
            <w:tcMar/>
            <w:hideMark/>
          </w:tcPr>
          <w:p w:rsidRPr="001B0671" w:rsidR="001B0671" w:rsidRDefault="001B0671" w14:paraId="05FB9BC2" w14:textId="77777777">
            <w:pPr>
              <w:rPr>
                <w:b/>
                <w:bCs/>
              </w:rPr>
            </w:pPr>
            <w:r w:rsidRPr="001B0671">
              <w:rPr>
                <w:b/>
                <w:bCs/>
              </w:rPr>
              <w:t>Inhoud</w:t>
            </w:r>
          </w:p>
        </w:tc>
        <w:tc>
          <w:tcPr>
            <w:tcW w:w="2363" w:type="dxa"/>
            <w:tcMar/>
            <w:hideMark/>
          </w:tcPr>
          <w:p w:rsidRPr="001B0671" w:rsidR="001B0671" w:rsidRDefault="001B0671" w14:paraId="20930E10" w14:textId="77777777">
            <w:pPr>
              <w:rPr>
                <w:b/>
                <w:bCs/>
              </w:rPr>
            </w:pPr>
            <w:r w:rsidRPr="001B0671">
              <w:rPr>
                <w:b/>
                <w:bCs/>
              </w:rPr>
              <w:t>Pag. 9, 2.1.3 (constructie 3)</w:t>
            </w:r>
          </w:p>
        </w:tc>
        <w:tc>
          <w:tcPr>
            <w:tcW w:w="4819" w:type="dxa"/>
            <w:tcMar/>
            <w:hideMark/>
          </w:tcPr>
          <w:p w:rsidRPr="001B0671" w:rsidR="001B0671" w:rsidRDefault="001B0671" w14:paraId="448F3236" w14:textId="77777777">
            <w:pPr>
              <w:rPr>
                <w:b/>
                <w:bCs/>
              </w:rPr>
            </w:pPr>
            <w:r w:rsidRPr="001B0671">
              <w:rPr>
                <w:b/>
                <w:bCs/>
              </w:rPr>
              <w:t>Opdrachtnemers wordt gevraagd om 'proactief inzicht' te geven in informatie. Waarop doelt u hierbij?</w:t>
            </w:r>
          </w:p>
        </w:tc>
        <w:tc>
          <w:tcPr>
            <w:tcW w:w="4962" w:type="dxa"/>
            <w:tcMar/>
            <w:hideMark/>
          </w:tcPr>
          <w:p w:rsidRPr="00242209" w:rsidR="001B0671" w:rsidRDefault="4510CA4F" w14:paraId="44861683" w14:textId="65E54C2A">
            <w:pPr>
              <w:rPr>
                <w:b/>
                <w:bCs/>
                <w:color w:val="FF0000"/>
              </w:rPr>
            </w:pPr>
            <w:r w:rsidRPr="60EFB213">
              <w:rPr>
                <w:b/>
                <w:bCs/>
                <w:color w:val="FF0000"/>
              </w:rPr>
              <w:t xml:space="preserve">De gemeente doelt hier o.a. op informatie waaruit blijkt dat </w:t>
            </w:r>
            <w:r w:rsidRPr="60EFB213" w:rsidR="0EE0FAFB">
              <w:rPr>
                <w:b/>
                <w:bCs/>
                <w:color w:val="FF0000"/>
              </w:rPr>
              <w:t>de inhuur</w:t>
            </w:r>
            <w:r w:rsidRPr="60EFB213">
              <w:rPr>
                <w:b/>
                <w:bCs/>
                <w:color w:val="FF0000"/>
              </w:rPr>
              <w:t xml:space="preserve"> rechtmatig d.w.z. conform wetgeving is. In sub-gunningcriterium 3 kunt u aangeven welke maatregelen neemt en informatie dit is. </w:t>
            </w:r>
            <w:r w:rsidRPr="60EFB213" w:rsidR="6A099372">
              <w:rPr>
                <w:b/>
                <w:bCs/>
                <w:color w:val="FF0000"/>
              </w:rPr>
              <w:t xml:space="preserve">Ervaring is dat </w:t>
            </w:r>
            <w:r w:rsidRPr="60EFB213" w:rsidR="2638CAF2">
              <w:rPr>
                <w:b/>
                <w:bCs/>
                <w:color w:val="FF0000"/>
              </w:rPr>
              <w:t>opdrachtnemers</w:t>
            </w:r>
            <w:r w:rsidRPr="60EFB213" w:rsidR="6A099372">
              <w:rPr>
                <w:b/>
                <w:bCs/>
                <w:color w:val="FF0000"/>
              </w:rPr>
              <w:t xml:space="preserve"> </w:t>
            </w:r>
            <w:r w:rsidRPr="60EFB213" w:rsidR="2A7B9B24">
              <w:rPr>
                <w:b/>
                <w:bCs/>
                <w:color w:val="FF0000"/>
              </w:rPr>
              <w:t>over relevante</w:t>
            </w:r>
            <w:r w:rsidRPr="60EFB213" w:rsidR="6A099372">
              <w:rPr>
                <w:b/>
                <w:bCs/>
                <w:color w:val="FF0000"/>
              </w:rPr>
              <w:t xml:space="preserve"> in</w:t>
            </w:r>
            <w:r w:rsidRPr="60EFB213" w:rsidR="79B6054D">
              <w:rPr>
                <w:b/>
                <w:bCs/>
                <w:color w:val="FF0000"/>
              </w:rPr>
              <w:t xml:space="preserve">formatie </w:t>
            </w:r>
            <w:r w:rsidRPr="60EFB213" w:rsidR="2A7B9B24">
              <w:rPr>
                <w:b/>
                <w:bCs/>
                <w:color w:val="FF0000"/>
              </w:rPr>
              <w:t>beschikken. Wij</w:t>
            </w:r>
            <w:r w:rsidRPr="60EFB213" w:rsidR="79B6054D">
              <w:rPr>
                <w:b/>
                <w:bCs/>
                <w:color w:val="FF0000"/>
              </w:rPr>
              <w:t xml:space="preserve"> verwachten proactief </w:t>
            </w:r>
            <w:r w:rsidRPr="60EFB213" w:rsidR="2A7B9B24">
              <w:rPr>
                <w:b/>
                <w:bCs/>
                <w:color w:val="FF0000"/>
              </w:rPr>
              <w:t>hier</w:t>
            </w:r>
            <w:r w:rsidRPr="60EFB213" w:rsidR="79B6054D">
              <w:rPr>
                <w:b/>
                <w:bCs/>
                <w:color w:val="FF0000"/>
              </w:rPr>
              <w:t xml:space="preserve">in te worden meegenomen. </w:t>
            </w:r>
          </w:p>
        </w:tc>
      </w:tr>
      <w:tr w:rsidRPr="001B0671" w:rsidR="005A4A11" w:rsidTr="4EEE249D" w14:paraId="7F7D544C" w14:textId="77777777">
        <w:trPr>
          <w:trHeight w:val="1200"/>
        </w:trPr>
        <w:tc>
          <w:tcPr>
            <w:tcW w:w="624" w:type="dxa"/>
            <w:tcMar/>
            <w:hideMark/>
          </w:tcPr>
          <w:p w:rsidRPr="001B0671" w:rsidR="001B0671" w:rsidP="001B0671" w:rsidRDefault="001B0671" w14:paraId="7C892FF3" w14:textId="77777777">
            <w:pPr>
              <w:rPr>
                <w:b/>
                <w:bCs/>
              </w:rPr>
            </w:pPr>
            <w:r w:rsidRPr="001B0671">
              <w:rPr>
                <w:b/>
                <w:bCs/>
              </w:rPr>
              <w:lastRenderedPageBreak/>
              <w:t>150</w:t>
            </w:r>
          </w:p>
        </w:tc>
        <w:tc>
          <w:tcPr>
            <w:tcW w:w="1261" w:type="dxa"/>
            <w:tcMar/>
            <w:hideMark/>
          </w:tcPr>
          <w:p w:rsidRPr="001B0671" w:rsidR="001B0671" w:rsidRDefault="001B0671" w14:paraId="36017F81" w14:textId="77777777">
            <w:pPr>
              <w:rPr>
                <w:b/>
                <w:bCs/>
              </w:rPr>
            </w:pPr>
            <w:r w:rsidRPr="001B0671">
              <w:rPr>
                <w:b/>
                <w:bCs/>
              </w:rPr>
              <w:t>Proces</w:t>
            </w:r>
          </w:p>
        </w:tc>
        <w:tc>
          <w:tcPr>
            <w:tcW w:w="2363" w:type="dxa"/>
            <w:tcMar/>
            <w:hideMark/>
          </w:tcPr>
          <w:p w:rsidRPr="001B0671" w:rsidR="001B0671" w:rsidRDefault="001B0671" w14:paraId="72854603" w14:textId="77777777">
            <w:pPr>
              <w:rPr>
                <w:b/>
                <w:bCs/>
              </w:rPr>
            </w:pPr>
            <w:r w:rsidRPr="001B0671">
              <w:rPr>
                <w:b/>
                <w:bCs/>
              </w:rPr>
              <w:t>Pag. 9, 2.1.3 (constructie 3)</w:t>
            </w:r>
          </w:p>
        </w:tc>
        <w:tc>
          <w:tcPr>
            <w:tcW w:w="4819" w:type="dxa"/>
            <w:tcMar/>
            <w:hideMark/>
          </w:tcPr>
          <w:p w:rsidRPr="001B0671" w:rsidR="001B0671" w:rsidRDefault="001B0671" w14:paraId="7DDBCC3C" w14:textId="77777777">
            <w:pPr>
              <w:rPr>
                <w:b/>
                <w:bCs/>
              </w:rPr>
            </w:pPr>
            <w:r w:rsidRPr="001B0671">
              <w:rPr>
                <w:b/>
                <w:bCs/>
              </w:rPr>
              <w:t>Bij de beschrijving in Constructie 3 lijkt het of de mogelijkheid een ZZP'er in te zetten vooral wordt bepaald door de contractueel juiste formalisering van de plaatsing, terwijl die mogelijkheid natuurlijk in eerste instantie wordt bepaald door de wijze van opdrachtformulering, waarin begrepen het punt van leiding en toezicht. Gaat Opdrachtgever hier in de opdrachtformulering rekening mee houden?</w:t>
            </w:r>
          </w:p>
        </w:tc>
        <w:tc>
          <w:tcPr>
            <w:tcW w:w="4962" w:type="dxa"/>
            <w:tcMar/>
            <w:hideMark/>
          </w:tcPr>
          <w:p w:rsidRPr="00242209" w:rsidR="001B0671" w:rsidRDefault="78653AC6" w14:paraId="74371068" w14:textId="44698A1D">
            <w:pPr>
              <w:rPr>
                <w:b/>
                <w:bCs/>
                <w:color w:val="FF0000"/>
              </w:rPr>
            </w:pPr>
            <w:r w:rsidRPr="78653AC6">
              <w:rPr>
                <w:b/>
                <w:bCs/>
                <w:color w:val="FF0000"/>
              </w:rPr>
              <w:t>Dat klopt, indien</w:t>
            </w:r>
            <w:r w:rsidR="00294A2D">
              <w:rPr>
                <w:b/>
                <w:bCs/>
                <w:color w:val="FF0000"/>
              </w:rPr>
              <w:t xml:space="preserve"> </w:t>
            </w:r>
            <w:r w:rsidRPr="78653AC6">
              <w:rPr>
                <w:b/>
                <w:bCs/>
                <w:color w:val="FF0000"/>
              </w:rPr>
              <w:t xml:space="preserve">nodig zal de opdrachtomschrijving na fase 1 worden aangepast zodat dit </w:t>
            </w:r>
            <w:r w:rsidR="00173F21">
              <w:rPr>
                <w:b/>
                <w:bCs/>
                <w:color w:val="FF0000"/>
              </w:rPr>
              <w:t xml:space="preserve">aansluit op de </w:t>
            </w:r>
            <w:r w:rsidR="00AF7665">
              <w:rPr>
                <w:b/>
                <w:bCs/>
                <w:color w:val="FF0000"/>
              </w:rPr>
              <w:t>capa</w:t>
            </w:r>
            <w:r w:rsidR="001A1AF3">
              <w:rPr>
                <w:b/>
                <w:bCs/>
                <w:color w:val="FF0000"/>
              </w:rPr>
              <w:t>citeits</w:t>
            </w:r>
            <w:r w:rsidR="00173F21">
              <w:rPr>
                <w:b/>
                <w:bCs/>
                <w:color w:val="FF0000"/>
              </w:rPr>
              <w:t>inzet</w:t>
            </w:r>
            <w:r w:rsidRPr="78653AC6">
              <w:rPr>
                <w:b/>
                <w:bCs/>
                <w:color w:val="FF0000"/>
              </w:rPr>
              <w:t xml:space="preserve"> van een zzp’er</w:t>
            </w:r>
            <w:r w:rsidR="00173F21">
              <w:rPr>
                <w:b/>
                <w:bCs/>
                <w:color w:val="FF0000"/>
              </w:rPr>
              <w:t>.</w:t>
            </w:r>
            <w:r w:rsidRPr="78653AC6">
              <w:rPr>
                <w:b/>
                <w:bCs/>
                <w:color w:val="FF0000"/>
              </w:rPr>
              <w:t xml:space="preserve"> </w:t>
            </w:r>
          </w:p>
        </w:tc>
      </w:tr>
      <w:tr w:rsidRPr="001B0671" w:rsidR="005A4A11" w:rsidTr="4EEE249D" w14:paraId="25C0B3AE" w14:textId="77777777">
        <w:trPr>
          <w:trHeight w:val="1373"/>
        </w:trPr>
        <w:tc>
          <w:tcPr>
            <w:tcW w:w="624" w:type="dxa"/>
            <w:tcMar/>
            <w:hideMark/>
          </w:tcPr>
          <w:p w:rsidRPr="001B0671" w:rsidR="001B0671" w:rsidP="001B0671" w:rsidRDefault="001B0671" w14:paraId="0617E4D2" w14:textId="77777777">
            <w:pPr>
              <w:rPr>
                <w:b/>
                <w:bCs/>
              </w:rPr>
            </w:pPr>
            <w:r w:rsidRPr="001B0671">
              <w:rPr>
                <w:b/>
                <w:bCs/>
              </w:rPr>
              <w:t>151</w:t>
            </w:r>
          </w:p>
        </w:tc>
        <w:tc>
          <w:tcPr>
            <w:tcW w:w="1261" w:type="dxa"/>
            <w:tcMar/>
            <w:hideMark/>
          </w:tcPr>
          <w:p w:rsidRPr="001B0671" w:rsidR="001B0671" w:rsidRDefault="001B0671" w14:paraId="5DB1ED7B" w14:textId="77777777">
            <w:pPr>
              <w:rPr>
                <w:b/>
                <w:bCs/>
              </w:rPr>
            </w:pPr>
            <w:r w:rsidRPr="001B0671">
              <w:rPr>
                <w:b/>
                <w:bCs/>
              </w:rPr>
              <w:t>Proces</w:t>
            </w:r>
          </w:p>
        </w:tc>
        <w:tc>
          <w:tcPr>
            <w:tcW w:w="2363" w:type="dxa"/>
            <w:tcMar/>
            <w:hideMark/>
          </w:tcPr>
          <w:p w:rsidRPr="001B0671" w:rsidR="001B0671" w:rsidRDefault="001B0671" w14:paraId="0DF0736F" w14:textId="77777777">
            <w:pPr>
              <w:rPr>
                <w:b/>
                <w:bCs/>
              </w:rPr>
            </w:pPr>
            <w:r w:rsidRPr="001B0671">
              <w:rPr>
                <w:b/>
                <w:bCs/>
              </w:rPr>
              <w:t>Pag. 9, 2.1.3 (constructie 3)</w:t>
            </w:r>
          </w:p>
        </w:tc>
        <w:tc>
          <w:tcPr>
            <w:tcW w:w="4819" w:type="dxa"/>
            <w:tcMar/>
            <w:hideMark/>
          </w:tcPr>
          <w:p w:rsidRPr="001B0671" w:rsidR="001B0671" w:rsidRDefault="001B0671" w14:paraId="5C892471" w14:textId="77777777">
            <w:pPr>
              <w:rPr>
                <w:b/>
                <w:bCs/>
              </w:rPr>
            </w:pPr>
            <w:r w:rsidRPr="001B0671">
              <w:rPr>
                <w:b/>
                <w:bCs/>
              </w:rPr>
              <w:t>U geeft aan dat de inzet van een ZZP'er de 'beste oplossing voor een bepaalde opdracht' kan zijn. Wie bepaalt of dat het geval is en hoe wordt dat dan bepaald?</w:t>
            </w:r>
          </w:p>
        </w:tc>
        <w:tc>
          <w:tcPr>
            <w:tcW w:w="4962" w:type="dxa"/>
            <w:tcMar/>
            <w:hideMark/>
          </w:tcPr>
          <w:p w:rsidRPr="00242209" w:rsidR="001B0671" w:rsidP="00F412A5" w:rsidRDefault="0C018FCD" w14:paraId="1447E8F5" w14:textId="709DF84D">
            <w:pPr>
              <w:rPr>
                <w:b/>
                <w:bCs/>
                <w:color w:val="FF0000"/>
              </w:rPr>
            </w:pPr>
            <w:r w:rsidRPr="06C6DB6B">
              <w:rPr>
                <w:b/>
                <w:bCs/>
                <w:color w:val="FF0000"/>
              </w:rPr>
              <w:t xml:space="preserve">Of invulling van de opdracht het beste door een ZZP’er gedaan kan worden, wordt door BIE samen met de inhurende manager bepaald. Dit is altijd nadat fase 1 (medewerker in loondienst) is doorlopen. </w:t>
            </w:r>
          </w:p>
        </w:tc>
      </w:tr>
      <w:tr w:rsidRPr="001B0671" w:rsidR="005A4A11" w:rsidTr="4EEE249D" w14:paraId="5F27B901" w14:textId="77777777">
        <w:trPr>
          <w:trHeight w:val="2399"/>
        </w:trPr>
        <w:tc>
          <w:tcPr>
            <w:tcW w:w="624" w:type="dxa"/>
            <w:tcMar/>
            <w:hideMark/>
          </w:tcPr>
          <w:p w:rsidRPr="001B0671" w:rsidR="001B0671" w:rsidP="001B0671" w:rsidRDefault="001B0671" w14:paraId="6CB9E849" w14:textId="77777777">
            <w:pPr>
              <w:rPr>
                <w:b/>
                <w:bCs/>
              </w:rPr>
            </w:pPr>
            <w:r w:rsidRPr="001B0671">
              <w:rPr>
                <w:b/>
                <w:bCs/>
              </w:rPr>
              <w:t>152</w:t>
            </w:r>
          </w:p>
        </w:tc>
        <w:tc>
          <w:tcPr>
            <w:tcW w:w="1261" w:type="dxa"/>
            <w:tcMar/>
            <w:hideMark/>
          </w:tcPr>
          <w:p w:rsidRPr="001B0671" w:rsidR="001B0671" w:rsidRDefault="001B0671" w14:paraId="33111CB3" w14:textId="77777777">
            <w:pPr>
              <w:rPr>
                <w:b/>
                <w:bCs/>
              </w:rPr>
            </w:pPr>
            <w:r w:rsidRPr="001B0671">
              <w:rPr>
                <w:b/>
                <w:bCs/>
              </w:rPr>
              <w:t>Proces</w:t>
            </w:r>
          </w:p>
        </w:tc>
        <w:tc>
          <w:tcPr>
            <w:tcW w:w="2363" w:type="dxa"/>
            <w:tcMar/>
            <w:hideMark/>
          </w:tcPr>
          <w:p w:rsidRPr="001B0671" w:rsidR="001B0671" w:rsidRDefault="001B0671" w14:paraId="3286D353" w14:textId="77777777">
            <w:pPr>
              <w:rPr>
                <w:b/>
                <w:bCs/>
              </w:rPr>
            </w:pPr>
            <w:proofErr w:type="spellStart"/>
            <w:r w:rsidRPr="001B0671">
              <w:rPr>
                <w:b/>
                <w:bCs/>
              </w:rPr>
              <w:t>Pag</w:t>
            </w:r>
            <w:proofErr w:type="spellEnd"/>
            <w:r w:rsidRPr="001B0671">
              <w:rPr>
                <w:b/>
                <w:bCs/>
              </w:rPr>
              <w:t xml:space="preserve"> 9. 2.1.3 (constructie 2)</w:t>
            </w:r>
          </w:p>
        </w:tc>
        <w:tc>
          <w:tcPr>
            <w:tcW w:w="4819" w:type="dxa"/>
            <w:tcMar/>
            <w:hideMark/>
          </w:tcPr>
          <w:p w:rsidR="001C04E3" w:rsidRDefault="001B0671" w14:paraId="1FEF21C3" w14:textId="77777777">
            <w:pPr>
              <w:rPr>
                <w:b/>
                <w:bCs/>
              </w:rPr>
            </w:pPr>
            <w:r w:rsidRPr="001B0671">
              <w:rPr>
                <w:b/>
                <w:bCs/>
              </w:rPr>
              <w:t xml:space="preserve">U geeft bij doorleen aan 'waarborgen' dat er geen sprake is van de inzet van een ZZP'er. Daarnaast vraagt u dat ketenaansprakelijkheden zijn afgedekt. </w:t>
            </w:r>
          </w:p>
          <w:p w:rsidRPr="001B0671" w:rsidR="001B0671" w:rsidRDefault="001B0671" w14:paraId="7965D7E3" w14:textId="154F57FC">
            <w:pPr>
              <w:rPr>
                <w:b/>
                <w:bCs/>
              </w:rPr>
            </w:pPr>
            <w:r w:rsidRPr="001B0671">
              <w:rPr>
                <w:b/>
                <w:bCs/>
              </w:rPr>
              <w:t>Op welke wijze dient Opdrachtnemer die waarborgen te leveren?</w:t>
            </w:r>
          </w:p>
        </w:tc>
        <w:tc>
          <w:tcPr>
            <w:tcW w:w="4962" w:type="dxa"/>
            <w:tcMar/>
            <w:hideMark/>
          </w:tcPr>
          <w:p w:rsidRPr="00242209" w:rsidR="001B0671" w:rsidRDefault="771C35E8" w14:paraId="53181D45" w14:textId="2BFFDB68">
            <w:pPr>
              <w:rPr>
                <w:b/>
                <w:bCs/>
                <w:color w:val="FF0000"/>
              </w:rPr>
            </w:pPr>
            <w:r w:rsidRPr="77B54FC8">
              <w:rPr>
                <w:b/>
                <w:bCs/>
                <w:color w:val="FF0000"/>
              </w:rPr>
              <w:t xml:space="preserve">Opdrachtnemer dient intern een aantal zaken op orde te hebben waarmee er bepaalde waarborgen/garanties geboden kunnen worden als </w:t>
            </w:r>
            <w:r w:rsidRPr="77B54FC8" w:rsidR="44889F4D">
              <w:rPr>
                <w:b/>
                <w:bCs/>
                <w:color w:val="FF0000"/>
              </w:rPr>
              <w:t>het</w:t>
            </w:r>
            <w:r w:rsidRPr="77B54FC8">
              <w:rPr>
                <w:b/>
                <w:bCs/>
                <w:color w:val="FF0000"/>
              </w:rPr>
              <w:t xml:space="preserve"> gaat om o.a. DBA-risico’s en ketenaansprakelijkheden. In sub-gunningscriterium drie krijgt u de gelegenheid om te laten zien dat en hoe u dit doet en hoe dit binnen de AVG-regels door opdrachtgever gecontroleerd kan worden.</w:t>
            </w:r>
          </w:p>
        </w:tc>
      </w:tr>
      <w:tr w:rsidRPr="001B0671" w:rsidR="005A4A11" w:rsidTr="4EEE249D" w14:paraId="6E4FAE32" w14:textId="77777777">
        <w:trPr>
          <w:trHeight w:val="1436"/>
        </w:trPr>
        <w:tc>
          <w:tcPr>
            <w:tcW w:w="624" w:type="dxa"/>
            <w:tcMar/>
            <w:hideMark/>
          </w:tcPr>
          <w:p w:rsidRPr="001B0671" w:rsidR="001B0671" w:rsidP="001B0671" w:rsidRDefault="001B0671" w14:paraId="11F14C82" w14:textId="77777777">
            <w:pPr>
              <w:rPr>
                <w:b/>
                <w:bCs/>
              </w:rPr>
            </w:pPr>
            <w:r w:rsidRPr="001B0671">
              <w:rPr>
                <w:b/>
                <w:bCs/>
              </w:rPr>
              <w:t>153</w:t>
            </w:r>
          </w:p>
        </w:tc>
        <w:tc>
          <w:tcPr>
            <w:tcW w:w="1261" w:type="dxa"/>
            <w:tcMar/>
            <w:hideMark/>
          </w:tcPr>
          <w:p w:rsidRPr="001B0671" w:rsidR="001B0671" w:rsidRDefault="001B0671" w14:paraId="7110D557" w14:textId="77777777">
            <w:pPr>
              <w:rPr>
                <w:b/>
                <w:bCs/>
              </w:rPr>
            </w:pPr>
            <w:r w:rsidRPr="001B0671">
              <w:rPr>
                <w:b/>
                <w:bCs/>
              </w:rPr>
              <w:t>Proces</w:t>
            </w:r>
          </w:p>
        </w:tc>
        <w:tc>
          <w:tcPr>
            <w:tcW w:w="2363" w:type="dxa"/>
            <w:tcMar/>
            <w:hideMark/>
          </w:tcPr>
          <w:p w:rsidRPr="001B0671" w:rsidR="001B0671" w:rsidRDefault="001B0671" w14:paraId="2DD55AB3" w14:textId="77777777">
            <w:pPr>
              <w:rPr>
                <w:b/>
                <w:bCs/>
              </w:rPr>
            </w:pPr>
            <w:r w:rsidRPr="001B0671">
              <w:rPr>
                <w:b/>
                <w:bCs/>
              </w:rPr>
              <w:t>Pag. 9, 2.1.3 Waarborgen &amp; Garantie</w:t>
            </w:r>
          </w:p>
        </w:tc>
        <w:tc>
          <w:tcPr>
            <w:tcW w:w="4819" w:type="dxa"/>
            <w:tcMar/>
            <w:hideMark/>
          </w:tcPr>
          <w:p w:rsidRPr="001B0671" w:rsidR="001B0671" w:rsidRDefault="001B0671" w14:paraId="6D0554AC" w14:textId="77777777">
            <w:pPr>
              <w:rPr>
                <w:b/>
                <w:bCs/>
              </w:rPr>
            </w:pPr>
            <w:r w:rsidRPr="001B0671">
              <w:rPr>
                <w:b/>
                <w:bCs/>
              </w:rPr>
              <w:t>U geeft op verschillende plekken aan dat Opdrachtnemers 'waarborgen' of 'garantie' biedt, bijvoorbeeld over het 'daadwerkelijk' bestaan van een arbeidsovereenkomst. Ons is niet duidelijk op welke wijze deze waarborgen en garanties in de praktijk door Opdrachtnemers moeten worden geboden, ook al omdat hierbij AVG aspecten aan de orde zijn. Kunt u concreet aangeven wat u precies van Opdrachtnemers verwacht in dit verband?</w:t>
            </w:r>
          </w:p>
        </w:tc>
        <w:tc>
          <w:tcPr>
            <w:tcW w:w="4962" w:type="dxa"/>
            <w:tcMar/>
            <w:hideMark/>
          </w:tcPr>
          <w:p w:rsidRPr="00242209" w:rsidR="00FA79E7" w:rsidRDefault="00C76713" w14:paraId="008E4DEA" w14:textId="3B9DC983">
            <w:pPr>
              <w:rPr>
                <w:b/>
                <w:bCs/>
                <w:color w:val="FF0000"/>
              </w:rPr>
            </w:pPr>
            <w:r>
              <w:rPr>
                <w:b/>
                <w:bCs/>
                <w:color w:val="FF0000"/>
              </w:rPr>
              <w:t>D</w:t>
            </w:r>
            <w:r w:rsidR="00AE091E">
              <w:rPr>
                <w:b/>
                <w:bCs/>
                <w:color w:val="FF0000"/>
              </w:rPr>
              <w:t xml:space="preserve">oor inschrijving </w:t>
            </w:r>
            <w:r w:rsidR="00C566DF">
              <w:rPr>
                <w:b/>
                <w:bCs/>
                <w:color w:val="FF0000"/>
              </w:rPr>
              <w:t xml:space="preserve">op de opdracht </w:t>
            </w:r>
            <w:r w:rsidR="00E66A95">
              <w:rPr>
                <w:b/>
                <w:bCs/>
                <w:color w:val="FF0000"/>
              </w:rPr>
              <w:t>ver</w:t>
            </w:r>
            <w:r w:rsidR="00063A38">
              <w:rPr>
                <w:b/>
                <w:bCs/>
                <w:color w:val="FF0000"/>
              </w:rPr>
              <w:t xml:space="preserve">klaart </w:t>
            </w:r>
            <w:r w:rsidR="00FC13B9">
              <w:rPr>
                <w:b/>
                <w:bCs/>
                <w:color w:val="FF0000"/>
              </w:rPr>
              <w:t xml:space="preserve">Inschrijver </w:t>
            </w:r>
            <w:r w:rsidR="00150C2F">
              <w:rPr>
                <w:b/>
                <w:bCs/>
                <w:color w:val="FF0000"/>
              </w:rPr>
              <w:t>de gevraagde garantie</w:t>
            </w:r>
            <w:r w:rsidR="00063A38">
              <w:rPr>
                <w:b/>
                <w:bCs/>
                <w:color w:val="FF0000"/>
              </w:rPr>
              <w:t>s te leveren</w:t>
            </w:r>
            <w:r w:rsidR="00981A43">
              <w:rPr>
                <w:b/>
                <w:bCs/>
                <w:color w:val="FF0000"/>
              </w:rPr>
              <w:t>, dus a</w:t>
            </w:r>
            <w:r w:rsidR="00E66A95">
              <w:rPr>
                <w:b/>
                <w:bCs/>
                <w:color w:val="FF0000"/>
              </w:rPr>
              <w:t>ls</w:t>
            </w:r>
            <w:r w:rsidR="00981A43">
              <w:rPr>
                <w:b/>
                <w:bCs/>
                <w:color w:val="FF0000"/>
              </w:rPr>
              <w:t xml:space="preserve"> zij </w:t>
            </w:r>
            <w:r w:rsidR="00B437B5">
              <w:rPr>
                <w:b/>
                <w:bCs/>
                <w:color w:val="FF0000"/>
              </w:rPr>
              <w:t xml:space="preserve">bijvoorbeeld een medewerker </w:t>
            </w:r>
            <w:r w:rsidR="0063424A">
              <w:rPr>
                <w:b/>
                <w:bCs/>
                <w:color w:val="FF0000"/>
              </w:rPr>
              <w:t xml:space="preserve">in loondienst </w:t>
            </w:r>
            <w:r w:rsidR="00794EB5">
              <w:rPr>
                <w:b/>
                <w:bCs/>
                <w:color w:val="FF0000"/>
              </w:rPr>
              <w:t>aanbiedt</w:t>
            </w:r>
            <w:r w:rsidR="00B62B2E">
              <w:rPr>
                <w:b/>
                <w:bCs/>
                <w:color w:val="FF0000"/>
              </w:rPr>
              <w:t xml:space="preserve"> </w:t>
            </w:r>
            <w:r w:rsidR="00156A21">
              <w:rPr>
                <w:b/>
                <w:bCs/>
                <w:color w:val="FF0000"/>
              </w:rPr>
              <w:t xml:space="preserve">doet zij dit onder de </w:t>
            </w:r>
            <w:r w:rsidR="0028673C">
              <w:rPr>
                <w:b/>
                <w:bCs/>
                <w:color w:val="FF0000"/>
              </w:rPr>
              <w:t xml:space="preserve">garantie dat deze </w:t>
            </w:r>
            <w:r w:rsidR="00156A21">
              <w:rPr>
                <w:b/>
                <w:bCs/>
                <w:color w:val="FF0000"/>
              </w:rPr>
              <w:t xml:space="preserve">kandidaat </w:t>
            </w:r>
            <w:r w:rsidR="0028673C">
              <w:rPr>
                <w:b/>
                <w:bCs/>
                <w:color w:val="FF0000"/>
              </w:rPr>
              <w:t xml:space="preserve">daadwerkelijk in loondienst </w:t>
            </w:r>
            <w:r w:rsidR="000706BF">
              <w:rPr>
                <w:b/>
                <w:bCs/>
                <w:color w:val="FF0000"/>
              </w:rPr>
              <w:t>is</w:t>
            </w:r>
            <w:r w:rsidR="00156A21">
              <w:rPr>
                <w:b/>
                <w:bCs/>
                <w:color w:val="FF0000"/>
              </w:rPr>
              <w:t>.</w:t>
            </w:r>
            <w:r w:rsidR="000706BF">
              <w:rPr>
                <w:b/>
                <w:bCs/>
                <w:color w:val="FF0000"/>
              </w:rPr>
              <w:t xml:space="preserve"> </w:t>
            </w:r>
            <w:r w:rsidR="0025169C">
              <w:rPr>
                <w:b/>
                <w:bCs/>
                <w:color w:val="FF0000"/>
              </w:rPr>
              <w:t>Daar</w:t>
            </w:r>
            <w:r w:rsidR="00983547">
              <w:rPr>
                <w:b/>
                <w:bCs/>
                <w:color w:val="FF0000"/>
              </w:rPr>
              <w:t>bij</w:t>
            </w:r>
            <w:r w:rsidR="0025169C">
              <w:rPr>
                <w:b/>
                <w:bCs/>
                <w:color w:val="FF0000"/>
              </w:rPr>
              <w:t xml:space="preserve"> dient </w:t>
            </w:r>
            <w:r w:rsidR="00D949E9">
              <w:rPr>
                <w:b/>
                <w:bCs/>
                <w:color w:val="FF0000"/>
              </w:rPr>
              <w:t xml:space="preserve">Opdrachtnemer </w:t>
            </w:r>
            <w:r w:rsidRPr="5F9E5A72" w:rsidR="00D949E9">
              <w:rPr>
                <w:b/>
                <w:bCs/>
                <w:color w:val="FF0000"/>
              </w:rPr>
              <w:t>intern</w:t>
            </w:r>
            <w:r w:rsidR="00D949E9">
              <w:rPr>
                <w:b/>
                <w:bCs/>
                <w:color w:val="FF0000"/>
              </w:rPr>
              <w:t xml:space="preserve"> </w:t>
            </w:r>
            <w:r w:rsidR="0025169C">
              <w:rPr>
                <w:b/>
                <w:bCs/>
                <w:color w:val="FF0000"/>
              </w:rPr>
              <w:t>de nodig</w:t>
            </w:r>
            <w:r w:rsidR="005652F2">
              <w:rPr>
                <w:b/>
                <w:bCs/>
                <w:color w:val="FF0000"/>
              </w:rPr>
              <w:t xml:space="preserve"> maatregelen te nemen </w:t>
            </w:r>
            <w:r w:rsidRPr="0054430C" w:rsidR="0054430C">
              <w:rPr>
                <w:b/>
                <w:bCs/>
                <w:color w:val="FF0000"/>
              </w:rPr>
              <w:t xml:space="preserve">inhoudelijk en controleerbaar </w:t>
            </w:r>
            <w:r w:rsidR="00E7536F">
              <w:rPr>
                <w:b/>
                <w:bCs/>
                <w:color w:val="FF0000"/>
              </w:rPr>
              <w:t>te bor</w:t>
            </w:r>
            <w:r w:rsidR="00983547">
              <w:rPr>
                <w:b/>
                <w:bCs/>
                <w:color w:val="FF0000"/>
              </w:rPr>
              <w:t>g</w:t>
            </w:r>
            <w:r w:rsidR="00E7536F">
              <w:rPr>
                <w:b/>
                <w:bCs/>
                <w:color w:val="FF0000"/>
              </w:rPr>
              <w:t xml:space="preserve">en </w:t>
            </w:r>
            <w:r w:rsidR="00983547">
              <w:rPr>
                <w:b/>
                <w:bCs/>
                <w:color w:val="FF0000"/>
              </w:rPr>
              <w:t xml:space="preserve">dat </w:t>
            </w:r>
            <w:r w:rsidRPr="0054430C" w:rsidR="0054430C">
              <w:rPr>
                <w:b/>
                <w:bCs/>
                <w:color w:val="FF0000"/>
              </w:rPr>
              <w:t xml:space="preserve">voldaan wordt aan wettelijke vereisten, zoals onder andere rond de wet DBA en de privacywetgeving en de daarvoor benodigde </w:t>
            </w:r>
            <w:r w:rsidRPr="0054430C" w:rsidR="0054430C">
              <w:rPr>
                <w:b/>
                <w:bCs/>
                <w:color w:val="FF0000"/>
              </w:rPr>
              <w:lastRenderedPageBreak/>
              <w:t>procedures en administratieve voorzieningen.</w:t>
            </w:r>
            <w:r w:rsidR="00D949E9">
              <w:rPr>
                <w:b/>
                <w:bCs/>
                <w:color w:val="FF0000"/>
              </w:rPr>
              <w:t xml:space="preserve"> In sub-gunningscriterium drie </w:t>
            </w:r>
            <w:r w:rsidR="00F56AF9">
              <w:rPr>
                <w:b/>
                <w:bCs/>
                <w:color w:val="FF0000"/>
              </w:rPr>
              <w:t>krijgt u de gelegenheid om te laten zien dat en hoe u dit doet en hoe dit binnen de AVG-regels door opdrachtgever gecontroleerd kan worden.</w:t>
            </w:r>
            <w:r w:rsidR="00D949E9">
              <w:rPr>
                <w:b/>
                <w:bCs/>
                <w:color w:val="FF0000"/>
              </w:rPr>
              <w:t xml:space="preserve"> </w:t>
            </w:r>
          </w:p>
        </w:tc>
      </w:tr>
      <w:tr w:rsidRPr="001B0671" w:rsidR="005A4A11" w:rsidTr="4EEE249D" w14:paraId="23A6B51B" w14:textId="77777777">
        <w:trPr>
          <w:trHeight w:val="900"/>
        </w:trPr>
        <w:tc>
          <w:tcPr>
            <w:tcW w:w="624" w:type="dxa"/>
            <w:tcMar/>
            <w:hideMark/>
          </w:tcPr>
          <w:p w:rsidRPr="001B0671" w:rsidR="001B0671" w:rsidP="001B0671" w:rsidRDefault="001B0671" w14:paraId="01DAAA1B" w14:textId="77777777">
            <w:pPr>
              <w:rPr>
                <w:b/>
                <w:bCs/>
              </w:rPr>
            </w:pPr>
            <w:r w:rsidRPr="001B0671">
              <w:rPr>
                <w:b/>
                <w:bCs/>
              </w:rPr>
              <w:t>154</w:t>
            </w:r>
          </w:p>
        </w:tc>
        <w:tc>
          <w:tcPr>
            <w:tcW w:w="1261" w:type="dxa"/>
            <w:tcMar/>
            <w:hideMark/>
          </w:tcPr>
          <w:p w:rsidRPr="001B0671" w:rsidR="001B0671" w:rsidRDefault="001B0671" w14:paraId="3CBC8914" w14:textId="77777777">
            <w:pPr>
              <w:rPr>
                <w:b/>
                <w:bCs/>
              </w:rPr>
            </w:pPr>
            <w:r w:rsidRPr="001B0671">
              <w:rPr>
                <w:b/>
                <w:bCs/>
              </w:rPr>
              <w:t>Contract</w:t>
            </w:r>
          </w:p>
        </w:tc>
        <w:tc>
          <w:tcPr>
            <w:tcW w:w="2363" w:type="dxa"/>
            <w:tcMar/>
            <w:hideMark/>
          </w:tcPr>
          <w:p w:rsidRPr="001B0671" w:rsidR="001B0671" w:rsidRDefault="001B0671" w14:paraId="27E391BF" w14:textId="77777777">
            <w:pPr>
              <w:rPr>
                <w:b/>
                <w:bCs/>
              </w:rPr>
            </w:pPr>
            <w:r w:rsidRPr="001B0671">
              <w:rPr>
                <w:b/>
                <w:bCs/>
              </w:rPr>
              <w:t>Pag. 8, 2.1.3</w:t>
            </w:r>
          </w:p>
        </w:tc>
        <w:tc>
          <w:tcPr>
            <w:tcW w:w="4819" w:type="dxa"/>
            <w:tcMar/>
            <w:hideMark/>
          </w:tcPr>
          <w:p w:rsidRPr="001B0671" w:rsidR="001B0671" w:rsidRDefault="001B0671" w14:paraId="605B0FD2" w14:textId="77777777">
            <w:pPr>
              <w:rPr>
                <w:b/>
                <w:bCs/>
              </w:rPr>
            </w:pPr>
            <w:r w:rsidRPr="001B0671">
              <w:rPr>
                <w:b/>
                <w:bCs/>
              </w:rPr>
              <w:t>In de tweede alinea, tweede zin geeft u aan: (…) mogen meedoen aan deze aanbesteding. Doelt u er hierbij op dat de groepen die u hier noemt door de opdrachtnemers op opdrachten binnen de af te sluiten raamovereenkomst mogen worden ingezet, of dat deze groepen zelf een inschrijving op deze aanbesteding mogen indienen?</w:t>
            </w:r>
          </w:p>
        </w:tc>
        <w:tc>
          <w:tcPr>
            <w:tcW w:w="4962" w:type="dxa"/>
            <w:tcMar/>
            <w:hideMark/>
          </w:tcPr>
          <w:p w:rsidRPr="00242209" w:rsidR="00F56AF9" w:rsidRDefault="006A2F40" w14:paraId="207AD76A" w14:textId="12F3762A">
            <w:pPr>
              <w:rPr>
                <w:b/>
                <w:bCs/>
                <w:color w:val="FF0000"/>
              </w:rPr>
            </w:pPr>
            <w:r>
              <w:rPr>
                <w:b/>
                <w:bCs/>
                <w:color w:val="FF0000"/>
              </w:rPr>
              <w:t>De aanbestedende dienst bedoel</w:t>
            </w:r>
            <w:r w:rsidR="001A1AF3">
              <w:rPr>
                <w:b/>
                <w:bCs/>
                <w:color w:val="FF0000"/>
              </w:rPr>
              <w:t>t</w:t>
            </w:r>
            <w:r>
              <w:rPr>
                <w:b/>
                <w:bCs/>
                <w:color w:val="FF0000"/>
              </w:rPr>
              <w:t xml:space="preserve"> hiermee dat d</w:t>
            </w:r>
            <w:r w:rsidR="00EA0E5C">
              <w:rPr>
                <w:b/>
                <w:bCs/>
                <w:color w:val="FF0000"/>
              </w:rPr>
              <w:t xml:space="preserve">eze groepen op basis van detachering voor de uitvoering van de opdrachten </w:t>
            </w:r>
            <w:r>
              <w:rPr>
                <w:b/>
                <w:bCs/>
                <w:color w:val="FF0000"/>
              </w:rPr>
              <w:t>binnen deze raamovereenkomst mogen worden ingezet.</w:t>
            </w:r>
          </w:p>
        </w:tc>
      </w:tr>
      <w:tr w:rsidRPr="001B0671" w:rsidR="005A4A11" w:rsidTr="4EEE249D" w14:paraId="4B48596D" w14:textId="77777777">
        <w:trPr>
          <w:trHeight w:val="900"/>
        </w:trPr>
        <w:tc>
          <w:tcPr>
            <w:tcW w:w="624" w:type="dxa"/>
            <w:tcMar/>
            <w:hideMark/>
          </w:tcPr>
          <w:p w:rsidRPr="001B0671" w:rsidR="001B0671" w:rsidP="001B0671" w:rsidRDefault="001B0671" w14:paraId="4D7E9E1B" w14:textId="77777777">
            <w:pPr>
              <w:rPr>
                <w:b/>
                <w:bCs/>
              </w:rPr>
            </w:pPr>
            <w:r w:rsidRPr="001B0671">
              <w:rPr>
                <w:b/>
                <w:bCs/>
              </w:rPr>
              <w:t>155</w:t>
            </w:r>
          </w:p>
        </w:tc>
        <w:tc>
          <w:tcPr>
            <w:tcW w:w="1261" w:type="dxa"/>
            <w:tcMar/>
            <w:hideMark/>
          </w:tcPr>
          <w:p w:rsidRPr="001B0671" w:rsidR="001B0671" w:rsidRDefault="001B0671" w14:paraId="0D844EB9" w14:textId="77777777">
            <w:pPr>
              <w:rPr>
                <w:b/>
                <w:bCs/>
              </w:rPr>
            </w:pPr>
            <w:r w:rsidRPr="001B0671">
              <w:rPr>
                <w:b/>
                <w:bCs/>
              </w:rPr>
              <w:t>Contract</w:t>
            </w:r>
          </w:p>
        </w:tc>
        <w:tc>
          <w:tcPr>
            <w:tcW w:w="2363" w:type="dxa"/>
            <w:tcMar/>
            <w:hideMark/>
          </w:tcPr>
          <w:p w:rsidRPr="001B0671" w:rsidR="001B0671" w:rsidRDefault="001B0671" w14:paraId="27CCCBAD" w14:textId="77777777">
            <w:pPr>
              <w:rPr>
                <w:b/>
                <w:bCs/>
              </w:rPr>
            </w:pPr>
            <w:proofErr w:type="spellStart"/>
            <w:r w:rsidRPr="001B0671">
              <w:rPr>
                <w:b/>
                <w:bCs/>
              </w:rPr>
              <w:t>Pag</w:t>
            </w:r>
            <w:proofErr w:type="spellEnd"/>
            <w:r w:rsidRPr="001B0671">
              <w:rPr>
                <w:b/>
                <w:bCs/>
              </w:rPr>
              <w:t xml:space="preserve"> . 8, 2.1.1 Aantal opdrachtnemers</w:t>
            </w:r>
          </w:p>
        </w:tc>
        <w:tc>
          <w:tcPr>
            <w:tcW w:w="4819" w:type="dxa"/>
            <w:tcMar/>
            <w:hideMark/>
          </w:tcPr>
          <w:p w:rsidRPr="001B0671" w:rsidR="001B0671" w:rsidRDefault="001B0671" w14:paraId="76AE75B9" w14:textId="77777777">
            <w:pPr>
              <w:rPr>
                <w:b/>
                <w:bCs/>
              </w:rPr>
            </w:pPr>
            <w:r w:rsidRPr="001B0671">
              <w:rPr>
                <w:b/>
                <w:bCs/>
              </w:rPr>
              <w:t>U geeft aan dat wordt aangegaan met drie opdrachtnemers. Gaat het hierbij om drie opdrachtnemers per perceel?</w:t>
            </w:r>
          </w:p>
        </w:tc>
        <w:tc>
          <w:tcPr>
            <w:tcW w:w="4962" w:type="dxa"/>
            <w:tcMar/>
            <w:hideMark/>
          </w:tcPr>
          <w:p w:rsidRPr="00242209" w:rsidR="006A2F40" w:rsidRDefault="006A2F40" w14:paraId="1DE73E28" w14:textId="0DEED5EC">
            <w:pPr>
              <w:rPr>
                <w:b/>
                <w:bCs/>
                <w:color w:val="FF0000"/>
              </w:rPr>
            </w:pPr>
            <w:r>
              <w:rPr>
                <w:b/>
                <w:bCs/>
                <w:color w:val="FF0000"/>
              </w:rPr>
              <w:t>Correct, het gaat hier om maximaal drie opdrachtnemers per perceel.</w:t>
            </w:r>
          </w:p>
        </w:tc>
      </w:tr>
      <w:tr w:rsidRPr="001B0671" w:rsidR="005A4A11" w:rsidTr="4EEE249D" w14:paraId="5292E554" w14:textId="77777777">
        <w:trPr>
          <w:trHeight w:val="1244"/>
        </w:trPr>
        <w:tc>
          <w:tcPr>
            <w:tcW w:w="624" w:type="dxa"/>
            <w:tcMar/>
            <w:hideMark/>
          </w:tcPr>
          <w:p w:rsidRPr="001B0671" w:rsidR="001B0671" w:rsidP="001B0671" w:rsidRDefault="001B0671" w14:paraId="319B7CB8" w14:textId="77777777">
            <w:pPr>
              <w:rPr>
                <w:b/>
                <w:bCs/>
              </w:rPr>
            </w:pPr>
            <w:r w:rsidRPr="001B0671">
              <w:rPr>
                <w:b/>
                <w:bCs/>
              </w:rPr>
              <w:t>156</w:t>
            </w:r>
          </w:p>
        </w:tc>
        <w:tc>
          <w:tcPr>
            <w:tcW w:w="1261" w:type="dxa"/>
            <w:tcMar/>
            <w:hideMark/>
          </w:tcPr>
          <w:p w:rsidRPr="001B0671" w:rsidR="001B0671" w:rsidRDefault="001B0671" w14:paraId="350C7BAE" w14:textId="77777777">
            <w:pPr>
              <w:rPr>
                <w:b/>
                <w:bCs/>
              </w:rPr>
            </w:pPr>
            <w:r w:rsidRPr="001B0671">
              <w:rPr>
                <w:b/>
                <w:bCs/>
              </w:rPr>
              <w:t>Uitvoering</w:t>
            </w:r>
          </w:p>
        </w:tc>
        <w:tc>
          <w:tcPr>
            <w:tcW w:w="2363" w:type="dxa"/>
            <w:tcMar/>
            <w:hideMark/>
          </w:tcPr>
          <w:p w:rsidRPr="001B0671" w:rsidR="001B0671" w:rsidRDefault="001B0671" w14:paraId="3AF19E13" w14:textId="77777777">
            <w:pPr>
              <w:rPr>
                <w:b/>
                <w:bCs/>
              </w:rPr>
            </w:pPr>
            <w:r w:rsidRPr="001B0671">
              <w:rPr>
                <w:b/>
                <w:bCs/>
              </w:rPr>
              <w:t>Pag. 7, 1.1 Bureau Inhuur Externen</w:t>
            </w:r>
          </w:p>
        </w:tc>
        <w:tc>
          <w:tcPr>
            <w:tcW w:w="4819" w:type="dxa"/>
            <w:tcMar/>
            <w:hideMark/>
          </w:tcPr>
          <w:p w:rsidRPr="001B0671" w:rsidR="001B0671" w:rsidRDefault="001B0671" w14:paraId="624A0CE7" w14:textId="77777777">
            <w:pPr>
              <w:rPr>
                <w:b/>
                <w:bCs/>
              </w:rPr>
            </w:pPr>
            <w:r w:rsidRPr="001B0671">
              <w:rPr>
                <w:b/>
                <w:bCs/>
              </w:rPr>
              <w:t>Is opzet en uitvoering van het Bureau Inhuur Externen (BIE) een eigen activiteit van de gemeente zelf, of zijn hier externe partijen zoals een broker of MSP bij betrokken?</w:t>
            </w:r>
          </w:p>
        </w:tc>
        <w:tc>
          <w:tcPr>
            <w:tcW w:w="4962" w:type="dxa"/>
            <w:tcMar/>
            <w:hideMark/>
          </w:tcPr>
          <w:p w:rsidRPr="00242209" w:rsidR="001B0671" w:rsidRDefault="74F97945" w14:paraId="4DDDD721" w14:textId="3CB38DF5">
            <w:pPr>
              <w:rPr>
                <w:b/>
                <w:bCs/>
                <w:color w:val="FF0000"/>
              </w:rPr>
            </w:pPr>
            <w:r w:rsidRPr="74F97945">
              <w:rPr>
                <w:b/>
                <w:bCs/>
                <w:color w:val="FF0000"/>
              </w:rPr>
              <w:t xml:space="preserve">Bureau Inhuur Externen is een </w:t>
            </w:r>
            <w:r w:rsidRPr="78CB796E" w:rsidR="56D86927">
              <w:rPr>
                <w:b/>
                <w:bCs/>
                <w:color w:val="FF0000"/>
              </w:rPr>
              <w:t>eigen</w:t>
            </w:r>
            <w:r w:rsidRPr="78CB796E" w:rsidR="78CB796E">
              <w:rPr>
                <w:b/>
                <w:bCs/>
                <w:color w:val="FF0000"/>
              </w:rPr>
              <w:t xml:space="preserve"> </w:t>
            </w:r>
            <w:r w:rsidRPr="74F97945">
              <w:rPr>
                <w:b/>
                <w:bCs/>
                <w:color w:val="FF0000"/>
              </w:rPr>
              <w:t xml:space="preserve">onderdeel van de gemeente, waar in de laatste jaren inhuurexpertise is ontwikkeld. </w:t>
            </w:r>
            <w:r w:rsidR="00A8082C">
              <w:rPr>
                <w:b/>
                <w:bCs/>
                <w:color w:val="FF0000"/>
              </w:rPr>
              <w:t xml:space="preserve">Er zijn geen externe partijen bij betrokken. </w:t>
            </w:r>
          </w:p>
        </w:tc>
      </w:tr>
      <w:tr w:rsidRPr="001B0671" w:rsidR="005A4A11" w:rsidTr="4EEE249D" w14:paraId="563CCFDC" w14:textId="77777777">
        <w:trPr>
          <w:trHeight w:val="1688"/>
        </w:trPr>
        <w:tc>
          <w:tcPr>
            <w:tcW w:w="624" w:type="dxa"/>
            <w:tcMar/>
            <w:hideMark/>
          </w:tcPr>
          <w:p w:rsidRPr="001B0671" w:rsidR="001B0671" w:rsidP="001B0671" w:rsidRDefault="001B0671" w14:paraId="6874A746" w14:textId="77777777">
            <w:pPr>
              <w:rPr>
                <w:b/>
                <w:bCs/>
              </w:rPr>
            </w:pPr>
            <w:r w:rsidRPr="001B0671">
              <w:rPr>
                <w:b/>
                <w:bCs/>
              </w:rPr>
              <w:t>157</w:t>
            </w:r>
          </w:p>
        </w:tc>
        <w:tc>
          <w:tcPr>
            <w:tcW w:w="1261" w:type="dxa"/>
            <w:tcMar/>
            <w:hideMark/>
          </w:tcPr>
          <w:p w:rsidRPr="001B0671" w:rsidR="001B0671" w:rsidRDefault="001B0671" w14:paraId="5E420783" w14:textId="77777777">
            <w:pPr>
              <w:rPr>
                <w:b/>
                <w:bCs/>
              </w:rPr>
            </w:pPr>
            <w:r w:rsidRPr="001B0671">
              <w:rPr>
                <w:b/>
                <w:bCs/>
              </w:rPr>
              <w:t>Inhoud</w:t>
            </w:r>
          </w:p>
        </w:tc>
        <w:tc>
          <w:tcPr>
            <w:tcW w:w="2363" w:type="dxa"/>
            <w:tcMar/>
            <w:hideMark/>
          </w:tcPr>
          <w:p w:rsidRPr="001B0671" w:rsidR="001B0671" w:rsidRDefault="001B0671" w14:paraId="262719B0" w14:textId="77777777">
            <w:pPr>
              <w:rPr>
                <w:b/>
                <w:bCs/>
              </w:rPr>
            </w:pPr>
            <w:r w:rsidRPr="001B0671">
              <w:rPr>
                <w:b/>
                <w:bCs/>
              </w:rPr>
              <w:t>Bijlage 2 Format referentieopdrachten 21.565 DBV</w:t>
            </w:r>
          </w:p>
        </w:tc>
        <w:tc>
          <w:tcPr>
            <w:tcW w:w="4819" w:type="dxa"/>
            <w:tcMar/>
            <w:hideMark/>
          </w:tcPr>
          <w:p w:rsidRPr="001B0671" w:rsidR="001B0671" w:rsidRDefault="001B0671" w14:paraId="45113A65" w14:textId="77777777">
            <w:pPr>
              <w:rPr>
                <w:b/>
                <w:bCs/>
              </w:rPr>
            </w:pPr>
            <w:r w:rsidRPr="001B0671">
              <w:rPr>
                <w:b/>
                <w:bCs/>
              </w:rPr>
              <w:t>er staat: "Kerncompetenties. Deze referentie ziet op de volgende kerncompetentie: Aanwezig? (j/n)"</w:t>
            </w:r>
            <w:r w:rsidRPr="001B0671">
              <w:rPr>
                <w:b/>
                <w:bCs/>
              </w:rPr>
              <w:br/>
            </w:r>
            <w:r w:rsidRPr="001B0671">
              <w:rPr>
                <w:b/>
                <w:bCs/>
              </w:rPr>
              <w:br/>
            </w:r>
            <w:r w:rsidRPr="001B0671">
              <w:rPr>
                <w:b/>
                <w:bCs/>
              </w:rPr>
              <w:t>Op welke kerncompetenties doelt u hier?</w:t>
            </w:r>
          </w:p>
        </w:tc>
        <w:tc>
          <w:tcPr>
            <w:tcW w:w="4962" w:type="dxa"/>
            <w:tcMar/>
            <w:hideMark/>
          </w:tcPr>
          <w:p w:rsidRPr="00242209" w:rsidR="00BB686C" w:rsidRDefault="00BB686C" w14:paraId="40FA1D24" w14:textId="28D71675">
            <w:pPr>
              <w:rPr>
                <w:b/>
                <w:bCs/>
                <w:color w:val="FF0000"/>
              </w:rPr>
            </w:pPr>
            <w:r>
              <w:rPr>
                <w:b/>
                <w:bCs/>
                <w:color w:val="FF0000"/>
              </w:rPr>
              <w:t>Er zijn per perceel meerdere referentie-eisen gesteld (C1 t/m C3) per kerncompetentie is er een referentie-eis opgesteld. Het kan zijn dat een referentie meerdere kerncompetentie afdekt, dat kunt u in dit vakje aangeven</w:t>
            </w:r>
            <w:r w:rsidR="008037FD">
              <w:rPr>
                <w:b/>
                <w:bCs/>
                <w:color w:val="FF0000"/>
              </w:rPr>
              <w:t>.</w:t>
            </w:r>
            <w:r w:rsidR="00C115E4">
              <w:rPr>
                <w:b/>
                <w:bCs/>
                <w:color w:val="FF0000"/>
              </w:rPr>
              <w:t xml:space="preserve"> Opdrachtnemer kan zelf invullen of dit zo is.</w:t>
            </w:r>
          </w:p>
        </w:tc>
      </w:tr>
      <w:tr w:rsidRPr="001B0671" w:rsidR="005A4A11" w:rsidTr="4EEE249D" w14:paraId="152C5EC6" w14:textId="77777777">
        <w:trPr>
          <w:trHeight w:val="900"/>
        </w:trPr>
        <w:tc>
          <w:tcPr>
            <w:tcW w:w="624" w:type="dxa"/>
            <w:tcMar/>
            <w:hideMark/>
          </w:tcPr>
          <w:p w:rsidRPr="001B0671" w:rsidR="001B0671" w:rsidP="001B0671" w:rsidRDefault="001B0671" w14:paraId="75FF0655" w14:textId="77777777">
            <w:pPr>
              <w:rPr>
                <w:b/>
                <w:bCs/>
              </w:rPr>
            </w:pPr>
            <w:r w:rsidRPr="001B0671">
              <w:rPr>
                <w:b/>
                <w:bCs/>
              </w:rPr>
              <w:t>158</w:t>
            </w:r>
          </w:p>
        </w:tc>
        <w:tc>
          <w:tcPr>
            <w:tcW w:w="1261" w:type="dxa"/>
            <w:tcMar/>
            <w:hideMark/>
          </w:tcPr>
          <w:p w:rsidRPr="001B0671" w:rsidR="001B0671" w:rsidRDefault="001B0671" w14:paraId="53A2DBCC" w14:textId="77777777">
            <w:pPr>
              <w:rPr>
                <w:b/>
                <w:bCs/>
              </w:rPr>
            </w:pPr>
            <w:r w:rsidRPr="001B0671">
              <w:rPr>
                <w:b/>
                <w:bCs/>
              </w:rPr>
              <w:t>Inhoud</w:t>
            </w:r>
          </w:p>
        </w:tc>
        <w:tc>
          <w:tcPr>
            <w:tcW w:w="2363" w:type="dxa"/>
            <w:tcMar/>
            <w:hideMark/>
          </w:tcPr>
          <w:p w:rsidRPr="001B0671" w:rsidR="001B0671" w:rsidRDefault="001B0671" w14:paraId="29D6F0C3" w14:textId="77777777">
            <w:pPr>
              <w:rPr>
                <w:b/>
                <w:bCs/>
              </w:rPr>
            </w:pPr>
            <w:r w:rsidRPr="001B0671">
              <w:rPr>
                <w:b/>
                <w:bCs/>
              </w:rPr>
              <w:t>Bijlage 2 Format referentieopdrachten 21.565 DBV</w:t>
            </w:r>
          </w:p>
        </w:tc>
        <w:tc>
          <w:tcPr>
            <w:tcW w:w="4819" w:type="dxa"/>
            <w:tcMar/>
            <w:hideMark/>
          </w:tcPr>
          <w:p w:rsidRPr="001B0671" w:rsidR="001B0671" w:rsidRDefault="001B0671" w14:paraId="35DF1F8A" w14:textId="2356DD51">
            <w:pPr>
              <w:rPr>
                <w:b/>
                <w:bCs/>
              </w:rPr>
            </w:pPr>
            <w:r w:rsidRPr="001B0671">
              <w:rPr>
                <w:b/>
                <w:bCs/>
              </w:rPr>
              <w:t xml:space="preserve">Hoeveel ruimte mag dit document beslaan? 1 A4? Of kan het meer pagina's beslaan, zoals het </w:t>
            </w:r>
            <w:proofErr w:type="spellStart"/>
            <w:r w:rsidRPr="001B0671">
              <w:rPr>
                <w:b/>
                <w:bCs/>
              </w:rPr>
              <w:t>doc</w:t>
            </w:r>
            <w:proofErr w:type="spellEnd"/>
            <w:r w:rsidRPr="001B0671">
              <w:rPr>
                <w:b/>
                <w:bCs/>
              </w:rPr>
              <w:t xml:space="preserve"> nu ook al twee pagina's beslaat?</w:t>
            </w:r>
          </w:p>
        </w:tc>
        <w:tc>
          <w:tcPr>
            <w:tcW w:w="4962" w:type="dxa"/>
            <w:tcMar/>
            <w:hideMark/>
          </w:tcPr>
          <w:p w:rsidRPr="00242209" w:rsidR="00C115E4" w:rsidRDefault="00C115E4" w14:paraId="4BC9BB89" w14:textId="3FFE3C21">
            <w:pPr>
              <w:rPr>
                <w:b/>
                <w:bCs/>
                <w:color w:val="FF0000"/>
              </w:rPr>
            </w:pPr>
            <w:r>
              <w:rPr>
                <w:b/>
                <w:bCs/>
                <w:color w:val="FF0000"/>
              </w:rPr>
              <w:t>Maximaal twee pagina’s per referentie.</w:t>
            </w:r>
          </w:p>
        </w:tc>
      </w:tr>
      <w:tr w:rsidRPr="001B0671" w:rsidR="005A4A11" w:rsidTr="4EEE249D" w14:paraId="4E0384AC" w14:textId="77777777">
        <w:trPr>
          <w:trHeight w:val="1500"/>
        </w:trPr>
        <w:tc>
          <w:tcPr>
            <w:tcW w:w="624" w:type="dxa"/>
            <w:tcMar/>
            <w:hideMark/>
          </w:tcPr>
          <w:p w:rsidRPr="001B0671" w:rsidR="001B0671" w:rsidP="001B0671" w:rsidRDefault="001B0671" w14:paraId="623C89E6" w14:textId="77777777">
            <w:pPr>
              <w:rPr>
                <w:b/>
                <w:bCs/>
              </w:rPr>
            </w:pPr>
            <w:r w:rsidRPr="001B0671">
              <w:rPr>
                <w:b/>
                <w:bCs/>
              </w:rPr>
              <w:lastRenderedPageBreak/>
              <w:t>159</w:t>
            </w:r>
          </w:p>
        </w:tc>
        <w:tc>
          <w:tcPr>
            <w:tcW w:w="1261" w:type="dxa"/>
            <w:tcMar/>
            <w:hideMark/>
          </w:tcPr>
          <w:p w:rsidRPr="001B0671" w:rsidR="001B0671" w:rsidRDefault="001B0671" w14:paraId="478330B2" w14:textId="77777777">
            <w:pPr>
              <w:rPr>
                <w:b/>
                <w:bCs/>
              </w:rPr>
            </w:pPr>
            <w:r w:rsidRPr="001B0671">
              <w:rPr>
                <w:b/>
                <w:bCs/>
              </w:rPr>
              <w:t>Inhoud</w:t>
            </w:r>
          </w:p>
        </w:tc>
        <w:tc>
          <w:tcPr>
            <w:tcW w:w="2363" w:type="dxa"/>
            <w:tcMar/>
            <w:hideMark/>
          </w:tcPr>
          <w:p w:rsidRPr="001B0671" w:rsidR="001B0671" w:rsidRDefault="001B0671" w14:paraId="0EEFE4F9" w14:textId="77777777">
            <w:pPr>
              <w:rPr>
                <w:b/>
                <w:bCs/>
              </w:rPr>
            </w:pPr>
            <w:r w:rsidRPr="001B0671">
              <w:rPr>
                <w:b/>
                <w:bCs/>
              </w:rPr>
              <w:t>Aanbestedingsleidraad - 8.1 Gunningscriterium/Beoordelingssystematiek, Sub-gunningscriterium 3</w:t>
            </w:r>
          </w:p>
        </w:tc>
        <w:tc>
          <w:tcPr>
            <w:tcW w:w="4819" w:type="dxa"/>
            <w:tcMar/>
            <w:hideMark/>
          </w:tcPr>
          <w:p w:rsidR="007A397D" w:rsidRDefault="001B0671" w14:paraId="5490419A" w14:textId="77777777">
            <w:pPr>
              <w:rPr>
                <w:b/>
                <w:bCs/>
              </w:rPr>
            </w:pPr>
            <w:r w:rsidRPr="001B0671">
              <w:rPr>
                <w:b/>
                <w:bCs/>
              </w:rPr>
              <w:t xml:space="preserve">Om de leesbaarheid en kwaliteit van dit onderdeel te vergroten zien wij dit graag aangepast naar 3 A4 per </w:t>
            </w:r>
            <w:proofErr w:type="spellStart"/>
            <w:r w:rsidRPr="001B0671">
              <w:rPr>
                <w:b/>
                <w:bCs/>
              </w:rPr>
              <w:t>subgunningscriterium</w:t>
            </w:r>
            <w:proofErr w:type="spellEnd"/>
            <w:r w:rsidRPr="001B0671">
              <w:rPr>
                <w:b/>
                <w:bCs/>
              </w:rPr>
              <w:t xml:space="preserve">. </w:t>
            </w:r>
          </w:p>
          <w:p w:rsidRPr="001B0671" w:rsidR="001B0671" w:rsidRDefault="001B0671" w14:paraId="242FE2CD" w14:textId="3C52EE64">
            <w:pPr>
              <w:rPr>
                <w:b/>
                <w:bCs/>
              </w:rPr>
            </w:pPr>
            <w:r w:rsidRPr="001B0671">
              <w:rPr>
                <w:b/>
                <w:bCs/>
              </w:rPr>
              <w:t>Gaat u hiermee akkoord?</w:t>
            </w:r>
          </w:p>
        </w:tc>
        <w:tc>
          <w:tcPr>
            <w:tcW w:w="4962" w:type="dxa"/>
            <w:tcMar/>
            <w:hideMark/>
          </w:tcPr>
          <w:p w:rsidRPr="00242209" w:rsidR="00D40408" w:rsidRDefault="00D40408" w14:paraId="5C1C8ABE" w14:textId="76A8360C">
            <w:pPr>
              <w:rPr>
                <w:b/>
                <w:bCs/>
                <w:color w:val="FF0000"/>
              </w:rPr>
            </w:pPr>
            <w:r>
              <w:rPr>
                <w:b/>
                <w:bCs/>
                <w:color w:val="FF0000"/>
              </w:rPr>
              <w:t>Aanbestedende dienst gaat h</w:t>
            </w:r>
            <w:r w:rsidR="00F763FC">
              <w:rPr>
                <w:b/>
                <w:bCs/>
                <w:color w:val="FF0000"/>
              </w:rPr>
              <w:t>iermee akkoord.</w:t>
            </w:r>
          </w:p>
        </w:tc>
      </w:tr>
      <w:tr w:rsidRPr="001B0671" w:rsidR="005A4A11" w:rsidTr="4EEE249D" w14:paraId="5E0E223C" w14:textId="77777777">
        <w:trPr>
          <w:trHeight w:val="848"/>
        </w:trPr>
        <w:tc>
          <w:tcPr>
            <w:tcW w:w="624" w:type="dxa"/>
            <w:tcMar/>
            <w:hideMark/>
          </w:tcPr>
          <w:p w:rsidRPr="001B0671" w:rsidR="001B0671" w:rsidP="001B0671" w:rsidRDefault="001B0671" w14:paraId="780598AB" w14:textId="77777777">
            <w:pPr>
              <w:rPr>
                <w:b/>
                <w:bCs/>
              </w:rPr>
            </w:pPr>
            <w:r w:rsidRPr="001B0671">
              <w:rPr>
                <w:b/>
                <w:bCs/>
              </w:rPr>
              <w:t>160</w:t>
            </w:r>
          </w:p>
        </w:tc>
        <w:tc>
          <w:tcPr>
            <w:tcW w:w="1261" w:type="dxa"/>
            <w:tcMar/>
            <w:hideMark/>
          </w:tcPr>
          <w:p w:rsidRPr="001B0671" w:rsidR="001B0671" w:rsidRDefault="001B0671" w14:paraId="09BEBE54" w14:textId="77777777">
            <w:pPr>
              <w:rPr>
                <w:b/>
                <w:bCs/>
              </w:rPr>
            </w:pPr>
            <w:r w:rsidRPr="001B0671">
              <w:rPr>
                <w:b/>
                <w:bCs/>
              </w:rPr>
              <w:t>Juridisch</w:t>
            </w:r>
          </w:p>
        </w:tc>
        <w:tc>
          <w:tcPr>
            <w:tcW w:w="2363" w:type="dxa"/>
            <w:tcMar/>
            <w:hideMark/>
          </w:tcPr>
          <w:p w:rsidRPr="001B0671" w:rsidR="001B0671" w:rsidRDefault="001B0671" w14:paraId="759846B3" w14:textId="77777777">
            <w:pPr>
              <w:rPr>
                <w:b/>
                <w:bCs/>
              </w:rPr>
            </w:pPr>
            <w:proofErr w:type="spellStart"/>
            <w:r w:rsidRPr="001B0671">
              <w:rPr>
                <w:b/>
                <w:bCs/>
              </w:rPr>
              <w:t>Arvodi</w:t>
            </w:r>
            <w:proofErr w:type="spellEnd"/>
            <w:r w:rsidRPr="001B0671">
              <w:rPr>
                <w:b/>
                <w:bCs/>
              </w:rPr>
              <w:t xml:space="preserve"> 2018 - Art. 31</w:t>
            </w:r>
          </w:p>
        </w:tc>
        <w:tc>
          <w:tcPr>
            <w:tcW w:w="4819" w:type="dxa"/>
            <w:tcMar/>
            <w:hideMark/>
          </w:tcPr>
          <w:p w:rsidRPr="001B0671" w:rsidR="001B0671" w:rsidRDefault="001B0671" w14:paraId="6DDD24FB" w14:textId="77777777">
            <w:pPr>
              <w:rPr>
                <w:b/>
                <w:bCs/>
              </w:rPr>
            </w:pPr>
            <w:r w:rsidRPr="001B0671">
              <w:rPr>
                <w:b/>
                <w:bCs/>
              </w:rPr>
              <w:t>Kunt u toevoegen dat dit wel kan “mits toestemming van de Opdrachtgever?”</w:t>
            </w:r>
          </w:p>
        </w:tc>
        <w:tc>
          <w:tcPr>
            <w:tcW w:w="4962" w:type="dxa"/>
            <w:tcMar/>
            <w:hideMark/>
          </w:tcPr>
          <w:p w:rsidRPr="00242209" w:rsidR="00C115E4" w:rsidRDefault="00DB5E5E" w14:paraId="57E09703" w14:textId="037AC1F5">
            <w:pPr>
              <w:rPr>
                <w:b/>
                <w:bCs/>
                <w:color w:val="FF0000"/>
              </w:rPr>
            </w:pPr>
            <w:r>
              <w:rPr>
                <w:b/>
                <w:bCs/>
                <w:color w:val="FF0000"/>
              </w:rPr>
              <w:t>Als opdrachtnemer dit artikel goed leest dan staat dit er al. Het artikel blijft ongewijzigd bestaan.</w:t>
            </w:r>
          </w:p>
        </w:tc>
      </w:tr>
      <w:tr w:rsidRPr="001B0671" w:rsidR="005A4A11" w:rsidTr="4EEE249D" w14:paraId="382342C0" w14:textId="77777777">
        <w:trPr>
          <w:trHeight w:val="1200"/>
        </w:trPr>
        <w:tc>
          <w:tcPr>
            <w:tcW w:w="624" w:type="dxa"/>
            <w:tcMar/>
            <w:hideMark/>
          </w:tcPr>
          <w:p w:rsidRPr="001B0671" w:rsidR="001B0671" w:rsidP="001B0671" w:rsidRDefault="001B0671" w14:paraId="5F4430F6" w14:textId="77777777">
            <w:pPr>
              <w:rPr>
                <w:b/>
                <w:bCs/>
              </w:rPr>
            </w:pPr>
            <w:r w:rsidRPr="001B0671">
              <w:rPr>
                <w:b/>
                <w:bCs/>
              </w:rPr>
              <w:t>161</w:t>
            </w:r>
          </w:p>
        </w:tc>
        <w:tc>
          <w:tcPr>
            <w:tcW w:w="1261" w:type="dxa"/>
            <w:tcMar/>
            <w:hideMark/>
          </w:tcPr>
          <w:p w:rsidRPr="001B0671" w:rsidR="001B0671" w:rsidRDefault="001B0671" w14:paraId="56172D0D" w14:textId="77777777">
            <w:pPr>
              <w:rPr>
                <w:b/>
                <w:bCs/>
              </w:rPr>
            </w:pPr>
            <w:r w:rsidRPr="001B0671">
              <w:rPr>
                <w:b/>
                <w:bCs/>
              </w:rPr>
              <w:t>Juridisch</w:t>
            </w:r>
          </w:p>
        </w:tc>
        <w:tc>
          <w:tcPr>
            <w:tcW w:w="2363" w:type="dxa"/>
            <w:tcMar/>
            <w:hideMark/>
          </w:tcPr>
          <w:p w:rsidRPr="001B0671" w:rsidR="001B0671" w:rsidRDefault="001B0671" w14:paraId="522823D6" w14:textId="77777777">
            <w:pPr>
              <w:rPr>
                <w:b/>
                <w:bCs/>
              </w:rPr>
            </w:pPr>
            <w:proofErr w:type="spellStart"/>
            <w:r w:rsidRPr="001B0671">
              <w:rPr>
                <w:b/>
                <w:bCs/>
              </w:rPr>
              <w:t>Arvodi</w:t>
            </w:r>
            <w:proofErr w:type="spellEnd"/>
            <w:r w:rsidRPr="001B0671">
              <w:rPr>
                <w:b/>
                <w:bCs/>
              </w:rPr>
              <w:t xml:space="preserve"> 2018 - Art. 24.1</w:t>
            </w:r>
          </w:p>
        </w:tc>
        <w:tc>
          <w:tcPr>
            <w:tcW w:w="4819" w:type="dxa"/>
            <w:tcMar/>
            <w:hideMark/>
          </w:tcPr>
          <w:p w:rsidRPr="001B0671" w:rsidR="001B0671" w:rsidRDefault="001B0671" w14:paraId="68F3B9F5" w14:textId="77777777">
            <w:pPr>
              <w:rPr>
                <w:b/>
                <w:bCs/>
              </w:rPr>
            </w:pPr>
            <w:r w:rsidRPr="001B0671">
              <w:rPr>
                <w:b/>
                <w:bCs/>
              </w:rPr>
              <w:t>Kunt u dit artikel aanpassen zodat de IE-rechten pas overgaan na betaling van alle facturen?</w:t>
            </w:r>
          </w:p>
        </w:tc>
        <w:tc>
          <w:tcPr>
            <w:tcW w:w="4962" w:type="dxa"/>
            <w:tcMar/>
            <w:hideMark/>
          </w:tcPr>
          <w:p w:rsidRPr="00242209" w:rsidR="00DB5E5E" w:rsidRDefault="00176063" w14:paraId="6931D773" w14:textId="5BD1A71D">
            <w:pPr>
              <w:rPr>
                <w:b/>
                <w:bCs/>
                <w:color w:val="FF0000"/>
              </w:rPr>
            </w:pPr>
            <w:r>
              <w:rPr>
                <w:b/>
                <w:bCs/>
                <w:color w:val="FF0000"/>
              </w:rPr>
              <w:t>De aanbestedende dienst zal dit artikel niet aanpassen.</w:t>
            </w:r>
            <w:r w:rsidR="00D7481E">
              <w:rPr>
                <w:b/>
                <w:bCs/>
                <w:color w:val="FF0000"/>
              </w:rPr>
              <w:t xml:space="preserve"> Het moment </w:t>
            </w:r>
            <w:r w:rsidR="002B1F19">
              <w:rPr>
                <w:b/>
                <w:bCs/>
                <w:color w:val="FF0000"/>
              </w:rPr>
              <w:t xml:space="preserve">van het ontstaan blijft leidend. </w:t>
            </w:r>
            <w:r w:rsidRPr="37682EEE" w:rsidR="290B2F6C">
              <w:rPr>
                <w:b/>
                <w:bCs/>
                <w:color w:val="FF0000"/>
              </w:rPr>
              <w:t>Dit</w:t>
            </w:r>
            <w:r w:rsidR="002B1F19">
              <w:rPr>
                <w:b/>
                <w:bCs/>
                <w:color w:val="FF0000"/>
              </w:rPr>
              <w:t xml:space="preserve"> doet uiteraard niet af aan de </w:t>
            </w:r>
            <w:r w:rsidR="00004713">
              <w:rPr>
                <w:b/>
                <w:bCs/>
                <w:color w:val="FF0000"/>
              </w:rPr>
              <w:t>betalings</w:t>
            </w:r>
            <w:r w:rsidR="002B1F19">
              <w:rPr>
                <w:b/>
                <w:bCs/>
                <w:color w:val="FF0000"/>
              </w:rPr>
              <w:t>verplichting van Opdrach</w:t>
            </w:r>
            <w:r w:rsidR="00004713">
              <w:rPr>
                <w:b/>
                <w:bCs/>
                <w:color w:val="FF0000"/>
              </w:rPr>
              <w:t xml:space="preserve">tgever </w:t>
            </w:r>
          </w:p>
        </w:tc>
      </w:tr>
      <w:tr w:rsidRPr="001B0671" w:rsidR="005A4A11" w:rsidTr="4EEE249D" w14:paraId="1F03A0D6" w14:textId="77777777">
        <w:trPr>
          <w:trHeight w:val="1200"/>
        </w:trPr>
        <w:tc>
          <w:tcPr>
            <w:tcW w:w="624" w:type="dxa"/>
            <w:tcMar/>
            <w:hideMark/>
          </w:tcPr>
          <w:p w:rsidRPr="001B0671" w:rsidR="001B0671" w:rsidP="001B0671" w:rsidRDefault="001B0671" w14:paraId="3BC48FC6" w14:textId="77777777">
            <w:pPr>
              <w:rPr>
                <w:b/>
                <w:bCs/>
              </w:rPr>
            </w:pPr>
            <w:r w:rsidRPr="001B0671">
              <w:rPr>
                <w:b/>
                <w:bCs/>
              </w:rPr>
              <w:t>162</w:t>
            </w:r>
          </w:p>
        </w:tc>
        <w:tc>
          <w:tcPr>
            <w:tcW w:w="1261" w:type="dxa"/>
            <w:tcMar/>
            <w:hideMark/>
          </w:tcPr>
          <w:p w:rsidRPr="001B0671" w:rsidR="001B0671" w:rsidRDefault="001B0671" w14:paraId="7ECC7877" w14:textId="77777777">
            <w:pPr>
              <w:rPr>
                <w:b/>
                <w:bCs/>
              </w:rPr>
            </w:pPr>
            <w:r w:rsidRPr="001B0671">
              <w:rPr>
                <w:b/>
                <w:bCs/>
              </w:rPr>
              <w:t>Juridisch</w:t>
            </w:r>
          </w:p>
        </w:tc>
        <w:tc>
          <w:tcPr>
            <w:tcW w:w="2363" w:type="dxa"/>
            <w:tcMar/>
            <w:hideMark/>
          </w:tcPr>
          <w:p w:rsidRPr="001B0671" w:rsidR="001B0671" w:rsidRDefault="001B0671" w14:paraId="05366FC2" w14:textId="77777777">
            <w:pPr>
              <w:rPr>
                <w:b/>
                <w:bCs/>
              </w:rPr>
            </w:pPr>
            <w:proofErr w:type="spellStart"/>
            <w:r w:rsidRPr="001B0671">
              <w:rPr>
                <w:b/>
                <w:bCs/>
              </w:rPr>
              <w:t>Arvodi</w:t>
            </w:r>
            <w:proofErr w:type="spellEnd"/>
            <w:r w:rsidRPr="001B0671">
              <w:rPr>
                <w:b/>
                <w:bCs/>
              </w:rPr>
              <w:t xml:space="preserve">  2018 - Art. 22.6</w:t>
            </w:r>
          </w:p>
        </w:tc>
        <w:tc>
          <w:tcPr>
            <w:tcW w:w="4819" w:type="dxa"/>
            <w:tcMar/>
            <w:hideMark/>
          </w:tcPr>
          <w:p w:rsidRPr="001B0671" w:rsidR="001B0671" w:rsidRDefault="001B0671" w14:paraId="146A2924" w14:textId="77777777">
            <w:pPr>
              <w:rPr>
                <w:b/>
                <w:bCs/>
              </w:rPr>
            </w:pPr>
            <w:r w:rsidRPr="001B0671">
              <w:rPr>
                <w:b/>
                <w:bCs/>
              </w:rPr>
              <w:t>Inschrijver ziet graag dat u dit artikel wederkerig maakt. Gaat u hiermee akkoord?</w:t>
            </w:r>
          </w:p>
        </w:tc>
        <w:tc>
          <w:tcPr>
            <w:tcW w:w="4962" w:type="dxa"/>
            <w:tcMar/>
            <w:hideMark/>
          </w:tcPr>
          <w:p w:rsidRPr="00242209" w:rsidR="00176063" w:rsidRDefault="00176063" w14:paraId="47B8FE61" w14:textId="0599C73A">
            <w:pPr>
              <w:rPr>
                <w:b/>
                <w:bCs/>
                <w:color w:val="FF0000"/>
              </w:rPr>
            </w:pPr>
            <w:r w:rsidRPr="239D700D">
              <w:rPr>
                <w:b/>
                <w:bCs/>
                <w:color w:val="FF0000"/>
              </w:rPr>
              <w:t xml:space="preserve">De aanbestedende dienst </w:t>
            </w:r>
            <w:r w:rsidRPr="239D700D" w:rsidR="003A35DD">
              <w:rPr>
                <w:b/>
                <w:bCs/>
                <w:color w:val="FF0000"/>
              </w:rPr>
              <w:t>gaat hiermee niet akkoord.</w:t>
            </w:r>
            <w:r w:rsidRPr="239D700D" w:rsidR="00B128A9">
              <w:rPr>
                <w:b/>
                <w:bCs/>
                <w:color w:val="FF0000"/>
              </w:rPr>
              <w:t xml:space="preserve"> Zie ook het antwoord op vraag</w:t>
            </w:r>
            <w:r w:rsidRPr="239D700D" w:rsidR="00324A60">
              <w:rPr>
                <w:b/>
                <w:bCs/>
                <w:color w:val="FF0000"/>
              </w:rPr>
              <w:t xml:space="preserve"> 64</w:t>
            </w:r>
            <w:r w:rsidRPr="239D700D" w:rsidR="00697030">
              <w:rPr>
                <w:b/>
                <w:bCs/>
                <w:color w:val="FF0000"/>
              </w:rPr>
              <w:t xml:space="preserve">. Opdrachtgever moet ervan op aan kunnen dat een verleende Opdracht </w:t>
            </w:r>
            <w:r w:rsidRPr="239D700D" w:rsidR="00A95027">
              <w:rPr>
                <w:b/>
                <w:bCs/>
                <w:color w:val="FF0000"/>
              </w:rPr>
              <w:t>wordt uitgevoerd.</w:t>
            </w:r>
          </w:p>
        </w:tc>
      </w:tr>
      <w:tr w:rsidRPr="001B0671" w:rsidR="005A4A11" w:rsidTr="4EEE249D" w14:paraId="11083A36" w14:textId="77777777">
        <w:trPr>
          <w:trHeight w:val="697"/>
        </w:trPr>
        <w:tc>
          <w:tcPr>
            <w:tcW w:w="624" w:type="dxa"/>
            <w:tcMar/>
            <w:hideMark/>
          </w:tcPr>
          <w:p w:rsidRPr="001B0671" w:rsidR="001B0671" w:rsidP="001B0671" w:rsidRDefault="001B0671" w14:paraId="693E0429" w14:textId="77777777">
            <w:pPr>
              <w:rPr>
                <w:b/>
                <w:bCs/>
              </w:rPr>
            </w:pPr>
            <w:r w:rsidRPr="001B0671">
              <w:rPr>
                <w:b/>
                <w:bCs/>
              </w:rPr>
              <w:t>163</w:t>
            </w:r>
          </w:p>
        </w:tc>
        <w:tc>
          <w:tcPr>
            <w:tcW w:w="1261" w:type="dxa"/>
            <w:tcMar/>
            <w:hideMark/>
          </w:tcPr>
          <w:p w:rsidRPr="001B0671" w:rsidR="001B0671" w:rsidRDefault="001B0671" w14:paraId="0B32919C" w14:textId="77777777">
            <w:pPr>
              <w:rPr>
                <w:b/>
                <w:bCs/>
              </w:rPr>
            </w:pPr>
            <w:r w:rsidRPr="001B0671">
              <w:rPr>
                <w:b/>
                <w:bCs/>
              </w:rPr>
              <w:t>Juridisch</w:t>
            </w:r>
          </w:p>
        </w:tc>
        <w:tc>
          <w:tcPr>
            <w:tcW w:w="2363" w:type="dxa"/>
            <w:tcMar/>
            <w:hideMark/>
          </w:tcPr>
          <w:p w:rsidRPr="001B0671" w:rsidR="001B0671" w:rsidRDefault="001B0671" w14:paraId="2E08B2B0" w14:textId="77777777">
            <w:pPr>
              <w:rPr>
                <w:b/>
                <w:bCs/>
              </w:rPr>
            </w:pPr>
            <w:proofErr w:type="spellStart"/>
            <w:r w:rsidRPr="001B0671">
              <w:rPr>
                <w:b/>
                <w:bCs/>
              </w:rPr>
              <w:t>Arvodi</w:t>
            </w:r>
            <w:proofErr w:type="spellEnd"/>
            <w:r w:rsidRPr="001B0671">
              <w:rPr>
                <w:b/>
                <w:bCs/>
              </w:rPr>
              <w:t xml:space="preserve"> 2018 - Art. 22.4</w:t>
            </w:r>
          </w:p>
        </w:tc>
        <w:tc>
          <w:tcPr>
            <w:tcW w:w="4819" w:type="dxa"/>
            <w:tcMar/>
            <w:hideMark/>
          </w:tcPr>
          <w:p w:rsidRPr="001B0671" w:rsidR="001B0671" w:rsidRDefault="001B0671" w14:paraId="1EBBD970" w14:textId="77777777">
            <w:pPr>
              <w:rPr>
                <w:b/>
                <w:bCs/>
              </w:rPr>
            </w:pPr>
            <w:r w:rsidRPr="001B0671">
              <w:rPr>
                <w:b/>
                <w:bCs/>
              </w:rPr>
              <w:t>Inschrijver ziet graag dat u dit artikel wederkerig maakt. Gaat u hiermee akkoord?</w:t>
            </w:r>
          </w:p>
        </w:tc>
        <w:tc>
          <w:tcPr>
            <w:tcW w:w="4962" w:type="dxa"/>
            <w:tcMar/>
            <w:hideMark/>
          </w:tcPr>
          <w:p w:rsidRPr="00242209" w:rsidR="006C4938" w:rsidRDefault="1A62B4B6" w14:paraId="27916CD0" w14:textId="1AD4B68D">
            <w:pPr>
              <w:rPr>
                <w:b/>
                <w:bCs/>
                <w:color w:val="FF0000"/>
              </w:rPr>
            </w:pPr>
            <w:r w:rsidRPr="1E465193">
              <w:rPr>
                <w:b/>
                <w:bCs/>
                <w:color w:val="FF0000"/>
              </w:rPr>
              <w:t>Aanbestedende</w:t>
            </w:r>
            <w:r w:rsidDel="00227ACC" w:rsidR="006C4938">
              <w:rPr>
                <w:b/>
                <w:bCs/>
                <w:color w:val="FF0000"/>
              </w:rPr>
              <w:t xml:space="preserve"> dienst gaat hiermee </w:t>
            </w:r>
            <w:r w:rsidRPr="1E465193">
              <w:rPr>
                <w:b/>
                <w:bCs/>
                <w:color w:val="FF0000"/>
              </w:rPr>
              <w:t>a</w:t>
            </w:r>
            <w:r w:rsidRPr="1E465193" w:rsidR="101E819A">
              <w:rPr>
                <w:b/>
                <w:bCs/>
                <w:color w:val="FF0000"/>
              </w:rPr>
              <w:t>kkoord</w:t>
            </w:r>
            <w:r w:rsidR="006C4938">
              <w:rPr>
                <w:b/>
                <w:bCs/>
                <w:color w:val="FF0000"/>
              </w:rPr>
              <w:t>.</w:t>
            </w:r>
          </w:p>
        </w:tc>
      </w:tr>
      <w:tr w:rsidRPr="001B0671" w:rsidR="005A4A11" w:rsidTr="4EEE249D" w14:paraId="71800C79" w14:textId="77777777">
        <w:trPr>
          <w:trHeight w:val="1500"/>
        </w:trPr>
        <w:tc>
          <w:tcPr>
            <w:tcW w:w="624" w:type="dxa"/>
            <w:tcMar/>
            <w:hideMark/>
          </w:tcPr>
          <w:p w:rsidRPr="001B0671" w:rsidR="001B0671" w:rsidP="001B0671" w:rsidRDefault="001B0671" w14:paraId="03ADEA82" w14:textId="77777777">
            <w:pPr>
              <w:rPr>
                <w:b/>
                <w:bCs/>
              </w:rPr>
            </w:pPr>
            <w:r w:rsidRPr="001B0671">
              <w:rPr>
                <w:b/>
                <w:bCs/>
              </w:rPr>
              <w:t>164</w:t>
            </w:r>
          </w:p>
        </w:tc>
        <w:tc>
          <w:tcPr>
            <w:tcW w:w="1261" w:type="dxa"/>
            <w:tcMar/>
            <w:hideMark/>
          </w:tcPr>
          <w:p w:rsidRPr="001B0671" w:rsidR="001B0671" w:rsidRDefault="001B0671" w14:paraId="420A3C3E" w14:textId="77777777">
            <w:pPr>
              <w:rPr>
                <w:b/>
                <w:bCs/>
              </w:rPr>
            </w:pPr>
            <w:r w:rsidRPr="001B0671">
              <w:rPr>
                <w:b/>
                <w:bCs/>
              </w:rPr>
              <w:t>Juridisch</w:t>
            </w:r>
          </w:p>
        </w:tc>
        <w:tc>
          <w:tcPr>
            <w:tcW w:w="2363" w:type="dxa"/>
            <w:tcMar/>
            <w:hideMark/>
          </w:tcPr>
          <w:p w:rsidRPr="001B0671" w:rsidR="001B0671" w:rsidRDefault="001B0671" w14:paraId="1DB5E726" w14:textId="77777777">
            <w:pPr>
              <w:rPr>
                <w:b/>
                <w:bCs/>
              </w:rPr>
            </w:pPr>
            <w:proofErr w:type="spellStart"/>
            <w:r w:rsidRPr="001B0671">
              <w:rPr>
                <w:b/>
                <w:bCs/>
              </w:rPr>
              <w:t>Arvodi</w:t>
            </w:r>
            <w:proofErr w:type="spellEnd"/>
            <w:r w:rsidRPr="001B0671">
              <w:rPr>
                <w:b/>
                <w:bCs/>
              </w:rPr>
              <w:t xml:space="preserve"> 2018 - Art. 21.3</w:t>
            </w:r>
          </w:p>
        </w:tc>
        <w:tc>
          <w:tcPr>
            <w:tcW w:w="4819" w:type="dxa"/>
            <w:tcMar/>
            <w:hideMark/>
          </w:tcPr>
          <w:p w:rsidRPr="001B0671" w:rsidR="001B0671" w:rsidRDefault="001B0671" w14:paraId="6671615D" w14:textId="56F96B8D">
            <w:pPr>
              <w:rPr>
                <w:b/>
                <w:bCs/>
              </w:rPr>
            </w:pPr>
            <w:r w:rsidRPr="001B0671">
              <w:rPr>
                <w:b/>
                <w:bCs/>
              </w:rPr>
              <w:t>Kunnen de limieten van de aansprakelijkheidsbepaling volgt aangepast worden:</w:t>
            </w:r>
            <w:r w:rsidR="005E59C5">
              <w:rPr>
                <w:b/>
                <w:bCs/>
              </w:rPr>
              <w:t xml:space="preserve"> </w:t>
            </w:r>
            <w:r w:rsidRPr="001B0671">
              <w:rPr>
                <w:b/>
                <w:bCs/>
              </w:rPr>
              <w:t>“Aansprakelijkheid voor directe schade is beperkt tot het bedrag dat de Opdrachtnemer voor uitvoering van de Overeenkomst heeft ontvangen. Als de Overeenkomst een looptijd van meer dan 6 maanden heeft, is de aansprakelijkheid beperkt tot het bedrag dat de Opdrachtnemer in de 6 maanden voorafgaand aan het schadeveroorzakend feit voor de uitvoering van de Overeenkomst heeft ontvangen. In alle gevallen is de aansprakelijkheid beperkt tot maximaal € 500 000.”</w:t>
            </w:r>
          </w:p>
        </w:tc>
        <w:tc>
          <w:tcPr>
            <w:tcW w:w="4962" w:type="dxa"/>
            <w:tcMar/>
            <w:hideMark/>
          </w:tcPr>
          <w:p w:rsidRPr="00242209" w:rsidR="00DA3AAE" w:rsidRDefault="00DA3AAE" w14:paraId="26B10E58" w14:textId="6268F98B">
            <w:pPr>
              <w:rPr>
                <w:b/>
                <w:bCs/>
                <w:color w:val="FF0000"/>
              </w:rPr>
            </w:pPr>
            <w:r>
              <w:rPr>
                <w:b/>
                <w:bCs/>
                <w:color w:val="FF0000"/>
              </w:rPr>
              <w:t>Niet akkoord. Zie het antwoord op vraag</w:t>
            </w:r>
            <w:r w:rsidR="005B047B">
              <w:rPr>
                <w:b/>
                <w:bCs/>
                <w:color w:val="FF0000"/>
              </w:rPr>
              <w:t xml:space="preserve"> 59</w:t>
            </w:r>
          </w:p>
        </w:tc>
      </w:tr>
      <w:tr w:rsidRPr="001B0671" w:rsidR="005A4A11" w:rsidTr="4EEE249D" w14:paraId="4ACFAB9C" w14:textId="77777777">
        <w:trPr>
          <w:trHeight w:val="585"/>
        </w:trPr>
        <w:tc>
          <w:tcPr>
            <w:tcW w:w="624" w:type="dxa"/>
            <w:tcMar/>
            <w:hideMark/>
          </w:tcPr>
          <w:p w:rsidRPr="001B0671" w:rsidR="001B0671" w:rsidP="001B0671" w:rsidRDefault="001B0671" w14:paraId="586B7B3C" w14:textId="77777777">
            <w:pPr>
              <w:rPr>
                <w:b/>
                <w:bCs/>
              </w:rPr>
            </w:pPr>
            <w:r w:rsidRPr="001B0671">
              <w:rPr>
                <w:b/>
                <w:bCs/>
              </w:rPr>
              <w:lastRenderedPageBreak/>
              <w:t>165</w:t>
            </w:r>
          </w:p>
        </w:tc>
        <w:tc>
          <w:tcPr>
            <w:tcW w:w="1261" w:type="dxa"/>
            <w:tcMar/>
            <w:hideMark/>
          </w:tcPr>
          <w:p w:rsidRPr="001B0671" w:rsidR="001B0671" w:rsidRDefault="001B0671" w14:paraId="2E63A19D" w14:textId="77777777">
            <w:pPr>
              <w:rPr>
                <w:b/>
                <w:bCs/>
              </w:rPr>
            </w:pPr>
            <w:r w:rsidRPr="001B0671">
              <w:rPr>
                <w:b/>
                <w:bCs/>
              </w:rPr>
              <w:t>Juridisch</w:t>
            </w:r>
          </w:p>
        </w:tc>
        <w:tc>
          <w:tcPr>
            <w:tcW w:w="2363" w:type="dxa"/>
            <w:tcMar/>
            <w:hideMark/>
          </w:tcPr>
          <w:p w:rsidRPr="001B0671" w:rsidR="001B0671" w:rsidRDefault="001B0671" w14:paraId="3F3BBE54" w14:textId="77777777">
            <w:pPr>
              <w:rPr>
                <w:b/>
                <w:bCs/>
              </w:rPr>
            </w:pPr>
            <w:proofErr w:type="spellStart"/>
            <w:r w:rsidRPr="001B0671">
              <w:rPr>
                <w:b/>
                <w:bCs/>
              </w:rPr>
              <w:t>Arvodi</w:t>
            </w:r>
            <w:proofErr w:type="spellEnd"/>
            <w:r w:rsidRPr="001B0671">
              <w:rPr>
                <w:b/>
                <w:bCs/>
              </w:rPr>
              <w:t xml:space="preserve"> 2018 - Art. 21.3</w:t>
            </w:r>
          </w:p>
        </w:tc>
        <w:tc>
          <w:tcPr>
            <w:tcW w:w="4819" w:type="dxa"/>
            <w:tcMar/>
            <w:hideMark/>
          </w:tcPr>
          <w:p w:rsidRPr="001B0671" w:rsidR="001B0671" w:rsidRDefault="001B0671" w14:paraId="7201827E" w14:textId="77777777">
            <w:pPr>
              <w:rPr>
                <w:b/>
                <w:bCs/>
              </w:rPr>
            </w:pPr>
            <w:r w:rsidRPr="001B0671">
              <w:rPr>
                <w:b/>
                <w:bCs/>
              </w:rPr>
              <w:t>Kunt u toevoegen dat deze aansprakelijkheid beperkt wordt tot “directe” schade?</w:t>
            </w:r>
          </w:p>
        </w:tc>
        <w:tc>
          <w:tcPr>
            <w:tcW w:w="4962" w:type="dxa"/>
            <w:tcMar/>
            <w:hideMark/>
          </w:tcPr>
          <w:p w:rsidRPr="00242209" w:rsidR="00F41752" w:rsidRDefault="00EE537A" w14:paraId="3EF7FDC8" w14:textId="17738C4C">
            <w:pPr>
              <w:rPr>
                <w:b/>
                <w:bCs/>
                <w:color w:val="FF0000"/>
              </w:rPr>
            </w:pPr>
            <w:r>
              <w:rPr>
                <w:b/>
                <w:bCs/>
                <w:color w:val="FF0000"/>
              </w:rPr>
              <w:t xml:space="preserve">Niet akkoord, Zie antwoord op vraag </w:t>
            </w:r>
            <w:r w:rsidR="009E257A">
              <w:rPr>
                <w:b/>
                <w:bCs/>
                <w:color w:val="FF0000"/>
              </w:rPr>
              <w:t>59</w:t>
            </w:r>
          </w:p>
        </w:tc>
      </w:tr>
      <w:tr w:rsidRPr="001B0671" w:rsidR="005A4A11" w:rsidTr="4EEE249D" w14:paraId="723F66E6" w14:textId="77777777">
        <w:trPr>
          <w:trHeight w:val="2961"/>
        </w:trPr>
        <w:tc>
          <w:tcPr>
            <w:tcW w:w="624" w:type="dxa"/>
            <w:tcMar/>
            <w:hideMark/>
          </w:tcPr>
          <w:p w:rsidRPr="001B0671" w:rsidR="001B0671" w:rsidP="001B0671" w:rsidRDefault="001B0671" w14:paraId="1BF7643A" w14:textId="77777777">
            <w:pPr>
              <w:rPr>
                <w:b/>
                <w:bCs/>
              </w:rPr>
            </w:pPr>
            <w:r w:rsidRPr="001B0671">
              <w:rPr>
                <w:b/>
                <w:bCs/>
              </w:rPr>
              <w:t>166</w:t>
            </w:r>
          </w:p>
        </w:tc>
        <w:tc>
          <w:tcPr>
            <w:tcW w:w="1261" w:type="dxa"/>
            <w:tcMar/>
            <w:hideMark/>
          </w:tcPr>
          <w:p w:rsidRPr="001B0671" w:rsidR="001B0671" w:rsidRDefault="001B0671" w14:paraId="7CCCD5C4" w14:textId="77777777">
            <w:pPr>
              <w:rPr>
                <w:b/>
                <w:bCs/>
              </w:rPr>
            </w:pPr>
            <w:r w:rsidRPr="001B0671">
              <w:rPr>
                <w:b/>
                <w:bCs/>
              </w:rPr>
              <w:t>Juridisch</w:t>
            </w:r>
          </w:p>
        </w:tc>
        <w:tc>
          <w:tcPr>
            <w:tcW w:w="2363" w:type="dxa"/>
            <w:tcMar/>
            <w:hideMark/>
          </w:tcPr>
          <w:p w:rsidRPr="001B0671" w:rsidR="001B0671" w:rsidRDefault="001B0671" w14:paraId="5931B218" w14:textId="77777777">
            <w:pPr>
              <w:rPr>
                <w:b/>
                <w:bCs/>
              </w:rPr>
            </w:pPr>
            <w:proofErr w:type="spellStart"/>
            <w:r w:rsidRPr="001B0671">
              <w:rPr>
                <w:b/>
                <w:bCs/>
              </w:rPr>
              <w:t>Arvodi</w:t>
            </w:r>
            <w:proofErr w:type="spellEnd"/>
            <w:r w:rsidRPr="001B0671">
              <w:rPr>
                <w:b/>
                <w:bCs/>
              </w:rPr>
              <w:t xml:space="preserve"> 2018 - Art. 14</w:t>
            </w:r>
          </w:p>
        </w:tc>
        <w:tc>
          <w:tcPr>
            <w:tcW w:w="4819" w:type="dxa"/>
            <w:tcMar/>
            <w:hideMark/>
          </w:tcPr>
          <w:p w:rsidRPr="001B0671" w:rsidR="001B0671" w:rsidRDefault="001B0671" w14:paraId="628A2027" w14:textId="77777777">
            <w:pPr>
              <w:rPr>
                <w:b/>
                <w:bCs/>
              </w:rPr>
            </w:pPr>
            <w:r w:rsidRPr="001B0671">
              <w:rPr>
                <w:b/>
                <w:bCs/>
              </w:rPr>
              <w:t>In de opdrachtdocumenten is geen verwerkersovereenkomst toegevoegd. Mag inschrijver hieruit besluiten dat er geen persoonsgegevens gedeeld worden in het kader van de samenwerking?</w:t>
            </w:r>
          </w:p>
        </w:tc>
        <w:tc>
          <w:tcPr>
            <w:tcW w:w="4962" w:type="dxa"/>
            <w:tcMar/>
            <w:hideMark/>
          </w:tcPr>
          <w:p w:rsidRPr="005C5550" w:rsidR="00534B90" w:rsidRDefault="00534B90" w14:paraId="2CF06316" w14:textId="77777777">
            <w:pPr>
              <w:rPr>
                <w:b/>
                <w:bCs/>
                <w:color w:val="FF0000"/>
              </w:rPr>
            </w:pPr>
            <w:r w:rsidRPr="005C5550">
              <w:rPr>
                <w:b/>
                <w:bCs/>
                <w:color w:val="FF0000"/>
              </w:rPr>
              <w:t xml:space="preserve">Naar mening van de </w:t>
            </w:r>
            <w:r w:rsidRPr="005C5550" w:rsidR="00B034D1">
              <w:rPr>
                <w:b/>
                <w:bCs/>
                <w:color w:val="FF0000"/>
              </w:rPr>
              <w:t xml:space="preserve">aanbestedende dienst zal opdrachtnemer geen verwerker zijn. Mocht dit in de toekomst wel het geval zijn dan </w:t>
            </w:r>
            <w:r w:rsidRPr="005C5550" w:rsidR="00C608BA">
              <w:rPr>
                <w:b/>
                <w:bCs/>
                <w:color w:val="FF0000"/>
              </w:rPr>
              <w:t>zal eis 4</w:t>
            </w:r>
            <w:r w:rsidRPr="005C5550" w:rsidR="005C5550">
              <w:rPr>
                <w:b/>
                <w:bCs/>
                <w:color w:val="FF0000"/>
              </w:rPr>
              <w:t xml:space="preserve"> van toepassing zijn:</w:t>
            </w:r>
          </w:p>
          <w:p w:rsidRPr="005C5550" w:rsidR="005C5550" w:rsidRDefault="005C5550" w14:paraId="68006569" w14:textId="1D161D6F">
            <w:pPr>
              <w:rPr>
                <w:b/>
                <w:bCs/>
                <w:color w:val="FF0000"/>
              </w:rPr>
            </w:pPr>
            <w:r w:rsidRPr="005C5550">
              <w:rPr>
                <w:rFonts w:ascii="Georgia" w:hAnsi="Georgia" w:eastAsia="Georgia" w:cs="Georgia"/>
                <w:color w:val="FF0000"/>
                <w:szCs w:val="19"/>
              </w:rPr>
              <w:t>In het geval naar het oordeel van de aanbestedende dienst bij de uitvoering van de Opdracht sprake is van verwerking van persoonsgegevens, dan werkt de Opdrachtnemer mee aan het sluiten van een verwerkersovereenkomst met de aanbestedende dienst volgens een door de aanbestedende dienst vast te stellen verwerkersovereenkomst.</w:t>
            </w:r>
          </w:p>
        </w:tc>
      </w:tr>
      <w:tr w:rsidRPr="001B0671" w:rsidR="005A4A11" w:rsidTr="4EEE249D" w14:paraId="3F2178A7" w14:textId="77777777">
        <w:trPr>
          <w:trHeight w:val="693"/>
        </w:trPr>
        <w:tc>
          <w:tcPr>
            <w:tcW w:w="624" w:type="dxa"/>
            <w:tcMar/>
            <w:hideMark/>
          </w:tcPr>
          <w:p w:rsidRPr="001B0671" w:rsidR="001B0671" w:rsidP="001B0671" w:rsidRDefault="001B0671" w14:paraId="055B8C21" w14:textId="77777777">
            <w:pPr>
              <w:rPr>
                <w:b/>
                <w:bCs/>
              </w:rPr>
            </w:pPr>
            <w:r w:rsidRPr="001B0671">
              <w:rPr>
                <w:b/>
                <w:bCs/>
              </w:rPr>
              <w:t>167</w:t>
            </w:r>
          </w:p>
        </w:tc>
        <w:tc>
          <w:tcPr>
            <w:tcW w:w="1261" w:type="dxa"/>
            <w:tcMar/>
            <w:hideMark/>
          </w:tcPr>
          <w:p w:rsidRPr="001B0671" w:rsidR="001B0671" w:rsidRDefault="001B0671" w14:paraId="241B8A28" w14:textId="77777777">
            <w:pPr>
              <w:rPr>
                <w:b/>
                <w:bCs/>
              </w:rPr>
            </w:pPr>
            <w:r w:rsidRPr="001B0671">
              <w:rPr>
                <w:b/>
                <w:bCs/>
              </w:rPr>
              <w:t>Juridisch</w:t>
            </w:r>
          </w:p>
        </w:tc>
        <w:tc>
          <w:tcPr>
            <w:tcW w:w="2363" w:type="dxa"/>
            <w:tcMar/>
            <w:hideMark/>
          </w:tcPr>
          <w:p w:rsidRPr="001B0671" w:rsidR="001B0671" w:rsidRDefault="001B0671" w14:paraId="4F8FF4E6" w14:textId="77777777">
            <w:pPr>
              <w:rPr>
                <w:b/>
                <w:bCs/>
              </w:rPr>
            </w:pPr>
            <w:proofErr w:type="spellStart"/>
            <w:r w:rsidRPr="001B0671">
              <w:rPr>
                <w:b/>
                <w:bCs/>
              </w:rPr>
              <w:t>Arvodi</w:t>
            </w:r>
            <w:proofErr w:type="spellEnd"/>
            <w:r w:rsidRPr="001B0671">
              <w:rPr>
                <w:b/>
                <w:bCs/>
              </w:rPr>
              <w:t xml:space="preserve"> 2018 - Art. 13.5</w:t>
            </w:r>
          </w:p>
        </w:tc>
        <w:tc>
          <w:tcPr>
            <w:tcW w:w="4819" w:type="dxa"/>
            <w:tcMar/>
            <w:hideMark/>
          </w:tcPr>
          <w:p w:rsidRPr="001B0671" w:rsidR="001B0671" w:rsidRDefault="001B0671" w14:paraId="60B3099F" w14:textId="77777777">
            <w:pPr>
              <w:rPr>
                <w:b/>
                <w:bCs/>
              </w:rPr>
            </w:pPr>
            <w:r w:rsidRPr="001B0671">
              <w:rPr>
                <w:b/>
                <w:bCs/>
              </w:rPr>
              <w:t>Inschrijver ziet graag dat u dit artikel schrapt. Gaat u hiermee akkoord?</w:t>
            </w:r>
          </w:p>
        </w:tc>
        <w:tc>
          <w:tcPr>
            <w:tcW w:w="4962" w:type="dxa"/>
            <w:tcMar/>
            <w:hideMark/>
          </w:tcPr>
          <w:p w:rsidRPr="00242209" w:rsidR="00B90535" w:rsidRDefault="766AF7CD" w14:paraId="4F851272" w14:textId="792A400A">
            <w:pPr>
              <w:rPr>
                <w:b/>
                <w:bCs/>
                <w:color w:val="FF0000"/>
              </w:rPr>
            </w:pPr>
            <w:r w:rsidRPr="4FBF5999">
              <w:rPr>
                <w:b/>
                <w:bCs/>
                <w:color w:val="FF0000"/>
              </w:rPr>
              <w:t>Aanbestedende dienst is akkoord.</w:t>
            </w:r>
          </w:p>
        </w:tc>
      </w:tr>
      <w:tr w:rsidRPr="001B0671" w:rsidR="00E76197" w:rsidTr="4EEE249D" w14:paraId="392CAACB" w14:textId="77777777">
        <w:trPr>
          <w:trHeight w:val="1200"/>
        </w:trPr>
        <w:tc>
          <w:tcPr>
            <w:tcW w:w="624" w:type="dxa"/>
            <w:tcMar/>
            <w:hideMark/>
          </w:tcPr>
          <w:p w:rsidRPr="001B0671" w:rsidR="00E76197" w:rsidP="00E76197" w:rsidRDefault="00E76197" w14:paraId="021E8553" w14:textId="77777777">
            <w:pPr>
              <w:rPr>
                <w:b/>
                <w:bCs/>
              </w:rPr>
            </w:pPr>
            <w:r w:rsidRPr="001B0671">
              <w:rPr>
                <w:b/>
                <w:bCs/>
              </w:rPr>
              <w:t>168</w:t>
            </w:r>
          </w:p>
        </w:tc>
        <w:tc>
          <w:tcPr>
            <w:tcW w:w="1261" w:type="dxa"/>
            <w:tcMar/>
            <w:hideMark/>
          </w:tcPr>
          <w:p w:rsidRPr="001B0671" w:rsidR="00E76197" w:rsidP="00E76197" w:rsidRDefault="00E76197" w14:paraId="67ED6EC8" w14:textId="77777777">
            <w:pPr>
              <w:rPr>
                <w:b/>
                <w:bCs/>
              </w:rPr>
            </w:pPr>
            <w:r w:rsidRPr="001B0671">
              <w:rPr>
                <w:b/>
                <w:bCs/>
              </w:rPr>
              <w:t>Juridisch</w:t>
            </w:r>
          </w:p>
        </w:tc>
        <w:tc>
          <w:tcPr>
            <w:tcW w:w="2363" w:type="dxa"/>
            <w:tcMar/>
            <w:hideMark/>
          </w:tcPr>
          <w:p w:rsidRPr="001B0671" w:rsidR="00E76197" w:rsidP="00E76197" w:rsidRDefault="00E76197" w14:paraId="1ABFE041" w14:textId="77777777">
            <w:pPr>
              <w:rPr>
                <w:b/>
                <w:bCs/>
              </w:rPr>
            </w:pPr>
            <w:proofErr w:type="spellStart"/>
            <w:r w:rsidRPr="001B0671">
              <w:rPr>
                <w:b/>
                <w:bCs/>
              </w:rPr>
              <w:t>Arvodi</w:t>
            </w:r>
            <w:proofErr w:type="spellEnd"/>
            <w:r w:rsidRPr="001B0671">
              <w:rPr>
                <w:b/>
                <w:bCs/>
              </w:rPr>
              <w:t xml:space="preserve"> 2018 - Art. 4.5</w:t>
            </w:r>
          </w:p>
        </w:tc>
        <w:tc>
          <w:tcPr>
            <w:tcW w:w="4819" w:type="dxa"/>
            <w:tcMar/>
            <w:hideMark/>
          </w:tcPr>
          <w:p w:rsidRPr="001B0671" w:rsidR="00E76197" w:rsidP="00E76197" w:rsidRDefault="00E76197" w14:paraId="4E0ACFD1" w14:textId="77777777">
            <w:pPr>
              <w:rPr>
                <w:b/>
                <w:bCs/>
              </w:rPr>
            </w:pPr>
            <w:r w:rsidRPr="001B0671">
              <w:rPr>
                <w:b/>
                <w:bCs/>
              </w:rPr>
              <w:t>Kunt u dit artikel schrappen? Is het mogelijk om gezien het onderwerp van de opdracht te werken met maandelijkse facturatie.</w:t>
            </w:r>
          </w:p>
        </w:tc>
        <w:tc>
          <w:tcPr>
            <w:tcW w:w="4962" w:type="dxa"/>
            <w:tcMar/>
            <w:hideMark/>
          </w:tcPr>
          <w:p w:rsidRPr="00242209" w:rsidR="00C95CC8" w:rsidP="00E76197" w:rsidRDefault="46938D6F" w14:paraId="0FD3533B" w14:textId="28817AD0">
            <w:pPr>
              <w:rPr>
                <w:b/>
                <w:bCs/>
                <w:color w:val="FF0000"/>
              </w:rPr>
            </w:pPr>
            <w:r w:rsidRPr="239D700D">
              <w:rPr>
                <w:b/>
                <w:bCs/>
                <w:color w:val="FF0000"/>
              </w:rPr>
              <w:t xml:space="preserve">Dit is niet mogelijk. In de toekomst kan er wel gekeken worden of </w:t>
            </w:r>
            <w:r w:rsidRPr="239D700D" w:rsidR="55A00DDD">
              <w:rPr>
                <w:b/>
                <w:bCs/>
                <w:color w:val="FF0000"/>
              </w:rPr>
              <w:t>er e-facturatie gewerkt kan worden. Maandfacturatie op kandidaatsniveau is akkoord.</w:t>
            </w:r>
          </w:p>
        </w:tc>
      </w:tr>
      <w:tr w:rsidRPr="001B0671" w:rsidR="00E76197" w:rsidTr="4EEE249D" w14:paraId="1E4FE795" w14:textId="77777777">
        <w:trPr>
          <w:trHeight w:val="918"/>
        </w:trPr>
        <w:tc>
          <w:tcPr>
            <w:tcW w:w="624" w:type="dxa"/>
            <w:tcMar/>
            <w:hideMark/>
          </w:tcPr>
          <w:p w:rsidRPr="001B0671" w:rsidR="00E76197" w:rsidP="00E76197" w:rsidRDefault="00E76197" w14:paraId="01A0F59B" w14:textId="77777777">
            <w:pPr>
              <w:rPr>
                <w:b/>
                <w:bCs/>
              </w:rPr>
            </w:pPr>
            <w:r w:rsidRPr="001B0671">
              <w:rPr>
                <w:b/>
                <w:bCs/>
              </w:rPr>
              <w:t>169</w:t>
            </w:r>
          </w:p>
        </w:tc>
        <w:tc>
          <w:tcPr>
            <w:tcW w:w="1261" w:type="dxa"/>
            <w:tcMar/>
            <w:hideMark/>
          </w:tcPr>
          <w:p w:rsidRPr="001B0671" w:rsidR="00E76197" w:rsidP="00E76197" w:rsidRDefault="00E76197" w14:paraId="16FAF634" w14:textId="77777777">
            <w:pPr>
              <w:rPr>
                <w:b/>
                <w:bCs/>
              </w:rPr>
            </w:pPr>
            <w:r w:rsidRPr="001B0671">
              <w:rPr>
                <w:b/>
                <w:bCs/>
              </w:rPr>
              <w:t>Juridisch</w:t>
            </w:r>
          </w:p>
        </w:tc>
        <w:tc>
          <w:tcPr>
            <w:tcW w:w="2363" w:type="dxa"/>
            <w:tcMar/>
            <w:hideMark/>
          </w:tcPr>
          <w:p w:rsidRPr="001B0671" w:rsidR="00E76197" w:rsidP="00E76197" w:rsidRDefault="00E76197" w14:paraId="34C3F9E4" w14:textId="77777777">
            <w:pPr>
              <w:rPr>
                <w:b/>
                <w:bCs/>
              </w:rPr>
            </w:pPr>
            <w:proofErr w:type="spellStart"/>
            <w:r w:rsidRPr="001B0671">
              <w:rPr>
                <w:b/>
                <w:bCs/>
              </w:rPr>
              <w:t>Arvodi</w:t>
            </w:r>
            <w:proofErr w:type="spellEnd"/>
            <w:r w:rsidRPr="001B0671">
              <w:rPr>
                <w:b/>
                <w:bCs/>
              </w:rPr>
              <w:t xml:space="preserve"> 2018 - Art. 4.4</w:t>
            </w:r>
          </w:p>
        </w:tc>
        <w:tc>
          <w:tcPr>
            <w:tcW w:w="4819" w:type="dxa"/>
            <w:tcMar/>
            <w:hideMark/>
          </w:tcPr>
          <w:p w:rsidR="007A397D" w:rsidP="00E76197" w:rsidRDefault="00E76197" w14:paraId="31A8C70E" w14:textId="77777777">
            <w:pPr>
              <w:rPr>
                <w:b/>
                <w:bCs/>
              </w:rPr>
            </w:pPr>
            <w:r w:rsidRPr="001B0671">
              <w:rPr>
                <w:b/>
                <w:bCs/>
              </w:rPr>
              <w:t xml:space="preserve">Inschrijver ziet de termijn in dit artikel graag beperkt worden tot 14 dagen. </w:t>
            </w:r>
          </w:p>
          <w:p w:rsidRPr="001B0671" w:rsidR="00E76197" w:rsidP="00E76197" w:rsidRDefault="00E76197" w14:paraId="5D566C5E" w14:textId="3D319187">
            <w:pPr>
              <w:rPr>
                <w:b/>
                <w:bCs/>
              </w:rPr>
            </w:pPr>
            <w:r w:rsidRPr="001B0671">
              <w:rPr>
                <w:b/>
                <w:bCs/>
              </w:rPr>
              <w:t>Gaat u hiermee akkoord?</w:t>
            </w:r>
          </w:p>
        </w:tc>
        <w:tc>
          <w:tcPr>
            <w:tcW w:w="4962" w:type="dxa"/>
            <w:tcMar/>
            <w:hideMark/>
          </w:tcPr>
          <w:p w:rsidRPr="00242209" w:rsidR="000D4467" w:rsidP="00E76197" w:rsidRDefault="000D4467" w14:paraId="57882DBF" w14:textId="4A828E9E">
            <w:pPr>
              <w:rPr>
                <w:b/>
                <w:bCs/>
                <w:color w:val="FF0000"/>
              </w:rPr>
            </w:pPr>
            <w:r>
              <w:rPr>
                <w:b/>
                <w:bCs/>
                <w:color w:val="FF0000"/>
              </w:rPr>
              <w:t>Aanbestedende dienst gaat hiermee niet akkoord.</w:t>
            </w:r>
            <w:r w:rsidR="00FA147A">
              <w:rPr>
                <w:b/>
                <w:bCs/>
                <w:color w:val="FF0000"/>
              </w:rPr>
              <w:t xml:space="preserve"> Wij hanteren </w:t>
            </w:r>
            <w:r w:rsidR="00F21F9E">
              <w:rPr>
                <w:b/>
                <w:bCs/>
                <w:color w:val="FF0000"/>
              </w:rPr>
              <w:t>standaard een betalingstermijn van 30 dagen.</w:t>
            </w:r>
          </w:p>
        </w:tc>
      </w:tr>
      <w:tr w:rsidRPr="001B0671" w:rsidR="00E76197" w:rsidTr="4EEE249D" w14:paraId="7947FC13" w14:textId="77777777">
        <w:trPr>
          <w:trHeight w:val="1200"/>
        </w:trPr>
        <w:tc>
          <w:tcPr>
            <w:tcW w:w="624" w:type="dxa"/>
            <w:tcMar/>
            <w:hideMark/>
          </w:tcPr>
          <w:p w:rsidRPr="001B0671" w:rsidR="00E76197" w:rsidP="00E76197" w:rsidRDefault="00E76197" w14:paraId="7A7407E2" w14:textId="77777777">
            <w:pPr>
              <w:rPr>
                <w:b/>
                <w:bCs/>
              </w:rPr>
            </w:pPr>
            <w:r w:rsidRPr="001B0671">
              <w:rPr>
                <w:b/>
                <w:bCs/>
              </w:rPr>
              <w:t>170</w:t>
            </w:r>
          </w:p>
        </w:tc>
        <w:tc>
          <w:tcPr>
            <w:tcW w:w="1261" w:type="dxa"/>
            <w:tcMar/>
            <w:hideMark/>
          </w:tcPr>
          <w:p w:rsidRPr="001B0671" w:rsidR="00E76197" w:rsidP="00E76197" w:rsidRDefault="00E76197" w14:paraId="505F5140" w14:textId="77777777">
            <w:pPr>
              <w:rPr>
                <w:b/>
                <w:bCs/>
              </w:rPr>
            </w:pPr>
            <w:r w:rsidRPr="001B0671">
              <w:rPr>
                <w:b/>
                <w:bCs/>
              </w:rPr>
              <w:t>Juridisch</w:t>
            </w:r>
          </w:p>
        </w:tc>
        <w:tc>
          <w:tcPr>
            <w:tcW w:w="2363" w:type="dxa"/>
            <w:tcMar/>
            <w:hideMark/>
          </w:tcPr>
          <w:p w:rsidRPr="001B0671" w:rsidR="00E76197" w:rsidP="00E76197" w:rsidRDefault="00E76197" w14:paraId="73BCF0AB" w14:textId="77777777">
            <w:pPr>
              <w:rPr>
                <w:b/>
                <w:bCs/>
              </w:rPr>
            </w:pPr>
            <w:proofErr w:type="spellStart"/>
            <w:r w:rsidRPr="001B0671">
              <w:rPr>
                <w:b/>
                <w:bCs/>
              </w:rPr>
              <w:t>Arvodi</w:t>
            </w:r>
            <w:proofErr w:type="spellEnd"/>
            <w:r w:rsidRPr="001B0671">
              <w:rPr>
                <w:b/>
                <w:bCs/>
              </w:rPr>
              <w:t xml:space="preserve"> 2018 - Art. 3</w:t>
            </w:r>
          </w:p>
        </w:tc>
        <w:tc>
          <w:tcPr>
            <w:tcW w:w="4819" w:type="dxa"/>
            <w:tcMar/>
            <w:hideMark/>
          </w:tcPr>
          <w:p w:rsidR="007A397D" w:rsidP="00E76197" w:rsidRDefault="00E76197" w14:paraId="35112BC7" w14:textId="77777777">
            <w:pPr>
              <w:rPr>
                <w:b/>
                <w:bCs/>
              </w:rPr>
            </w:pPr>
            <w:r w:rsidRPr="001B0671">
              <w:rPr>
                <w:b/>
                <w:bCs/>
              </w:rPr>
              <w:t xml:space="preserve">Kunt u “garandeert” vervangen door “spant zich in”? </w:t>
            </w:r>
          </w:p>
          <w:p w:rsidRPr="001B0671" w:rsidR="00E76197" w:rsidP="00E76197" w:rsidRDefault="00E76197" w14:paraId="3269C9F5" w14:textId="32E923DA">
            <w:pPr>
              <w:rPr>
                <w:b/>
                <w:bCs/>
              </w:rPr>
            </w:pPr>
            <w:r w:rsidRPr="001B0671">
              <w:rPr>
                <w:b/>
                <w:bCs/>
              </w:rPr>
              <w:t>Uiteraard werken wij en onze collega’s met de grootste zorgvuldigheid aan onze dienstverlening. Echter, wij zijn ook afhankelijk van verschillende factoren, waaronder bijvoorbeeld informatie vanuit u.</w:t>
            </w:r>
          </w:p>
        </w:tc>
        <w:tc>
          <w:tcPr>
            <w:tcW w:w="4962" w:type="dxa"/>
            <w:tcMar/>
            <w:hideMark/>
          </w:tcPr>
          <w:p w:rsidRPr="00242209" w:rsidR="00430B4D" w:rsidP="00E76197" w:rsidRDefault="009F2037" w14:paraId="1F757CF8" w14:textId="27A2BC68">
            <w:pPr>
              <w:rPr>
                <w:b/>
                <w:bCs/>
                <w:color w:val="FF0000"/>
              </w:rPr>
            </w:pPr>
            <w:r>
              <w:rPr>
                <w:b/>
                <w:bCs/>
                <w:color w:val="FF0000"/>
              </w:rPr>
              <w:t xml:space="preserve">Zie antwoord op vraag 67. </w:t>
            </w:r>
          </w:p>
        </w:tc>
      </w:tr>
      <w:tr w:rsidRPr="001B0671" w:rsidR="005A4A11" w:rsidTr="4EEE249D" w14:paraId="6A2294E4" w14:textId="77777777">
        <w:trPr>
          <w:trHeight w:val="1500"/>
        </w:trPr>
        <w:tc>
          <w:tcPr>
            <w:tcW w:w="624" w:type="dxa"/>
            <w:tcMar/>
            <w:hideMark/>
          </w:tcPr>
          <w:p w:rsidRPr="001B0671" w:rsidR="001B0671" w:rsidP="001B0671" w:rsidRDefault="001B0671" w14:paraId="599E57C4" w14:textId="77777777">
            <w:pPr>
              <w:rPr>
                <w:b/>
                <w:bCs/>
              </w:rPr>
            </w:pPr>
            <w:r w:rsidRPr="001B0671">
              <w:rPr>
                <w:b/>
                <w:bCs/>
              </w:rPr>
              <w:lastRenderedPageBreak/>
              <w:t>171</w:t>
            </w:r>
          </w:p>
        </w:tc>
        <w:tc>
          <w:tcPr>
            <w:tcW w:w="1261" w:type="dxa"/>
            <w:tcMar/>
            <w:hideMark/>
          </w:tcPr>
          <w:p w:rsidRPr="001B0671" w:rsidR="001B0671" w:rsidRDefault="001B0671" w14:paraId="2A99E594" w14:textId="77777777">
            <w:pPr>
              <w:rPr>
                <w:b/>
                <w:bCs/>
              </w:rPr>
            </w:pPr>
            <w:r w:rsidRPr="001B0671">
              <w:rPr>
                <w:b/>
                <w:bCs/>
              </w:rPr>
              <w:t>Inhoud</w:t>
            </w:r>
          </w:p>
        </w:tc>
        <w:tc>
          <w:tcPr>
            <w:tcW w:w="2363" w:type="dxa"/>
            <w:tcMar/>
            <w:hideMark/>
          </w:tcPr>
          <w:p w:rsidRPr="001B0671" w:rsidR="001B0671" w:rsidRDefault="001B0671" w14:paraId="6D091D67" w14:textId="77777777">
            <w:pPr>
              <w:rPr>
                <w:b/>
                <w:bCs/>
              </w:rPr>
            </w:pPr>
            <w:r w:rsidRPr="001B0671">
              <w:rPr>
                <w:b/>
                <w:bCs/>
              </w:rPr>
              <w:t xml:space="preserve">Aanbestedingsleidraad -  </w:t>
            </w:r>
            <w:proofErr w:type="spellStart"/>
            <w:r w:rsidRPr="001B0671">
              <w:rPr>
                <w:b/>
                <w:bCs/>
              </w:rPr>
              <w:t>subgunningscriteria</w:t>
            </w:r>
            <w:proofErr w:type="spellEnd"/>
            <w:r w:rsidRPr="001B0671">
              <w:rPr>
                <w:b/>
                <w:bCs/>
              </w:rPr>
              <w:t xml:space="preserve"> 2 &amp; 3, p. 33 &amp; 34</w:t>
            </w:r>
          </w:p>
        </w:tc>
        <w:tc>
          <w:tcPr>
            <w:tcW w:w="4819" w:type="dxa"/>
            <w:tcMar/>
            <w:hideMark/>
          </w:tcPr>
          <w:p w:rsidR="007A397D" w:rsidRDefault="001B0671" w14:paraId="722573C6" w14:textId="77777777">
            <w:pPr>
              <w:rPr>
                <w:b/>
                <w:bCs/>
              </w:rPr>
            </w:pPr>
            <w:r w:rsidRPr="001B0671">
              <w:rPr>
                <w:b/>
                <w:bCs/>
              </w:rPr>
              <w:t xml:space="preserve">Voor het uitwerken van de </w:t>
            </w:r>
            <w:proofErr w:type="spellStart"/>
            <w:r w:rsidRPr="001B0671">
              <w:rPr>
                <w:b/>
                <w:bCs/>
              </w:rPr>
              <w:t>subgunningscriteria</w:t>
            </w:r>
            <w:proofErr w:type="spellEnd"/>
            <w:r w:rsidRPr="001B0671">
              <w:rPr>
                <w:b/>
                <w:bCs/>
              </w:rPr>
              <w:t xml:space="preserve"> 2 en 3 (SG2 en SG3) wordt gevraagd om maximaal 2 a4 per </w:t>
            </w:r>
            <w:proofErr w:type="spellStart"/>
            <w:r w:rsidRPr="001B0671">
              <w:rPr>
                <w:b/>
                <w:bCs/>
              </w:rPr>
              <w:t>subgunningscriterium</w:t>
            </w:r>
            <w:proofErr w:type="spellEnd"/>
            <w:r w:rsidRPr="001B0671">
              <w:rPr>
                <w:b/>
                <w:bCs/>
              </w:rPr>
              <w:t xml:space="preserve"> te gebruiken. Dit vinden wij erg weinig. Uiteraard zijn we ook voorstander van compacte antwoorden, maar de veelvoud aan punten die aangetoond moeten worden (respectievelijk vier bij SG2 en zes bij SG3) biedt weinig ruimte voor uitgebreide en goed uitgewerkte antwoorden</w:t>
            </w:r>
            <w:r w:rsidR="00BE28CF">
              <w:rPr>
                <w:b/>
                <w:bCs/>
              </w:rPr>
              <w:t xml:space="preserve"> en</w:t>
            </w:r>
            <w:r w:rsidR="007A397D">
              <w:rPr>
                <w:b/>
                <w:bCs/>
              </w:rPr>
              <w:t xml:space="preserve"> </w:t>
            </w:r>
            <w:r w:rsidRPr="001B0671">
              <w:rPr>
                <w:b/>
                <w:bCs/>
              </w:rPr>
              <w:t xml:space="preserve">toelichting. Om de leesbaarheid en kwaliteit van dit onderdeel te vergroten zien wij dit graag aangepast naar 4 A4 per </w:t>
            </w:r>
            <w:proofErr w:type="spellStart"/>
            <w:r w:rsidRPr="001B0671">
              <w:rPr>
                <w:b/>
                <w:bCs/>
              </w:rPr>
              <w:t>subgunnings</w:t>
            </w:r>
            <w:proofErr w:type="spellEnd"/>
            <w:r w:rsidR="00BE28CF">
              <w:rPr>
                <w:b/>
                <w:bCs/>
              </w:rPr>
              <w:t>-</w:t>
            </w:r>
            <w:r w:rsidRPr="001B0671">
              <w:rPr>
                <w:b/>
                <w:bCs/>
              </w:rPr>
              <w:t xml:space="preserve">criterium. </w:t>
            </w:r>
          </w:p>
          <w:p w:rsidRPr="001B0671" w:rsidR="001B0671" w:rsidRDefault="001B0671" w14:paraId="11B9F2EE" w14:textId="37B692AB">
            <w:pPr>
              <w:rPr>
                <w:b/>
                <w:bCs/>
              </w:rPr>
            </w:pPr>
            <w:r w:rsidRPr="001B0671">
              <w:rPr>
                <w:b/>
                <w:bCs/>
              </w:rPr>
              <w:t>Gaat u hiermee akkoord?</w:t>
            </w:r>
          </w:p>
        </w:tc>
        <w:tc>
          <w:tcPr>
            <w:tcW w:w="4962" w:type="dxa"/>
            <w:tcMar/>
            <w:hideMark/>
          </w:tcPr>
          <w:p w:rsidRPr="00242209" w:rsidR="001B0671" w:rsidRDefault="0D20A342" w14:paraId="25A94757" w14:textId="1B2C2634">
            <w:pPr>
              <w:rPr>
                <w:b/>
                <w:bCs/>
                <w:color w:val="FF0000"/>
              </w:rPr>
            </w:pPr>
            <w:r w:rsidRPr="239D700D">
              <w:rPr>
                <w:b/>
                <w:bCs/>
                <w:color w:val="FF0000"/>
              </w:rPr>
              <w:t xml:space="preserve">Niet akkoord. Naar ervaring van de gemeente is gebleken dat </w:t>
            </w:r>
            <w:r w:rsidRPr="239D700D" w:rsidR="3F61D30A">
              <w:rPr>
                <w:b/>
                <w:bCs/>
                <w:color w:val="FF0000"/>
              </w:rPr>
              <w:t>3</w:t>
            </w:r>
            <w:r w:rsidRPr="239D700D">
              <w:rPr>
                <w:b/>
                <w:bCs/>
                <w:color w:val="FF0000"/>
              </w:rPr>
              <w:t xml:space="preserve"> a4 per sub-gunningscriterium voldoende is om beknopt maar duidelijk antwoorden te formuleren</w:t>
            </w:r>
            <w:r w:rsidRPr="239D700D" w:rsidR="4CCCCEDE">
              <w:rPr>
                <w:b/>
                <w:bCs/>
                <w:color w:val="FF0000"/>
              </w:rPr>
              <w:t xml:space="preserve"> </w:t>
            </w:r>
            <w:r w:rsidRPr="239D700D" w:rsidR="218FBFBB">
              <w:rPr>
                <w:b/>
                <w:bCs/>
                <w:color w:val="FF0000"/>
              </w:rPr>
              <w:t>met een</w:t>
            </w:r>
            <w:r w:rsidRPr="239D700D" w:rsidR="4CCCCEDE">
              <w:rPr>
                <w:b/>
                <w:bCs/>
                <w:color w:val="FF0000"/>
              </w:rPr>
              <w:t xml:space="preserve"> goede uitleg.</w:t>
            </w:r>
          </w:p>
        </w:tc>
      </w:tr>
      <w:tr w:rsidRPr="001B0671" w:rsidR="005A4A11" w:rsidTr="4EEE249D" w14:paraId="3D88BCB5" w14:textId="77777777">
        <w:trPr>
          <w:trHeight w:val="1200"/>
        </w:trPr>
        <w:tc>
          <w:tcPr>
            <w:tcW w:w="624" w:type="dxa"/>
            <w:tcMar/>
            <w:hideMark/>
          </w:tcPr>
          <w:p w:rsidRPr="001B0671" w:rsidR="001B0671" w:rsidP="001B0671" w:rsidRDefault="001B0671" w14:paraId="4BB6E930" w14:textId="77777777">
            <w:pPr>
              <w:rPr>
                <w:b/>
                <w:bCs/>
              </w:rPr>
            </w:pPr>
            <w:r w:rsidRPr="001B0671">
              <w:rPr>
                <w:b/>
                <w:bCs/>
              </w:rPr>
              <w:t>172</w:t>
            </w:r>
          </w:p>
        </w:tc>
        <w:tc>
          <w:tcPr>
            <w:tcW w:w="1261" w:type="dxa"/>
            <w:tcMar/>
            <w:hideMark/>
          </w:tcPr>
          <w:p w:rsidRPr="001B0671" w:rsidR="001B0671" w:rsidRDefault="001B0671" w14:paraId="431CA1AA" w14:textId="77777777">
            <w:pPr>
              <w:rPr>
                <w:b/>
                <w:bCs/>
              </w:rPr>
            </w:pPr>
            <w:r w:rsidRPr="001B0671">
              <w:rPr>
                <w:b/>
                <w:bCs/>
              </w:rPr>
              <w:t>Inhoud</w:t>
            </w:r>
          </w:p>
        </w:tc>
        <w:tc>
          <w:tcPr>
            <w:tcW w:w="2363" w:type="dxa"/>
            <w:tcMar/>
            <w:hideMark/>
          </w:tcPr>
          <w:p w:rsidRPr="001B0671" w:rsidR="001B0671" w:rsidRDefault="001B0671" w14:paraId="3C72DEAF" w14:textId="77777777">
            <w:pPr>
              <w:rPr>
                <w:b/>
                <w:bCs/>
              </w:rPr>
            </w:pPr>
            <w:r w:rsidRPr="001B0671">
              <w:rPr>
                <w:b/>
                <w:bCs/>
              </w:rPr>
              <w:t xml:space="preserve">Aanbestedingsleidraad - </w:t>
            </w:r>
            <w:proofErr w:type="spellStart"/>
            <w:r w:rsidRPr="001B0671">
              <w:rPr>
                <w:b/>
                <w:bCs/>
              </w:rPr>
              <w:t>subgunningscriterium</w:t>
            </w:r>
            <w:proofErr w:type="spellEnd"/>
            <w:r w:rsidRPr="001B0671">
              <w:rPr>
                <w:b/>
                <w:bCs/>
              </w:rPr>
              <w:t xml:space="preserve"> 1, p. 32</w:t>
            </w:r>
          </w:p>
        </w:tc>
        <w:tc>
          <w:tcPr>
            <w:tcW w:w="4819" w:type="dxa"/>
            <w:tcMar/>
            <w:hideMark/>
          </w:tcPr>
          <w:p w:rsidR="007A397D" w:rsidRDefault="001B0671" w14:paraId="5ED66ECA" w14:textId="77777777">
            <w:pPr>
              <w:rPr>
                <w:b/>
                <w:bCs/>
              </w:rPr>
            </w:pPr>
            <w:r w:rsidRPr="001B0671">
              <w:rPr>
                <w:b/>
                <w:bCs/>
              </w:rPr>
              <w:t xml:space="preserve">Het CV dient maximaal 1 A4 te zijn. Onze ervaring is dat 1 A4 vaak niet voldoende is om iemand zijn/haar werkervaring inzichtelijk te krijgen, zonder daarbij concessies te moeten doen op de leesbaarheid. Om de leesbaarheid en kwaliteit van dit onderdeel te vergroten zien wij dit graag aangepast naar 2 A4. </w:t>
            </w:r>
          </w:p>
          <w:p w:rsidRPr="001B0671" w:rsidR="001B0671" w:rsidRDefault="001B0671" w14:paraId="1DD5B6F1" w14:textId="21D761FA">
            <w:pPr>
              <w:rPr>
                <w:b/>
                <w:bCs/>
              </w:rPr>
            </w:pPr>
            <w:r w:rsidRPr="001B0671">
              <w:rPr>
                <w:b/>
                <w:bCs/>
              </w:rPr>
              <w:t>Gaat u hiermee akkoord?</w:t>
            </w:r>
          </w:p>
        </w:tc>
        <w:tc>
          <w:tcPr>
            <w:tcW w:w="4962" w:type="dxa"/>
            <w:tcMar/>
            <w:hideMark/>
          </w:tcPr>
          <w:p w:rsidRPr="00242209" w:rsidR="00304046" w:rsidRDefault="00304046" w14:paraId="2AD80D73" w14:textId="53DB1866">
            <w:pPr>
              <w:rPr>
                <w:b/>
                <w:bCs/>
                <w:color w:val="FF0000"/>
              </w:rPr>
            </w:pPr>
            <w:r>
              <w:rPr>
                <w:b/>
                <w:bCs/>
                <w:color w:val="FF0000"/>
              </w:rPr>
              <w:t>C</w:t>
            </w:r>
            <w:r w:rsidR="007839EC">
              <w:rPr>
                <w:b/>
                <w:bCs/>
                <w:color w:val="FF0000"/>
              </w:rPr>
              <w:t xml:space="preserve">V </w:t>
            </w:r>
            <w:r>
              <w:rPr>
                <w:b/>
                <w:bCs/>
                <w:color w:val="FF0000"/>
              </w:rPr>
              <w:t xml:space="preserve">mag maximaal uit 2 </w:t>
            </w:r>
            <w:r w:rsidR="00713F1B">
              <w:rPr>
                <w:b/>
                <w:bCs/>
                <w:color w:val="FF0000"/>
              </w:rPr>
              <w:t>A</w:t>
            </w:r>
            <w:r>
              <w:rPr>
                <w:b/>
                <w:bCs/>
                <w:color w:val="FF0000"/>
              </w:rPr>
              <w:t>4 bestaan, dit is exclusief motivering en bijlage 12.</w:t>
            </w:r>
          </w:p>
        </w:tc>
      </w:tr>
      <w:tr w:rsidRPr="001B0671" w:rsidR="005A4A11" w:rsidTr="4EEE249D" w14:paraId="1C0C9AA7" w14:textId="77777777">
        <w:trPr>
          <w:trHeight w:val="585"/>
        </w:trPr>
        <w:tc>
          <w:tcPr>
            <w:tcW w:w="624" w:type="dxa"/>
            <w:tcMar/>
            <w:hideMark/>
          </w:tcPr>
          <w:p w:rsidRPr="001B0671" w:rsidR="001B0671" w:rsidP="001B0671" w:rsidRDefault="001B0671" w14:paraId="41BC53FB" w14:textId="77777777">
            <w:pPr>
              <w:rPr>
                <w:b/>
                <w:bCs/>
              </w:rPr>
            </w:pPr>
            <w:r w:rsidRPr="001B0671">
              <w:rPr>
                <w:b/>
                <w:bCs/>
              </w:rPr>
              <w:t>173</w:t>
            </w:r>
          </w:p>
        </w:tc>
        <w:tc>
          <w:tcPr>
            <w:tcW w:w="1261" w:type="dxa"/>
            <w:tcMar/>
            <w:hideMark/>
          </w:tcPr>
          <w:p w:rsidRPr="001B0671" w:rsidR="001B0671" w:rsidRDefault="001B0671" w14:paraId="70EE910F" w14:textId="77777777">
            <w:pPr>
              <w:rPr>
                <w:b/>
                <w:bCs/>
              </w:rPr>
            </w:pPr>
            <w:r w:rsidRPr="001B0671">
              <w:rPr>
                <w:b/>
                <w:bCs/>
              </w:rPr>
              <w:t>Inhoud</w:t>
            </w:r>
          </w:p>
        </w:tc>
        <w:tc>
          <w:tcPr>
            <w:tcW w:w="2363" w:type="dxa"/>
            <w:tcMar/>
            <w:hideMark/>
          </w:tcPr>
          <w:p w:rsidRPr="001B0671" w:rsidR="001B0671" w:rsidRDefault="001B0671" w14:paraId="0B3FD43A" w14:textId="77777777">
            <w:pPr>
              <w:rPr>
                <w:b/>
                <w:bCs/>
              </w:rPr>
            </w:pPr>
            <w:r w:rsidRPr="001B0671">
              <w:rPr>
                <w:b/>
                <w:bCs/>
              </w:rPr>
              <w:t>Aanbestedingsleidraad - 7.2.1, Perceel 2 Online specialisten</w:t>
            </w:r>
          </w:p>
        </w:tc>
        <w:tc>
          <w:tcPr>
            <w:tcW w:w="4819" w:type="dxa"/>
            <w:tcMar/>
            <w:hideMark/>
          </w:tcPr>
          <w:p w:rsidRPr="001B0671" w:rsidR="001B0671" w:rsidRDefault="001B0671" w14:paraId="2ABD7E94" w14:textId="77777777">
            <w:pPr>
              <w:rPr>
                <w:b/>
                <w:bCs/>
              </w:rPr>
            </w:pPr>
            <w:r w:rsidRPr="001B0671">
              <w:rPr>
                <w:b/>
                <w:bCs/>
              </w:rPr>
              <w:t>Bij de referentie-eisen van perceel 1 mag een referentieopdracht drie jaar teruggerekend worden (vanaf sluitingsdatum). Bij de referentie-eisen voor perceel 2 zien we echter dat dit in het afgelopen jaar moet zijn. Dit lijkt een discrepantie te zijn. Is hier het woordje “drie” weggevallen? Te meer omdat er op pagina 28 alleen over drie jaar gesproken wordt (“Alleen de waarde van de opdracht binnen het tijdvak van drie jaar teruggerekend vanaf de sluitingsdatum…..”)</w:t>
            </w:r>
            <w:r w:rsidRPr="001B0671">
              <w:rPr>
                <w:b/>
                <w:bCs/>
              </w:rPr>
              <w:br/>
            </w:r>
            <w:r w:rsidRPr="001B0671">
              <w:rPr>
                <w:b/>
                <w:bCs/>
              </w:rPr>
              <w:lastRenderedPageBreak/>
              <w:t>Als dit echter wel bewust is, kunt u dan toelichten waarom dit anders is?</w:t>
            </w:r>
          </w:p>
        </w:tc>
        <w:tc>
          <w:tcPr>
            <w:tcW w:w="4962" w:type="dxa"/>
            <w:tcMar/>
            <w:hideMark/>
          </w:tcPr>
          <w:p w:rsidRPr="00242209" w:rsidR="00304046" w:rsidRDefault="00304046" w14:paraId="42ADAE82" w14:textId="67168CCA">
            <w:pPr>
              <w:rPr>
                <w:b/>
                <w:bCs/>
                <w:color w:val="FF0000"/>
              </w:rPr>
            </w:pPr>
            <w:r w:rsidRPr="239D700D">
              <w:rPr>
                <w:b/>
                <w:bCs/>
                <w:color w:val="FF0000"/>
              </w:rPr>
              <w:lastRenderedPageBreak/>
              <w:t>V</w:t>
            </w:r>
            <w:r w:rsidRPr="239D700D" w:rsidR="00D4799B">
              <w:rPr>
                <w:b/>
                <w:bCs/>
                <w:color w:val="FF0000"/>
              </w:rPr>
              <w:t>oor beide percelen wordt er teruggerekend met drie jaar vanaf sluitingsdatum van de inschrijving. De minimale inhuur dient 500 uur binnen een aansluitende periode van een jaar te zijn.</w:t>
            </w:r>
          </w:p>
        </w:tc>
      </w:tr>
      <w:tr w:rsidRPr="001B0671" w:rsidR="005A4A11" w:rsidTr="4EEE249D" w14:paraId="66BB8D2E" w14:textId="77777777">
        <w:trPr>
          <w:trHeight w:val="4095"/>
        </w:trPr>
        <w:tc>
          <w:tcPr>
            <w:tcW w:w="624" w:type="dxa"/>
            <w:tcMar/>
            <w:hideMark/>
          </w:tcPr>
          <w:p w:rsidRPr="001B0671" w:rsidR="001B0671" w:rsidP="001B0671" w:rsidRDefault="001B0671" w14:paraId="2A95C1F3" w14:textId="77777777">
            <w:pPr>
              <w:rPr>
                <w:b/>
                <w:bCs/>
              </w:rPr>
            </w:pPr>
            <w:r w:rsidRPr="001B0671">
              <w:rPr>
                <w:b/>
                <w:bCs/>
              </w:rPr>
              <w:t>174</w:t>
            </w:r>
          </w:p>
        </w:tc>
        <w:tc>
          <w:tcPr>
            <w:tcW w:w="1261" w:type="dxa"/>
            <w:tcMar/>
            <w:hideMark/>
          </w:tcPr>
          <w:p w:rsidRPr="001B0671" w:rsidR="001B0671" w:rsidRDefault="001B0671" w14:paraId="4E3E537B" w14:textId="77777777">
            <w:pPr>
              <w:rPr>
                <w:b/>
                <w:bCs/>
              </w:rPr>
            </w:pPr>
            <w:r w:rsidRPr="001B0671">
              <w:rPr>
                <w:b/>
                <w:bCs/>
              </w:rPr>
              <w:t>Contract</w:t>
            </w:r>
          </w:p>
        </w:tc>
        <w:tc>
          <w:tcPr>
            <w:tcW w:w="2363" w:type="dxa"/>
            <w:tcMar/>
            <w:hideMark/>
          </w:tcPr>
          <w:p w:rsidRPr="001B0671" w:rsidR="001B0671" w:rsidRDefault="001B0671" w14:paraId="4815651B" w14:textId="77777777">
            <w:pPr>
              <w:rPr>
                <w:b/>
                <w:bCs/>
              </w:rPr>
            </w:pPr>
            <w:r w:rsidRPr="001B0671">
              <w:rPr>
                <w:b/>
                <w:bCs/>
              </w:rPr>
              <w:t>Aanbestedingsleidraad, 2.1.5. - Omvang van de opdracht, p. 10</w:t>
            </w:r>
          </w:p>
        </w:tc>
        <w:tc>
          <w:tcPr>
            <w:tcW w:w="4819" w:type="dxa"/>
            <w:tcMar/>
            <w:hideMark/>
          </w:tcPr>
          <w:p w:rsidRPr="001B0671" w:rsidR="001B0671" w:rsidRDefault="001B0671" w14:paraId="77D4AB53" w14:textId="77777777">
            <w:pPr>
              <w:rPr>
                <w:b/>
                <w:bCs/>
              </w:rPr>
            </w:pPr>
            <w:r w:rsidRPr="001B0671">
              <w:rPr>
                <w:b/>
                <w:bCs/>
              </w:rPr>
              <w:t>“de gemeente Den Haag kan binnen drie jaar na definitieve gunning zonder een nieuwe aankondiging aan dienstverlener diensten gunnen als het om herhaling van soortgelijke diensten gaat die passen binnen de oorspronkelijke opdracht” Deze zin snappen wij niet. Kunnen jullie deze in andere bewoordingen uitleggen. Gaat dit om aanvullende diensten buiten de opdracht om of om opdrachten binnen de raamovereenkomst? En hoe verhoudt die drie jaar zich tot de voorgenomen lengte van de af te sluiten raamovereenkomst (twee jaar en optie op twee keer één jaar verlenging)?</w:t>
            </w:r>
          </w:p>
        </w:tc>
        <w:tc>
          <w:tcPr>
            <w:tcW w:w="4962" w:type="dxa"/>
            <w:tcMar/>
            <w:hideMark/>
          </w:tcPr>
          <w:p w:rsidRPr="00242209" w:rsidR="00205C0F" w:rsidP="00195C4C" w:rsidRDefault="0084027B" w14:paraId="34BD8C49" w14:textId="52958ECB">
            <w:pPr>
              <w:rPr>
                <w:b/>
                <w:bCs/>
                <w:color w:val="FF0000"/>
              </w:rPr>
            </w:pPr>
            <w:r>
              <w:rPr>
                <w:b/>
                <w:bCs/>
                <w:color w:val="FF0000"/>
              </w:rPr>
              <w:t xml:space="preserve">De in de vraag </w:t>
            </w:r>
            <w:r w:rsidR="00D3325A">
              <w:rPr>
                <w:b/>
                <w:bCs/>
                <w:color w:val="FF0000"/>
              </w:rPr>
              <w:t>geciteerde passage wordt vervangen door: “</w:t>
            </w:r>
            <w:r w:rsidRPr="00D3325A" w:rsidR="00D3325A">
              <w:rPr>
                <w:b/>
                <w:bCs/>
                <w:color w:val="FF0000"/>
              </w:rPr>
              <w:t>De Gemeente Den Haag heeft het recht om bovenop de in de Aanbestedings</w:t>
            </w:r>
            <w:r w:rsidR="007839EC">
              <w:rPr>
                <w:b/>
                <w:bCs/>
                <w:color w:val="FF0000"/>
              </w:rPr>
              <w:t>-</w:t>
            </w:r>
            <w:r w:rsidRPr="00D3325A" w:rsidR="00D3325A">
              <w:rPr>
                <w:b/>
                <w:bCs/>
                <w:color w:val="FF0000"/>
              </w:rPr>
              <w:t>stukken vermelde</w:t>
            </w:r>
            <w:r w:rsidR="007839EC">
              <w:rPr>
                <w:b/>
                <w:bCs/>
                <w:color w:val="FF0000"/>
              </w:rPr>
              <w:t xml:space="preserve"> </w:t>
            </w:r>
            <w:r w:rsidRPr="00D3325A" w:rsidR="00D3325A">
              <w:rPr>
                <w:b/>
                <w:bCs/>
                <w:color w:val="FF0000"/>
              </w:rPr>
              <w:t xml:space="preserve">(maximale) hoeveelheden en de daarmee corresponderende prijs maximaal </w:t>
            </w:r>
            <w:r w:rsidR="00D3325A">
              <w:rPr>
                <w:b/>
                <w:bCs/>
                <w:color w:val="FF0000"/>
              </w:rPr>
              <w:t>25</w:t>
            </w:r>
            <w:r w:rsidRPr="00D3325A" w:rsidR="00D3325A">
              <w:rPr>
                <w:b/>
                <w:bCs/>
                <w:color w:val="FF0000"/>
              </w:rPr>
              <w:t>% van die hoeveelheid</w:t>
            </w:r>
            <w:r w:rsidR="00D3325A">
              <w:rPr>
                <w:b/>
                <w:bCs/>
                <w:color w:val="FF0000"/>
              </w:rPr>
              <w:t xml:space="preserve"> </w:t>
            </w:r>
            <w:r w:rsidRPr="00D3325A" w:rsidR="00D3325A">
              <w:rPr>
                <w:b/>
                <w:bCs/>
                <w:color w:val="FF0000"/>
              </w:rPr>
              <w:t>extra af te nemen. Deze mogelijke extra afname is meegenomen in de waardering (of: waardebepaling)</w:t>
            </w:r>
            <w:r w:rsidR="00121916">
              <w:rPr>
                <w:b/>
                <w:bCs/>
                <w:color w:val="FF0000"/>
              </w:rPr>
              <w:t xml:space="preserve"> </w:t>
            </w:r>
            <w:r w:rsidRPr="00D3325A" w:rsidR="00D3325A">
              <w:rPr>
                <w:b/>
                <w:bCs/>
                <w:color w:val="FF0000"/>
              </w:rPr>
              <w:t>van de Opdracht en valt binnen de maximale hoeveelheid van de overeenkomst.</w:t>
            </w:r>
            <w:r w:rsidR="00205C0F">
              <w:rPr>
                <w:b/>
                <w:bCs/>
                <w:color w:val="FF0000"/>
              </w:rPr>
              <w:t>”</w:t>
            </w:r>
            <w:r w:rsidR="00195C4C">
              <w:rPr>
                <w:b/>
                <w:bCs/>
                <w:color w:val="FF0000"/>
              </w:rPr>
              <w:t xml:space="preserve"> </w:t>
            </w:r>
            <w:r w:rsidR="00205C0F">
              <w:rPr>
                <w:b/>
                <w:bCs/>
                <w:color w:val="FF0000"/>
              </w:rPr>
              <w:t xml:space="preserve">Het gaat hier om </w:t>
            </w:r>
            <w:r w:rsidR="00677253">
              <w:rPr>
                <w:b/>
                <w:bCs/>
                <w:color w:val="FF0000"/>
              </w:rPr>
              <w:t>afname</w:t>
            </w:r>
            <w:r w:rsidR="00205C0F">
              <w:rPr>
                <w:b/>
                <w:bCs/>
                <w:color w:val="FF0000"/>
              </w:rPr>
              <w:t xml:space="preserve"> </w:t>
            </w:r>
            <w:r w:rsidR="00385359">
              <w:rPr>
                <w:b/>
                <w:bCs/>
                <w:color w:val="FF0000"/>
              </w:rPr>
              <w:t xml:space="preserve">van </w:t>
            </w:r>
            <w:r w:rsidR="00205C0F">
              <w:rPr>
                <w:b/>
                <w:bCs/>
                <w:color w:val="FF0000"/>
              </w:rPr>
              <w:t>soortgelijke Diensten</w:t>
            </w:r>
            <w:r w:rsidR="00677253">
              <w:rPr>
                <w:b/>
                <w:bCs/>
                <w:color w:val="FF0000"/>
              </w:rPr>
              <w:t xml:space="preserve"> </w:t>
            </w:r>
            <w:r w:rsidR="00FC25A3">
              <w:rPr>
                <w:b/>
                <w:bCs/>
                <w:color w:val="FF0000"/>
              </w:rPr>
              <w:t xml:space="preserve">binnen de looptijd van de Raamovereenkomst </w:t>
            </w:r>
            <w:r w:rsidR="00677253">
              <w:rPr>
                <w:b/>
                <w:bCs/>
                <w:color w:val="FF0000"/>
              </w:rPr>
              <w:t xml:space="preserve">bovenop </w:t>
            </w:r>
            <w:r w:rsidR="00314B9E">
              <w:rPr>
                <w:b/>
                <w:bCs/>
                <w:color w:val="FF0000"/>
              </w:rPr>
              <w:t xml:space="preserve">de hoeveelheden </w:t>
            </w:r>
            <w:r w:rsidR="00290195">
              <w:rPr>
                <w:b/>
                <w:bCs/>
                <w:color w:val="FF0000"/>
              </w:rPr>
              <w:t xml:space="preserve">die </w:t>
            </w:r>
            <w:r w:rsidR="00314B9E">
              <w:rPr>
                <w:b/>
                <w:bCs/>
                <w:color w:val="FF0000"/>
              </w:rPr>
              <w:t xml:space="preserve">corresponderen </w:t>
            </w:r>
            <w:r w:rsidR="00385359">
              <w:rPr>
                <w:b/>
                <w:bCs/>
                <w:color w:val="FF0000"/>
              </w:rPr>
              <w:t xml:space="preserve">met de </w:t>
            </w:r>
            <w:r w:rsidR="00314B9E">
              <w:rPr>
                <w:b/>
                <w:bCs/>
                <w:color w:val="FF0000"/>
              </w:rPr>
              <w:t xml:space="preserve">geraamde </w:t>
            </w:r>
            <w:r w:rsidR="00385359">
              <w:rPr>
                <w:b/>
                <w:bCs/>
                <w:color w:val="FF0000"/>
              </w:rPr>
              <w:t xml:space="preserve">waarden </w:t>
            </w:r>
            <w:r w:rsidR="005D4E54">
              <w:rPr>
                <w:b/>
                <w:bCs/>
                <w:color w:val="FF0000"/>
              </w:rPr>
              <w:t>genoemd</w:t>
            </w:r>
            <w:r w:rsidR="00314B9E">
              <w:rPr>
                <w:b/>
                <w:bCs/>
                <w:color w:val="FF0000"/>
              </w:rPr>
              <w:t xml:space="preserve"> in de Aanbestedingsleidraad. </w:t>
            </w:r>
          </w:p>
        </w:tc>
      </w:tr>
      <w:tr w:rsidRPr="001B0671" w:rsidR="005A4A11" w:rsidTr="4EEE249D" w14:paraId="5DE0D355" w14:textId="77777777">
        <w:trPr>
          <w:trHeight w:val="1686"/>
        </w:trPr>
        <w:tc>
          <w:tcPr>
            <w:tcW w:w="624" w:type="dxa"/>
            <w:tcMar/>
            <w:hideMark/>
          </w:tcPr>
          <w:p w:rsidRPr="001B0671" w:rsidR="001B0671" w:rsidP="001B0671" w:rsidRDefault="001B0671" w14:paraId="4424148C" w14:textId="77777777">
            <w:pPr>
              <w:rPr>
                <w:b/>
                <w:bCs/>
              </w:rPr>
            </w:pPr>
            <w:r w:rsidRPr="001B0671">
              <w:rPr>
                <w:b/>
                <w:bCs/>
              </w:rPr>
              <w:t>175</w:t>
            </w:r>
          </w:p>
        </w:tc>
        <w:tc>
          <w:tcPr>
            <w:tcW w:w="1261" w:type="dxa"/>
            <w:tcMar/>
            <w:hideMark/>
          </w:tcPr>
          <w:p w:rsidRPr="001B0671" w:rsidR="001B0671" w:rsidRDefault="001B0671" w14:paraId="37351BD9" w14:textId="77777777">
            <w:pPr>
              <w:rPr>
                <w:b/>
                <w:bCs/>
              </w:rPr>
            </w:pPr>
            <w:r w:rsidRPr="001B0671">
              <w:rPr>
                <w:b/>
                <w:bCs/>
              </w:rPr>
              <w:t>Inhoud</w:t>
            </w:r>
          </w:p>
        </w:tc>
        <w:tc>
          <w:tcPr>
            <w:tcW w:w="2363" w:type="dxa"/>
            <w:tcMar/>
            <w:hideMark/>
          </w:tcPr>
          <w:p w:rsidRPr="001B0671" w:rsidR="001B0671" w:rsidRDefault="001B0671" w14:paraId="0B7A1745" w14:textId="77777777">
            <w:pPr>
              <w:rPr>
                <w:b/>
                <w:bCs/>
              </w:rPr>
            </w:pPr>
            <w:r w:rsidRPr="001B0671">
              <w:rPr>
                <w:b/>
                <w:bCs/>
              </w:rPr>
              <w:t>Aanbestedingsleidraad - 2.1.4. Minicompetities, p. 10</w:t>
            </w:r>
          </w:p>
        </w:tc>
        <w:tc>
          <w:tcPr>
            <w:tcW w:w="4819" w:type="dxa"/>
            <w:tcMar/>
            <w:hideMark/>
          </w:tcPr>
          <w:p w:rsidRPr="001B0671" w:rsidR="001B0671" w:rsidRDefault="001B0671" w14:paraId="65DB77D3" w14:textId="77777777">
            <w:pPr>
              <w:rPr>
                <w:b/>
                <w:bCs/>
              </w:rPr>
            </w:pPr>
            <w:r w:rsidRPr="001B0671">
              <w:rPr>
                <w:b/>
                <w:bCs/>
              </w:rPr>
              <w:t>Er wordt een beschrijving gegeven van de eerste en tweede fase. We zijn benieuwd naar de tijdlijn die jullie hiervoor geven. Hoe lang gaat de eerste fase duren (in werkdagen) en na hoeveel werkdagen wordt en tweede fase opgestart?</w:t>
            </w:r>
          </w:p>
        </w:tc>
        <w:tc>
          <w:tcPr>
            <w:tcW w:w="4962" w:type="dxa"/>
            <w:tcMar/>
            <w:hideMark/>
          </w:tcPr>
          <w:p w:rsidRPr="00242209" w:rsidR="001B0671" w:rsidRDefault="00277AE3" w14:paraId="2F90B79D" w14:textId="4EAD73BE">
            <w:pPr>
              <w:rPr>
                <w:b/>
                <w:bCs/>
                <w:color w:val="FF0000"/>
              </w:rPr>
            </w:pPr>
            <w:r>
              <w:rPr>
                <w:b/>
                <w:bCs/>
                <w:color w:val="FF0000"/>
              </w:rPr>
              <w:t xml:space="preserve">In eis 10 worden gestelde deadlines aangegeven. </w:t>
            </w:r>
            <w:r w:rsidR="00705092">
              <w:rPr>
                <w:b/>
                <w:bCs/>
                <w:color w:val="FF0000"/>
              </w:rPr>
              <w:t>De tijdlijn is a</w:t>
            </w:r>
            <w:r>
              <w:rPr>
                <w:b/>
                <w:bCs/>
                <w:color w:val="FF0000"/>
              </w:rPr>
              <w:t xml:space="preserve">fhankelijk van terugkoppeling </w:t>
            </w:r>
            <w:r w:rsidR="00705092">
              <w:rPr>
                <w:b/>
                <w:bCs/>
                <w:color w:val="FF0000"/>
              </w:rPr>
              <w:t>CV resp</w:t>
            </w:r>
            <w:r w:rsidR="00D4799B">
              <w:rPr>
                <w:b/>
                <w:bCs/>
                <w:color w:val="FF0000"/>
              </w:rPr>
              <w:t>.</w:t>
            </w:r>
            <w:r w:rsidR="00705092">
              <w:rPr>
                <w:b/>
                <w:bCs/>
                <w:color w:val="FF0000"/>
              </w:rPr>
              <w:t xml:space="preserve"> </w:t>
            </w:r>
            <w:r w:rsidRPr="1AF2EE26" w:rsidR="00705092">
              <w:rPr>
                <w:b/>
                <w:bCs/>
                <w:color w:val="FF0000"/>
              </w:rPr>
              <w:t>sollicitatiegesprek</w:t>
            </w:r>
            <w:r w:rsidR="000A19CF">
              <w:rPr>
                <w:b/>
                <w:bCs/>
                <w:color w:val="FF0000"/>
              </w:rPr>
              <w:t xml:space="preserve"> vanuit interne opdrachtgever als</w:t>
            </w:r>
            <w:r w:rsidR="0015268B">
              <w:rPr>
                <w:b/>
                <w:bCs/>
                <w:color w:val="FF0000"/>
              </w:rPr>
              <w:t xml:space="preserve"> ook afhankelijk van aantal en geschikte voor te stellen kandidaten </w:t>
            </w:r>
            <w:r w:rsidR="00863C2B">
              <w:rPr>
                <w:b/>
                <w:bCs/>
                <w:color w:val="FF0000"/>
              </w:rPr>
              <w:t>door opdrachtnemer</w:t>
            </w:r>
            <w:r w:rsidR="00D4799B">
              <w:rPr>
                <w:b/>
                <w:bCs/>
                <w:color w:val="FF0000"/>
              </w:rPr>
              <w:t>.</w:t>
            </w:r>
          </w:p>
        </w:tc>
      </w:tr>
      <w:tr w:rsidRPr="001B0671" w:rsidR="005A4A11" w:rsidTr="4EEE249D" w14:paraId="7590EF82" w14:textId="77777777">
        <w:trPr>
          <w:trHeight w:val="1500"/>
        </w:trPr>
        <w:tc>
          <w:tcPr>
            <w:tcW w:w="624" w:type="dxa"/>
            <w:tcMar/>
            <w:hideMark/>
          </w:tcPr>
          <w:p w:rsidRPr="001B0671" w:rsidR="001B0671" w:rsidP="001B0671" w:rsidRDefault="001B0671" w14:paraId="151840CB" w14:textId="77777777">
            <w:pPr>
              <w:rPr>
                <w:b/>
                <w:bCs/>
              </w:rPr>
            </w:pPr>
            <w:r w:rsidRPr="001B0671">
              <w:rPr>
                <w:b/>
                <w:bCs/>
              </w:rPr>
              <w:t>176</w:t>
            </w:r>
          </w:p>
        </w:tc>
        <w:tc>
          <w:tcPr>
            <w:tcW w:w="1261" w:type="dxa"/>
            <w:tcMar/>
            <w:hideMark/>
          </w:tcPr>
          <w:p w:rsidRPr="001B0671" w:rsidR="001B0671" w:rsidRDefault="001B0671" w14:paraId="5E7A6836" w14:textId="77777777">
            <w:pPr>
              <w:rPr>
                <w:b/>
                <w:bCs/>
              </w:rPr>
            </w:pPr>
            <w:r w:rsidRPr="001B0671">
              <w:rPr>
                <w:b/>
                <w:bCs/>
              </w:rPr>
              <w:t>Inhoud</w:t>
            </w:r>
          </w:p>
        </w:tc>
        <w:tc>
          <w:tcPr>
            <w:tcW w:w="2363" w:type="dxa"/>
            <w:tcMar/>
            <w:hideMark/>
          </w:tcPr>
          <w:p w:rsidRPr="001B0671" w:rsidR="001B0671" w:rsidRDefault="001B0671" w14:paraId="18FCCFDD" w14:textId="77777777">
            <w:pPr>
              <w:rPr>
                <w:b/>
                <w:bCs/>
              </w:rPr>
            </w:pPr>
            <w:r w:rsidRPr="001B0671">
              <w:rPr>
                <w:b/>
                <w:bCs/>
              </w:rPr>
              <w:t>Aanbestedingsleidraad - 2.3 percelen functieprofielen communicatieprofessionals</w:t>
            </w:r>
          </w:p>
        </w:tc>
        <w:tc>
          <w:tcPr>
            <w:tcW w:w="4819" w:type="dxa"/>
            <w:tcMar/>
            <w:hideMark/>
          </w:tcPr>
          <w:p w:rsidRPr="001B0671" w:rsidR="001B0671" w:rsidRDefault="001B0671" w14:paraId="35BF0882" w14:textId="77777777">
            <w:pPr>
              <w:rPr>
                <w:b/>
                <w:bCs/>
              </w:rPr>
            </w:pPr>
            <w:r w:rsidRPr="001B0671">
              <w:rPr>
                <w:b/>
                <w:bCs/>
              </w:rPr>
              <w:t>Er zit overlap tussen de beschrijving van de communicatiemedewerker (perceel 1) en de online specialist (perceel 2). Zeker met betrekking tot redigerende taken en kennis van online systemen (contentmanagement) is er sprake van overlap. Hoe maakt de aanbestedende dienst de afweging om een functie in perceel 1 of perceel 2 uit te zetten?</w:t>
            </w:r>
          </w:p>
        </w:tc>
        <w:tc>
          <w:tcPr>
            <w:tcW w:w="4962" w:type="dxa"/>
            <w:tcMar/>
            <w:hideMark/>
          </w:tcPr>
          <w:p w:rsidRPr="00242209" w:rsidR="004F1624" w:rsidP="001C6DCC" w:rsidRDefault="004F1624" w14:paraId="7CB6380B" w14:textId="43CCFC31">
            <w:pPr>
              <w:rPr>
                <w:b/>
                <w:bCs/>
                <w:color w:val="FF0000"/>
              </w:rPr>
            </w:pPr>
            <w:r>
              <w:rPr>
                <w:b/>
                <w:bCs/>
                <w:color w:val="FF0000"/>
              </w:rPr>
              <w:t xml:space="preserve">Er kan overlap zijn met </w:t>
            </w:r>
            <w:r w:rsidRPr="1AF2EE26">
              <w:rPr>
                <w:b/>
                <w:bCs/>
                <w:color w:val="FF0000"/>
              </w:rPr>
              <w:t>de beschrijvingen. In</w:t>
            </w:r>
            <w:r>
              <w:rPr>
                <w:b/>
                <w:bCs/>
                <w:color w:val="FF0000"/>
              </w:rPr>
              <w:t xml:space="preserve"> totaliteit zijn het binnen de aanbestedende dienst twee verschillende functies, die organisatorisch </w:t>
            </w:r>
            <w:r w:rsidR="001778C2">
              <w:rPr>
                <w:b/>
                <w:bCs/>
                <w:color w:val="FF0000"/>
              </w:rPr>
              <w:t xml:space="preserve">binnen een andere dienst zijn belegd. Perceel 1 bij Dienst Bedrijfsvoering, directie Communicatie </w:t>
            </w:r>
            <w:r w:rsidR="001C6DCC">
              <w:rPr>
                <w:b/>
                <w:bCs/>
                <w:color w:val="FF0000"/>
              </w:rPr>
              <w:t>en</w:t>
            </w:r>
            <w:r w:rsidR="001778C2">
              <w:rPr>
                <w:b/>
                <w:bCs/>
                <w:color w:val="FF0000"/>
              </w:rPr>
              <w:t xml:space="preserve"> Citybranding, Perceel 2 bij Dienst Publiekzaken.</w:t>
            </w:r>
          </w:p>
        </w:tc>
      </w:tr>
      <w:tr w:rsidRPr="001B0671" w:rsidR="005A4A11" w:rsidTr="4EEE249D" w14:paraId="3D28473A" w14:textId="77777777">
        <w:trPr>
          <w:trHeight w:val="586"/>
        </w:trPr>
        <w:tc>
          <w:tcPr>
            <w:tcW w:w="624" w:type="dxa"/>
            <w:tcMar/>
            <w:hideMark/>
          </w:tcPr>
          <w:p w:rsidRPr="001B0671" w:rsidR="001B0671" w:rsidP="001B0671" w:rsidRDefault="001B0671" w14:paraId="5441559F" w14:textId="77777777">
            <w:pPr>
              <w:rPr>
                <w:b/>
                <w:bCs/>
              </w:rPr>
            </w:pPr>
            <w:r w:rsidRPr="001B0671">
              <w:rPr>
                <w:b/>
                <w:bCs/>
              </w:rPr>
              <w:t>177</w:t>
            </w:r>
          </w:p>
        </w:tc>
        <w:tc>
          <w:tcPr>
            <w:tcW w:w="1261" w:type="dxa"/>
            <w:tcMar/>
            <w:hideMark/>
          </w:tcPr>
          <w:p w:rsidRPr="001B0671" w:rsidR="001B0671" w:rsidRDefault="001B0671" w14:paraId="697E974A" w14:textId="77777777">
            <w:pPr>
              <w:rPr>
                <w:b/>
                <w:bCs/>
              </w:rPr>
            </w:pPr>
            <w:r w:rsidRPr="001B0671">
              <w:rPr>
                <w:b/>
                <w:bCs/>
              </w:rPr>
              <w:t>Inhoud</w:t>
            </w:r>
          </w:p>
        </w:tc>
        <w:tc>
          <w:tcPr>
            <w:tcW w:w="2363" w:type="dxa"/>
            <w:tcMar/>
            <w:hideMark/>
          </w:tcPr>
          <w:p w:rsidRPr="001B0671" w:rsidR="001B0671" w:rsidRDefault="001B0671" w14:paraId="387EEC9E" w14:textId="77777777">
            <w:pPr>
              <w:rPr>
                <w:b/>
                <w:bCs/>
              </w:rPr>
            </w:pPr>
            <w:r w:rsidRPr="001B0671">
              <w:rPr>
                <w:b/>
                <w:bCs/>
              </w:rPr>
              <w:t>Aanbestedingsleidraad, Algemene vraag</w:t>
            </w:r>
          </w:p>
        </w:tc>
        <w:tc>
          <w:tcPr>
            <w:tcW w:w="4819" w:type="dxa"/>
            <w:tcMar/>
            <w:hideMark/>
          </w:tcPr>
          <w:p w:rsidRPr="001B0671" w:rsidR="001B0671" w:rsidRDefault="001B0671" w14:paraId="7848311A" w14:textId="77777777">
            <w:pPr>
              <w:rPr>
                <w:b/>
                <w:bCs/>
              </w:rPr>
            </w:pPr>
            <w:r w:rsidRPr="001B0671">
              <w:rPr>
                <w:b/>
                <w:bCs/>
              </w:rPr>
              <w:t xml:space="preserve">In perceel 2 kunnen er diverse aanvragen uitgezet worden, online specialist, webcare specialist en social media adviseur. Is er een </w:t>
            </w:r>
            <w:r w:rsidRPr="001B0671">
              <w:rPr>
                <w:b/>
                <w:bCs/>
              </w:rPr>
              <w:lastRenderedPageBreak/>
              <w:t>overzicht van de verhouding van het aantal aanvragen van de afgelopen jaren? Uiteraard gaan we ervan uit dat deze verhouding geen garanties geeft, maar wel inzicht verzorgt.</w:t>
            </w:r>
          </w:p>
        </w:tc>
        <w:tc>
          <w:tcPr>
            <w:tcW w:w="4962" w:type="dxa"/>
            <w:tcMar/>
            <w:hideMark/>
          </w:tcPr>
          <w:p w:rsidRPr="00242209" w:rsidR="00231314" w:rsidRDefault="00231314" w14:paraId="0490AC22" w14:textId="76A8360C">
            <w:pPr>
              <w:rPr>
                <w:b/>
                <w:bCs/>
                <w:color w:val="FF0000"/>
              </w:rPr>
            </w:pPr>
            <w:r>
              <w:rPr>
                <w:b/>
                <w:bCs/>
                <w:color w:val="FF0000"/>
              </w:rPr>
              <w:lastRenderedPageBreak/>
              <w:t xml:space="preserve">Een dergelijk specifiek overzicht is niet beschikbaar, daar de behoefte aan invulling </w:t>
            </w:r>
            <w:r>
              <w:rPr>
                <w:b/>
                <w:bCs/>
                <w:color w:val="FF0000"/>
              </w:rPr>
              <w:lastRenderedPageBreak/>
              <w:t>dergelijke functie fluctueert en ons systeem niet zover in detail de gegevens administreert.</w:t>
            </w:r>
          </w:p>
        </w:tc>
      </w:tr>
      <w:tr w:rsidRPr="001B0671" w:rsidR="005A4A11" w:rsidTr="4EEE249D" w14:paraId="479C4AB7" w14:textId="77777777">
        <w:trPr>
          <w:trHeight w:val="1200"/>
        </w:trPr>
        <w:tc>
          <w:tcPr>
            <w:tcW w:w="624" w:type="dxa"/>
            <w:tcMar/>
            <w:hideMark/>
          </w:tcPr>
          <w:p w:rsidRPr="001B0671" w:rsidR="001B0671" w:rsidP="001B0671" w:rsidRDefault="001B0671" w14:paraId="4D4162B9" w14:textId="77777777">
            <w:pPr>
              <w:rPr>
                <w:b/>
                <w:bCs/>
              </w:rPr>
            </w:pPr>
            <w:r w:rsidRPr="001B0671">
              <w:rPr>
                <w:b/>
                <w:bCs/>
              </w:rPr>
              <w:t>178</w:t>
            </w:r>
          </w:p>
        </w:tc>
        <w:tc>
          <w:tcPr>
            <w:tcW w:w="1261" w:type="dxa"/>
            <w:tcMar/>
            <w:hideMark/>
          </w:tcPr>
          <w:p w:rsidRPr="001B0671" w:rsidR="001B0671" w:rsidRDefault="001B0671" w14:paraId="60752733" w14:textId="77777777">
            <w:pPr>
              <w:rPr>
                <w:b/>
                <w:bCs/>
              </w:rPr>
            </w:pPr>
            <w:r w:rsidRPr="001B0671">
              <w:rPr>
                <w:b/>
                <w:bCs/>
              </w:rPr>
              <w:t>Proces</w:t>
            </w:r>
          </w:p>
        </w:tc>
        <w:tc>
          <w:tcPr>
            <w:tcW w:w="2363" w:type="dxa"/>
            <w:tcMar/>
            <w:hideMark/>
          </w:tcPr>
          <w:p w:rsidRPr="001B0671" w:rsidR="001B0671" w:rsidRDefault="001B0671" w14:paraId="096DC11F" w14:textId="77777777">
            <w:pPr>
              <w:rPr>
                <w:b/>
                <w:bCs/>
              </w:rPr>
            </w:pPr>
            <w:r w:rsidRPr="001B0671">
              <w:rPr>
                <w:b/>
                <w:bCs/>
              </w:rPr>
              <w:t>Aanbestedingsleidraad - 7.1 Eis B</w:t>
            </w:r>
          </w:p>
        </w:tc>
        <w:tc>
          <w:tcPr>
            <w:tcW w:w="4819" w:type="dxa"/>
            <w:tcMar/>
            <w:hideMark/>
          </w:tcPr>
          <w:p w:rsidR="00A46B6F" w:rsidRDefault="001B0671" w14:paraId="536F93E2" w14:textId="77777777">
            <w:pPr>
              <w:rPr>
                <w:b/>
                <w:bCs/>
              </w:rPr>
            </w:pPr>
            <w:r w:rsidRPr="001B0671">
              <w:rPr>
                <w:b/>
                <w:bCs/>
              </w:rPr>
              <w:t xml:space="preserve">Inschrijver is niet </w:t>
            </w:r>
            <w:proofErr w:type="spellStart"/>
            <w:r w:rsidRPr="001B0671">
              <w:rPr>
                <w:b/>
                <w:bCs/>
              </w:rPr>
              <w:t>jaarrekeningplichtig</w:t>
            </w:r>
            <w:proofErr w:type="spellEnd"/>
            <w:r w:rsidRPr="001B0671">
              <w:rPr>
                <w:b/>
                <w:bCs/>
              </w:rPr>
              <w:t xml:space="preserve"> en heeft derhalve geen accountantsverklaring.</w:t>
            </w:r>
            <w:r w:rsidRPr="001B0671">
              <w:rPr>
                <w:b/>
                <w:bCs/>
              </w:rPr>
              <w:br/>
            </w:r>
            <w:r w:rsidRPr="001B0671">
              <w:rPr>
                <w:b/>
                <w:bCs/>
              </w:rPr>
              <w:t xml:space="preserve">Inschrijver beschikt wel over een jaarrekening met een samenstellingsverklaring. </w:t>
            </w:r>
          </w:p>
          <w:p w:rsidRPr="001B0671" w:rsidR="001B0671" w:rsidRDefault="001B0671" w14:paraId="529683D3" w14:textId="4CA0E49F">
            <w:pPr>
              <w:rPr>
                <w:b/>
                <w:bCs/>
              </w:rPr>
            </w:pPr>
            <w:r w:rsidRPr="001B0671">
              <w:rPr>
                <w:b/>
                <w:bCs/>
              </w:rPr>
              <w:t>Gaat u ermee akkoord dat inschrijver deze aanlevert in plaats van de jaarrekening met accountantsverklaring?</w:t>
            </w:r>
          </w:p>
        </w:tc>
        <w:tc>
          <w:tcPr>
            <w:tcW w:w="4962" w:type="dxa"/>
            <w:tcMar/>
            <w:hideMark/>
          </w:tcPr>
          <w:p w:rsidRPr="00242209" w:rsidR="00735185" w:rsidRDefault="00981793" w14:paraId="734C0D04" w14:textId="69A89D2D">
            <w:pPr>
              <w:rPr>
                <w:b/>
                <w:bCs/>
                <w:color w:val="FF0000"/>
              </w:rPr>
            </w:pPr>
            <w:r>
              <w:rPr>
                <w:b/>
                <w:bCs/>
                <w:color w:val="FF0000"/>
              </w:rPr>
              <w:t>De aanbestedende dienst gaat hiermee akkoord</w:t>
            </w:r>
            <w:r w:rsidR="00056839">
              <w:rPr>
                <w:b/>
                <w:bCs/>
                <w:color w:val="FF0000"/>
              </w:rPr>
              <w:t>. U kunt hiermee aantonen dat u voldoende financieel draagkrachtig bent.</w:t>
            </w:r>
            <w:r>
              <w:rPr>
                <w:b/>
                <w:bCs/>
                <w:color w:val="FF0000"/>
              </w:rPr>
              <w:t xml:space="preserve"> </w:t>
            </w:r>
          </w:p>
        </w:tc>
      </w:tr>
      <w:tr w:rsidRPr="001B0671" w:rsidR="005A4A11" w:rsidTr="4EEE249D" w14:paraId="505C0CED" w14:textId="77777777">
        <w:trPr>
          <w:trHeight w:val="1200"/>
        </w:trPr>
        <w:tc>
          <w:tcPr>
            <w:tcW w:w="624" w:type="dxa"/>
            <w:tcMar/>
            <w:hideMark/>
          </w:tcPr>
          <w:p w:rsidRPr="001B0671" w:rsidR="001B0671" w:rsidP="001B0671" w:rsidRDefault="001B0671" w14:paraId="51EB167C" w14:textId="77777777">
            <w:pPr>
              <w:rPr>
                <w:b/>
                <w:bCs/>
              </w:rPr>
            </w:pPr>
            <w:r w:rsidRPr="001B0671">
              <w:rPr>
                <w:b/>
                <w:bCs/>
              </w:rPr>
              <w:t>179</w:t>
            </w:r>
          </w:p>
        </w:tc>
        <w:tc>
          <w:tcPr>
            <w:tcW w:w="1261" w:type="dxa"/>
            <w:tcMar/>
            <w:hideMark/>
          </w:tcPr>
          <w:p w:rsidRPr="001B0671" w:rsidR="001B0671" w:rsidRDefault="001B0671" w14:paraId="42CA823E" w14:textId="77777777">
            <w:pPr>
              <w:rPr>
                <w:b/>
                <w:bCs/>
              </w:rPr>
            </w:pPr>
            <w:r w:rsidRPr="001B0671">
              <w:rPr>
                <w:b/>
                <w:bCs/>
              </w:rPr>
              <w:t>Inhoud</w:t>
            </w:r>
          </w:p>
        </w:tc>
        <w:tc>
          <w:tcPr>
            <w:tcW w:w="2363" w:type="dxa"/>
            <w:tcMar/>
            <w:hideMark/>
          </w:tcPr>
          <w:p w:rsidRPr="001B0671" w:rsidR="001B0671" w:rsidRDefault="001B0671" w14:paraId="6DF34D47" w14:textId="77777777">
            <w:pPr>
              <w:rPr>
                <w:b/>
                <w:bCs/>
              </w:rPr>
            </w:pPr>
            <w:r w:rsidRPr="001B0671">
              <w:rPr>
                <w:b/>
                <w:bCs/>
              </w:rPr>
              <w:t>Bijlage 10 Functieprofielen</w:t>
            </w:r>
          </w:p>
        </w:tc>
        <w:tc>
          <w:tcPr>
            <w:tcW w:w="4819" w:type="dxa"/>
            <w:tcMar/>
            <w:hideMark/>
          </w:tcPr>
          <w:p w:rsidRPr="001B0671" w:rsidR="001B0671" w:rsidRDefault="001B0671" w14:paraId="29E884F2" w14:textId="77777777">
            <w:pPr>
              <w:rPr>
                <w:b/>
                <w:bCs/>
              </w:rPr>
            </w:pPr>
            <w:r w:rsidRPr="001B0671">
              <w:rPr>
                <w:b/>
                <w:bCs/>
              </w:rPr>
              <w:t>Kan de aanbestedende dienst aangeven hoeveel procent van de werkzaamheden van de communicatieadviseur in schaal 11 bestaat uit communicatieadvisering?</w:t>
            </w:r>
          </w:p>
        </w:tc>
        <w:tc>
          <w:tcPr>
            <w:tcW w:w="4962" w:type="dxa"/>
            <w:tcMar/>
            <w:hideMark/>
          </w:tcPr>
          <w:p w:rsidRPr="00242209" w:rsidR="00666CC3" w:rsidRDefault="00666CC3" w14:paraId="5840FDF9" w14:textId="7FD16502">
            <w:pPr>
              <w:rPr>
                <w:b/>
                <w:bCs/>
                <w:color w:val="FF0000"/>
              </w:rPr>
            </w:pPr>
            <w:r>
              <w:rPr>
                <w:b/>
                <w:bCs/>
                <w:color w:val="FF0000"/>
              </w:rPr>
              <w:t xml:space="preserve">Dit is per opdracht verschillend </w:t>
            </w:r>
            <w:r w:rsidR="00534D4A">
              <w:rPr>
                <w:b/>
                <w:bCs/>
                <w:color w:val="FF0000"/>
              </w:rPr>
              <w:t>maar gemiddeld is de advisering in S11 meer dan 50%</w:t>
            </w:r>
          </w:p>
        </w:tc>
      </w:tr>
      <w:tr w:rsidRPr="001B0671" w:rsidR="005A4A11" w:rsidTr="4EEE249D" w14:paraId="0D16DD8B" w14:textId="77777777">
        <w:trPr>
          <w:trHeight w:val="1200"/>
        </w:trPr>
        <w:tc>
          <w:tcPr>
            <w:tcW w:w="624" w:type="dxa"/>
            <w:tcMar/>
            <w:hideMark/>
          </w:tcPr>
          <w:p w:rsidRPr="001B0671" w:rsidR="001B0671" w:rsidP="001B0671" w:rsidRDefault="001B0671" w14:paraId="7668C745" w14:textId="77777777">
            <w:pPr>
              <w:rPr>
                <w:b/>
                <w:bCs/>
              </w:rPr>
            </w:pPr>
            <w:r w:rsidRPr="001B0671">
              <w:rPr>
                <w:b/>
                <w:bCs/>
              </w:rPr>
              <w:t>180</w:t>
            </w:r>
          </w:p>
        </w:tc>
        <w:tc>
          <w:tcPr>
            <w:tcW w:w="1261" w:type="dxa"/>
            <w:tcMar/>
            <w:hideMark/>
          </w:tcPr>
          <w:p w:rsidRPr="001B0671" w:rsidR="001B0671" w:rsidRDefault="001B0671" w14:paraId="2CB1A6D7" w14:textId="77777777">
            <w:pPr>
              <w:rPr>
                <w:b/>
                <w:bCs/>
              </w:rPr>
            </w:pPr>
            <w:r w:rsidRPr="001B0671">
              <w:rPr>
                <w:b/>
                <w:bCs/>
              </w:rPr>
              <w:t>Inhoud</w:t>
            </w:r>
          </w:p>
        </w:tc>
        <w:tc>
          <w:tcPr>
            <w:tcW w:w="2363" w:type="dxa"/>
            <w:tcMar/>
            <w:hideMark/>
          </w:tcPr>
          <w:p w:rsidRPr="001B0671" w:rsidR="001B0671" w:rsidRDefault="001B0671" w14:paraId="365A5ADA" w14:textId="77777777">
            <w:pPr>
              <w:rPr>
                <w:b/>
                <w:bCs/>
              </w:rPr>
            </w:pPr>
            <w:r w:rsidRPr="001B0671">
              <w:rPr>
                <w:b/>
                <w:bCs/>
              </w:rPr>
              <w:t>Bijlage 10 Functieprofielen</w:t>
            </w:r>
          </w:p>
        </w:tc>
        <w:tc>
          <w:tcPr>
            <w:tcW w:w="4819" w:type="dxa"/>
            <w:tcMar/>
            <w:hideMark/>
          </w:tcPr>
          <w:p w:rsidRPr="001B0671" w:rsidR="001B0671" w:rsidRDefault="001B0671" w14:paraId="435C2161" w14:textId="77777777">
            <w:pPr>
              <w:rPr>
                <w:b/>
                <w:bCs/>
              </w:rPr>
            </w:pPr>
            <w:r w:rsidRPr="001B0671">
              <w:rPr>
                <w:b/>
                <w:bCs/>
              </w:rPr>
              <w:t>Kan de aanbestedende dienst aangeven hoeveel procent van de werkzaamheden van de communicatieadviseur in schaal 10 bestaat uit uitvoerende taken?</w:t>
            </w:r>
          </w:p>
        </w:tc>
        <w:tc>
          <w:tcPr>
            <w:tcW w:w="4962" w:type="dxa"/>
            <w:tcMar/>
            <w:hideMark/>
          </w:tcPr>
          <w:p w:rsidRPr="00242209" w:rsidR="00534D4A" w:rsidRDefault="5C45E607" w14:paraId="40796B51" w14:textId="3A64898A">
            <w:pPr>
              <w:rPr>
                <w:b/>
                <w:bCs/>
                <w:color w:val="FF0000"/>
              </w:rPr>
            </w:pPr>
            <w:r w:rsidRPr="2E1EAF80">
              <w:rPr>
                <w:b/>
                <w:bCs/>
                <w:color w:val="FF0000"/>
              </w:rPr>
              <w:t>Dit is per opdrachtverschillend</w:t>
            </w:r>
            <w:r w:rsidRPr="2E1EAF80" w:rsidR="217F1E73">
              <w:rPr>
                <w:b/>
                <w:bCs/>
                <w:color w:val="FF0000"/>
              </w:rPr>
              <w:t>, maar gemiddeld genomen is de in de S10</w:t>
            </w:r>
            <w:r w:rsidRPr="2E1EAF80" w:rsidR="7D56DDD0">
              <w:rPr>
                <w:b/>
                <w:bCs/>
                <w:color w:val="FF0000"/>
              </w:rPr>
              <w:t xml:space="preserve"> genoemde uitvoerende taken </w:t>
            </w:r>
            <w:r w:rsidR="00E87A55">
              <w:rPr>
                <w:b/>
                <w:bCs/>
                <w:color w:val="FF0000"/>
              </w:rPr>
              <w:t xml:space="preserve">vaak meer dan </w:t>
            </w:r>
            <w:r w:rsidRPr="2E1EAF80" w:rsidR="7D56DDD0">
              <w:rPr>
                <w:b/>
                <w:bCs/>
                <w:color w:val="FF0000"/>
              </w:rPr>
              <w:t>50 tot 60 %</w:t>
            </w:r>
          </w:p>
        </w:tc>
      </w:tr>
      <w:tr w:rsidRPr="001B0671" w:rsidR="005A4A11" w:rsidTr="4EEE249D" w14:paraId="4000F767" w14:textId="77777777">
        <w:trPr>
          <w:trHeight w:val="869"/>
        </w:trPr>
        <w:tc>
          <w:tcPr>
            <w:tcW w:w="624" w:type="dxa"/>
            <w:tcMar/>
            <w:hideMark/>
          </w:tcPr>
          <w:p w:rsidRPr="001B0671" w:rsidR="001B0671" w:rsidP="001B0671" w:rsidRDefault="001B0671" w14:paraId="413DCC2D" w14:textId="77777777">
            <w:pPr>
              <w:rPr>
                <w:b/>
                <w:bCs/>
              </w:rPr>
            </w:pPr>
            <w:r w:rsidRPr="001B0671">
              <w:rPr>
                <w:b/>
                <w:bCs/>
              </w:rPr>
              <w:t>181</w:t>
            </w:r>
          </w:p>
        </w:tc>
        <w:tc>
          <w:tcPr>
            <w:tcW w:w="1261" w:type="dxa"/>
            <w:tcMar/>
            <w:hideMark/>
          </w:tcPr>
          <w:p w:rsidRPr="001B0671" w:rsidR="001B0671" w:rsidRDefault="001B0671" w14:paraId="7ACEBA67" w14:textId="77777777">
            <w:pPr>
              <w:rPr>
                <w:b/>
                <w:bCs/>
              </w:rPr>
            </w:pPr>
            <w:r w:rsidRPr="001B0671">
              <w:rPr>
                <w:b/>
                <w:bCs/>
              </w:rPr>
              <w:t>Inhoud</w:t>
            </w:r>
          </w:p>
        </w:tc>
        <w:tc>
          <w:tcPr>
            <w:tcW w:w="2363" w:type="dxa"/>
            <w:tcMar/>
            <w:hideMark/>
          </w:tcPr>
          <w:p w:rsidRPr="001B0671" w:rsidR="001B0671" w:rsidRDefault="001B0671" w14:paraId="67D1FC60" w14:textId="77777777">
            <w:pPr>
              <w:rPr>
                <w:b/>
                <w:bCs/>
              </w:rPr>
            </w:pPr>
            <w:r w:rsidRPr="001B0671">
              <w:rPr>
                <w:b/>
                <w:bCs/>
              </w:rPr>
              <w:t>Bijlage 2 format referentieopdrachten</w:t>
            </w:r>
          </w:p>
        </w:tc>
        <w:tc>
          <w:tcPr>
            <w:tcW w:w="4819" w:type="dxa"/>
            <w:tcMar/>
            <w:hideMark/>
          </w:tcPr>
          <w:p w:rsidRPr="001B0671" w:rsidR="001B0671" w:rsidRDefault="001B0671" w14:paraId="7DCBCB8F" w14:textId="77777777">
            <w:pPr>
              <w:rPr>
                <w:b/>
                <w:bCs/>
              </w:rPr>
            </w:pPr>
            <w:r w:rsidRPr="001B0671">
              <w:rPr>
                <w:b/>
                <w:bCs/>
              </w:rPr>
              <w:t>Klopt het dat inschrijver een keuze kan maken uit drie van de in de functieprofielen beschreven competenties? En dat deze drie competenties vervolgens dienen te worden aangetoond bij punt 4 in bijlage 2 ( zoals samenwerken en resultaatgerichtheid en overtuigingskracht ?</w:t>
            </w:r>
          </w:p>
        </w:tc>
        <w:tc>
          <w:tcPr>
            <w:tcW w:w="4962" w:type="dxa"/>
            <w:tcMar/>
            <w:hideMark/>
          </w:tcPr>
          <w:p w:rsidR="0073793F" w:rsidRDefault="0073793F" w14:paraId="4989829A" w14:textId="1105DF1B">
            <w:pPr>
              <w:rPr>
                <w:b/>
                <w:bCs/>
                <w:color w:val="FF0000"/>
              </w:rPr>
            </w:pPr>
            <w:r>
              <w:rPr>
                <w:b/>
                <w:bCs/>
                <w:color w:val="FF0000"/>
              </w:rPr>
              <w:t>Nee, d</w:t>
            </w:r>
            <w:r w:rsidR="00D617AE">
              <w:rPr>
                <w:b/>
                <w:bCs/>
                <w:color w:val="FF0000"/>
              </w:rPr>
              <w:t xml:space="preserve">e kerncompetentie per referentie is het </w:t>
            </w:r>
            <w:r>
              <w:rPr>
                <w:b/>
                <w:bCs/>
                <w:color w:val="FF0000"/>
              </w:rPr>
              <w:t xml:space="preserve">leveren van kandidaten via </w:t>
            </w:r>
            <w:r w:rsidR="00D617AE">
              <w:rPr>
                <w:b/>
                <w:bCs/>
                <w:color w:val="FF0000"/>
              </w:rPr>
              <w:t>detacher</w:t>
            </w:r>
            <w:r>
              <w:rPr>
                <w:b/>
                <w:bCs/>
                <w:color w:val="FF0000"/>
              </w:rPr>
              <w:t>ing</w:t>
            </w:r>
            <w:r w:rsidR="00D617AE">
              <w:rPr>
                <w:b/>
                <w:bCs/>
                <w:color w:val="FF0000"/>
              </w:rPr>
              <w:t xml:space="preserve"> van</w:t>
            </w:r>
            <w:r>
              <w:rPr>
                <w:b/>
                <w:bCs/>
                <w:color w:val="FF0000"/>
              </w:rPr>
              <w:t xml:space="preserve"> een bepaalde functie/functieprofiel als benoemd in de referentie-eis c1, c2 of c3.</w:t>
            </w:r>
          </w:p>
          <w:p w:rsidRPr="00242209" w:rsidR="00D617AE" w:rsidRDefault="0073793F" w14:paraId="0E4D213E" w14:textId="73C21217">
            <w:pPr>
              <w:rPr>
                <w:b/>
                <w:bCs/>
                <w:color w:val="FF0000"/>
              </w:rPr>
            </w:pPr>
            <w:r w:rsidRPr="239D700D">
              <w:rPr>
                <w:b/>
                <w:bCs/>
                <w:color w:val="FF0000"/>
              </w:rPr>
              <w:t>Het gaat hier om de totale invulling, niet een compe</w:t>
            </w:r>
            <w:r w:rsidRPr="239D700D" w:rsidR="00BA7021">
              <w:rPr>
                <w:b/>
                <w:bCs/>
                <w:color w:val="FF0000"/>
              </w:rPr>
              <w:t>tentie die in het functieprofiel zelf is beschreven. Bij punt 4 kunt u invullen of deze referentie geldt voor meerdere referentie-ei</w:t>
            </w:r>
            <w:r w:rsidRPr="239D700D" w:rsidR="004B4554">
              <w:rPr>
                <w:b/>
                <w:bCs/>
                <w:color w:val="FF0000"/>
              </w:rPr>
              <w:t xml:space="preserve">sen. Bijvoorbeeld dat inschrijver bij Referent A zowel een kandidaat heeft geplaatst voor minimaal 500 uur in een jaar die voldeed aan kerncompetentie C1 en een kandidaat heeft geplaatst </w:t>
            </w:r>
            <w:r w:rsidRPr="239D700D" w:rsidR="004F4A44">
              <w:rPr>
                <w:b/>
                <w:bCs/>
                <w:color w:val="FF0000"/>
              </w:rPr>
              <w:t>die voldeed aan kerncompetentie C3. Een referent kan soms ingezet worden voor eerdere referentie-eisen.</w:t>
            </w:r>
          </w:p>
        </w:tc>
      </w:tr>
      <w:tr w:rsidRPr="001B0671" w:rsidR="005A4A11" w:rsidTr="4EEE249D" w14:paraId="3FC6EED7" w14:textId="77777777">
        <w:trPr>
          <w:trHeight w:val="5786"/>
        </w:trPr>
        <w:tc>
          <w:tcPr>
            <w:tcW w:w="624" w:type="dxa"/>
            <w:tcMar/>
            <w:hideMark/>
          </w:tcPr>
          <w:p w:rsidRPr="001B0671" w:rsidR="001B0671" w:rsidP="001B0671" w:rsidRDefault="001B0671" w14:paraId="002006E2" w14:textId="77777777">
            <w:pPr>
              <w:rPr>
                <w:b/>
                <w:bCs/>
              </w:rPr>
            </w:pPr>
            <w:r w:rsidRPr="001B0671">
              <w:rPr>
                <w:b/>
                <w:bCs/>
              </w:rPr>
              <w:lastRenderedPageBreak/>
              <w:t>182</w:t>
            </w:r>
          </w:p>
        </w:tc>
        <w:tc>
          <w:tcPr>
            <w:tcW w:w="1261" w:type="dxa"/>
            <w:tcMar/>
            <w:hideMark/>
          </w:tcPr>
          <w:p w:rsidRPr="001B0671" w:rsidR="001B0671" w:rsidRDefault="001B0671" w14:paraId="67B4C51F" w14:textId="77777777">
            <w:pPr>
              <w:rPr>
                <w:b/>
                <w:bCs/>
              </w:rPr>
            </w:pPr>
            <w:r w:rsidRPr="001B0671">
              <w:rPr>
                <w:b/>
                <w:bCs/>
              </w:rPr>
              <w:t>Inhoud</w:t>
            </w:r>
          </w:p>
        </w:tc>
        <w:tc>
          <w:tcPr>
            <w:tcW w:w="2363" w:type="dxa"/>
            <w:tcMar/>
            <w:hideMark/>
          </w:tcPr>
          <w:p w:rsidRPr="001B0671" w:rsidR="001B0671" w:rsidRDefault="001B0671" w14:paraId="1CFB18DF" w14:textId="77777777">
            <w:pPr>
              <w:rPr>
                <w:b/>
                <w:bCs/>
              </w:rPr>
            </w:pPr>
            <w:r w:rsidRPr="001B0671">
              <w:rPr>
                <w:b/>
                <w:bCs/>
              </w:rPr>
              <w:t>Bijlage 10 Functieprofielen</w:t>
            </w:r>
          </w:p>
        </w:tc>
        <w:tc>
          <w:tcPr>
            <w:tcW w:w="4819" w:type="dxa"/>
            <w:tcMar/>
            <w:hideMark/>
          </w:tcPr>
          <w:p w:rsidRPr="001B0671" w:rsidR="001B0671" w:rsidRDefault="001B0671" w14:paraId="67F5E65F" w14:textId="55AD88A2">
            <w:pPr>
              <w:rPr>
                <w:b/>
                <w:bCs/>
              </w:rPr>
            </w:pPr>
            <w:r w:rsidRPr="001B0671">
              <w:rPr>
                <w:b/>
                <w:bCs/>
              </w:rPr>
              <w:t>Kunt u verduidelijken waar, voor de aanbestedende dienst, het cruciale verschil zit tussen functieprofiel communicatieadviseur schaal 11 en functieprofiel communicatieadviseur schaal 12?</w:t>
            </w:r>
          </w:p>
        </w:tc>
        <w:tc>
          <w:tcPr>
            <w:tcW w:w="4962" w:type="dxa"/>
            <w:tcMar/>
            <w:hideMark/>
          </w:tcPr>
          <w:p w:rsidR="001B0671" w:rsidP="00D36853" w:rsidRDefault="3195F92D" w14:paraId="10041C02" w14:textId="77777777">
            <w:pPr>
              <w:rPr>
                <w:b/>
                <w:bCs/>
                <w:color w:val="FF0000"/>
              </w:rPr>
            </w:pPr>
            <w:r w:rsidRPr="3195F92D">
              <w:rPr>
                <w:b/>
                <w:bCs/>
                <w:color w:val="FF0000"/>
              </w:rPr>
              <w:t xml:space="preserve">Zie </w:t>
            </w:r>
            <w:r w:rsidR="00D36853">
              <w:rPr>
                <w:b/>
                <w:bCs/>
                <w:color w:val="FF0000"/>
              </w:rPr>
              <w:t xml:space="preserve">ook </w:t>
            </w:r>
            <w:r w:rsidRPr="3195F92D">
              <w:rPr>
                <w:b/>
                <w:bCs/>
                <w:color w:val="FF0000"/>
              </w:rPr>
              <w:t>het antwoord op vraag 74.</w:t>
            </w:r>
          </w:p>
          <w:p w:rsidR="00D36853" w:rsidP="00D36853" w:rsidRDefault="00D36853" w14:paraId="5D65D08B" w14:textId="77777777">
            <w:pPr>
              <w:rPr>
                <w:b/>
                <w:bCs/>
                <w:color w:val="FF0000"/>
              </w:rPr>
            </w:pPr>
          </w:p>
          <w:p w:rsidR="00A3287B" w:rsidP="00A3287B" w:rsidRDefault="00A3287B" w14:paraId="3173F642" w14:textId="6562F91C" w14:noSpellErr="1">
            <w:pPr>
              <w:rPr>
                <w:b w:val="1"/>
                <w:bCs w:val="1"/>
                <w:color w:val="FF0000"/>
              </w:rPr>
            </w:pPr>
            <w:r w:rsidRPr="4EEE249D" w:rsidR="137D402C">
              <w:rPr>
                <w:b w:val="1"/>
                <w:bCs w:val="1"/>
                <w:color w:val="FF0000"/>
              </w:rPr>
              <w:t>Het</w:t>
            </w:r>
            <w:r w:rsidRPr="4EEE249D" w:rsidR="137D402C">
              <w:rPr>
                <w:b w:val="1"/>
                <w:bCs w:val="1"/>
                <w:color w:val="FF0000"/>
              </w:rPr>
              <w:t xml:space="preserve"> </w:t>
            </w:r>
            <w:r w:rsidRPr="4EEE249D" w:rsidR="137D402C">
              <w:rPr>
                <w:b w:val="1"/>
                <w:bCs w:val="1"/>
                <w:color w:val="FF0000"/>
              </w:rPr>
              <w:t xml:space="preserve">verschil heeft </w:t>
            </w:r>
            <w:r w:rsidRPr="4EEE249D" w:rsidR="137D402C">
              <w:rPr>
                <w:b w:val="1"/>
                <w:bCs w:val="1"/>
                <w:color w:val="FF0000"/>
              </w:rPr>
              <w:t xml:space="preserve">vooral te maken met </w:t>
            </w:r>
            <w:r w:rsidRPr="4EEE249D" w:rsidR="137D402C">
              <w:rPr>
                <w:b w:val="1"/>
                <w:bCs w:val="1"/>
                <w:color w:val="FF0000"/>
              </w:rPr>
              <w:t xml:space="preserve">de opgedane </w:t>
            </w:r>
            <w:r w:rsidRPr="4EEE249D" w:rsidR="137D402C">
              <w:rPr>
                <w:b w:val="1"/>
                <w:bCs w:val="1"/>
                <w:color w:val="FF0000"/>
              </w:rPr>
              <w:t>ervaring</w:t>
            </w:r>
            <w:r w:rsidRPr="4EEE249D" w:rsidR="6C7E85D8">
              <w:rPr>
                <w:b w:val="1"/>
                <w:bCs w:val="1"/>
                <w:color w:val="FF0000"/>
              </w:rPr>
              <w:t xml:space="preserve"> en het aantal jaren ervaring</w:t>
            </w:r>
            <w:r w:rsidRPr="4EEE249D" w:rsidR="137D402C">
              <w:rPr>
                <w:b w:val="1"/>
                <w:bCs w:val="1"/>
                <w:color w:val="FF0000"/>
              </w:rPr>
              <w:t>, zie de functieprofielen.</w:t>
            </w:r>
            <w:r w:rsidRPr="4EEE249D" w:rsidR="137D402C">
              <w:rPr>
                <w:b w:val="1"/>
                <w:bCs w:val="1"/>
                <w:color w:val="FF0000"/>
              </w:rPr>
              <w:t xml:space="preserve"> </w:t>
            </w:r>
          </w:p>
          <w:p w:rsidR="00A3287B" w:rsidP="00A3287B" w:rsidRDefault="00A3287B" w14:paraId="48BB0F87" w14:textId="77777777">
            <w:pPr>
              <w:rPr>
                <w:b/>
                <w:bCs/>
                <w:color w:val="FF0000"/>
              </w:rPr>
            </w:pPr>
            <w:r w:rsidRPr="00D36853">
              <w:rPr>
                <w:b/>
                <w:bCs/>
                <w:color w:val="FF0000"/>
              </w:rPr>
              <w:t>S10 kan goed uitvoeren, maar ook tactisch meedenken</w:t>
            </w:r>
            <w:r>
              <w:rPr>
                <w:b/>
                <w:bCs/>
                <w:color w:val="FF0000"/>
              </w:rPr>
              <w:t>,</w:t>
            </w:r>
            <w:r w:rsidRPr="00D36853">
              <w:rPr>
                <w:b/>
                <w:bCs/>
                <w:color w:val="FF0000"/>
              </w:rPr>
              <w:t xml:space="preserve"> een S10 is voornamelijk gesprekspartner van afdelingshoofden en projectleiders.</w:t>
            </w:r>
          </w:p>
          <w:p w:rsidR="00A3287B" w:rsidP="00A3287B" w:rsidRDefault="00A3287B" w14:paraId="4B4F87CF" w14:textId="77777777">
            <w:pPr>
              <w:rPr>
                <w:b/>
                <w:bCs/>
                <w:color w:val="FF0000"/>
              </w:rPr>
            </w:pPr>
            <w:r w:rsidRPr="00D36853">
              <w:rPr>
                <w:b/>
                <w:bCs/>
                <w:color w:val="FF0000"/>
              </w:rPr>
              <w:t>S11 kan goed uitvoeren, maar heeft ook zijn sporen verdiend met effectieve tactiek en kijkt strategisch mee</w:t>
            </w:r>
            <w:r>
              <w:rPr>
                <w:b/>
                <w:bCs/>
                <w:color w:val="FF0000"/>
              </w:rPr>
              <w:t xml:space="preserve">, de S11 </w:t>
            </w:r>
            <w:r w:rsidRPr="009C5987">
              <w:rPr>
                <w:b/>
                <w:bCs/>
                <w:color w:val="FF0000"/>
              </w:rPr>
              <w:t>moet kunnen adviseren op het niveau van een directeur, projectleider</w:t>
            </w:r>
          </w:p>
          <w:p w:rsidRPr="00242209" w:rsidR="00D36853" w:rsidP="00A3287B" w:rsidRDefault="00A3287B" w14:paraId="5F93AFAA" w14:textId="3940479F">
            <w:pPr>
              <w:rPr>
                <w:b w:val="1"/>
                <w:bCs w:val="1"/>
                <w:color w:val="FF0000"/>
              </w:rPr>
            </w:pPr>
            <w:r w:rsidRPr="4EEE249D" w:rsidR="137D402C">
              <w:rPr>
                <w:b w:val="1"/>
                <w:bCs w:val="1"/>
                <w:color w:val="FF0000"/>
              </w:rPr>
              <w:t xml:space="preserve">S12 </w:t>
            </w:r>
            <w:r w:rsidRPr="4EEE249D" w:rsidR="137D402C">
              <w:rPr>
                <w:b w:val="1"/>
                <w:bCs w:val="1"/>
                <w:color w:val="FF0000"/>
              </w:rPr>
              <w:t>h</w:t>
            </w:r>
            <w:r w:rsidRPr="4EEE249D" w:rsidR="137D402C">
              <w:rPr>
                <w:b w:val="1"/>
                <w:bCs w:val="1"/>
                <w:color w:val="FF0000"/>
              </w:rPr>
              <w:t>eeft zijn sporen verdiend met communicatiestrategie, weet deze strategie tactisch in te zetten en kan uitvoering op de juiste manier laten inzetten en soms ook zelf doen. Qua gesprekspartners moet een S12 kunnen adviseren op het niveau van een wethouder, algemeen directeur, directeur, projectleider. Ook kan deze adviseur bestuurders en managers van externe partners van de gemeente adviseren.</w:t>
            </w:r>
          </w:p>
        </w:tc>
      </w:tr>
      <w:tr w:rsidRPr="001B0671" w:rsidR="005A4A11" w:rsidTr="4EEE249D" w14:paraId="1E036E2E" w14:textId="77777777">
        <w:trPr>
          <w:trHeight w:val="1200"/>
        </w:trPr>
        <w:tc>
          <w:tcPr>
            <w:tcW w:w="624" w:type="dxa"/>
            <w:tcMar/>
            <w:hideMark/>
          </w:tcPr>
          <w:p w:rsidRPr="001B0671" w:rsidR="001B0671" w:rsidP="001B0671" w:rsidRDefault="001B0671" w14:paraId="4DC57F07" w14:textId="77777777">
            <w:pPr>
              <w:rPr>
                <w:b/>
                <w:bCs/>
              </w:rPr>
            </w:pPr>
            <w:r w:rsidRPr="001B0671">
              <w:rPr>
                <w:b/>
                <w:bCs/>
              </w:rPr>
              <w:t>183</w:t>
            </w:r>
          </w:p>
        </w:tc>
        <w:tc>
          <w:tcPr>
            <w:tcW w:w="1261" w:type="dxa"/>
            <w:tcMar/>
            <w:hideMark/>
          </w:tcPr>
          <w:p w:rsidRPr="001B0671" w:rsidR="001B0671" w:rsidRDefault="001B0671" w14:paraId="2CA70FFA" w14:textId="77777777">
            <w:pPr>
              <w:rPr>
                <w:b/>
                <w:bCs/>
              </w:rPr>
            </w:pPr>
            <w:r w:rsidRPr="001B0671">
              <w:rPr>
                <w:b/>
                <w:bCs/>
              </w:rPr>
              <w:t>Inhoud</w:t>
            </w:r>
          </w:p>
        </w:tc>
        <w:tc>
          <w:tcPr>
            <w:tcW w:w="2363" w:type="dxa"/>
            <w:tcMar/>
            <w:hideMark/>
          </w:tcPr>
          <w:p w:rsidRPr="001B0671" w:rsidR="001B0671" w:rsidRDefault="001B0671" w14:paraId="201CBAE5" w14:textId="77777777">
            <w:pPr>
              <w:rPr>
                <w:b/>
                <w:bCs/>
              </w:rPr>
            </w:pPr>
            <w:r w:rsidRPr="001B0671">
              <w:rPr>
                <w:b/>
                <w:bCs/>
              </w:rPr>
              <w:t>Aanbestedingsleidraad 7.2</w:t>
            </w:r>
          </w:p>
        </w:tc>
        <w:tc>
          <w:tcPr>
            <w:tcW w:w="4819" w:type="dxa"/>
            <w:tcMar/>
            <w:hideMark/>
          </w:tcPr>
          <w:p w:rsidRPr="001B0671" w:rsidR="001B0671" w:rsidRDefault="001B0671" w14:paraId="093AAB33" w14:textId="77777777">
            <w:pPr>
              <w:rPr>
                <w:b/>
                <w:bCs/>
              </w:rPr>
            </w:pPr>
            <w:r w:rsidRPr="001B0671">
              <w:rPr>
                <w:b/>
                <w:bCs/>
              </w:rPr>
              <w:t>Aanbestedende dienst verwijst bij referentie eisen C1 t/m C3 naar profielen S10, resp. S11 en S12. Kan aanbestedende dienst bevestigen dat zij refereert aan de functieschalen als benoemd in Bijlage 10 Functieprofielen (competenties) Perceel I en II?</w:t>
            </w:r>
          </w:p>
        </w:tc>
        <w:tc>
          <w:tcPr>
            <w:tcW w:w="4962" w:type="dxa"/>
            <w:tcMar/>
            <w:hideMark/>
          </w:tcPr>
          <w:p w:rsidRPr="00242209" w:rsidR="001B0671" w:rsidP="6DE41E8D" w:rsidRDefault="6DE41E8D" w14:paraId="2AC68C5C" w14:textId="404348C1">
            <w:pPr>
              <w:rPr>
                <w:b/>
                <w:bCs/>
                <w:color w:val="FF0000"/>
              </w:rPr>
            </w:pPr>
            <w:r w:rsidRPr="239D700D">
              <w:rPr>
                <w:b/>
                <w:bCs/>
                <w:color w:val="FF0000"/>
              </w:rPr>
              <w:t>Dat kan de aanbestedende dienst bevestigen.</w:t>
            </w:r>
          </w:p>
        </w:tc>
      </w:tr>
      <w:tr w:rsidRPr="001B0671" w:rsidR="005A4A11" w:rsidTr="4EEE249D" w14:paraId="54E4C2B9" w14:textId="77777777">
        <w:trPr>
          <w:trHeight w:val="585"/>
        </w:trPr>
        <w:tc>
          <w:tcPr>
            <w:tcW w:w="624" w:type="dxa"/>
            <w:tcMar/>
            <w:hideMark/>
          </w:tcPr>
          <w:p w:rsidRPr="001B0671" w:rsidR="001B0671" w:rsidP="001B0671" w:rsidRDefault="001B0671" w14:paraId="04A69C80" w14:textId="77777777">
            <w:pPr>
              <w:rPr>
                <w:b/>
                <w:bCs/>
              </w:rPr>
            </w:pPr>
            <w:r w:rsidRPr="001B0671">
              <w:rPr>
                <w:b/>
                <w:bCs/>
              </w:rPr>
              <w:t>184</w:t>
            </w:r>
          </w:p>
        </w:tc>
        <w:tc>
          <w:tcPr>
            <w:tcW w:w="1261" w:type="dxa"/>
            <w:tcMar/>
            <w:hideMark/>
          </w:tcPr>
          <w:p w:rsidRPr="001B0671" w:rsidR="001B0671" w:rsidRDefault="001B0671" w14:paraId="06CEA069" w14:textId="77777777">
            <w:pPr>
              <w:rPr>
                <w:b/>
                <w:bCs/>
              </w:rPr>
            </w:pPr>
            <w:r w:rsidRPr="001B0671">
              <w:rPr>
                <w:b/>
                <w:bCs/>
              </w:rPr>
              <w:t>Inhoud</w:t>
            </w:r>
          </w:p>
        </w:tc>
        <w:tc>
          <w:tcPr>
            <w:tcW w:w="2363" w:type="dxa"/>
            <w:tcMar/>
            <w:hideMark/>
          </w:tcPr>
          <w:p w:rsidRPr="001B0671" w:rsidR="001B0671" w:rsidRDefault="001B0671" w14:paraId="3FECA1AE" w14:textId="77777777">
            <w:pPr>
              <w:rPr>
                <w:b/>
                <w:bCs/>
              </w:rPr>
            </w:pPr>
            <w:r w:rsidRPr="001B0671">
              <w:rPr>
                <w:b/>
                <w:bCs/>
              </w:rPr>
              <w:t>Bijlage 2 - Bijlage 3</w:t>
            </w:r>
          </w:p>
        </w:tc>
        <w:tc>
          <w:tcPr>
            <w:tcW w:w="4819" w:type="dxa"/>
            <w:tcMar/>
            <w:hideMark/>
          </w:tcPr>
          <w:p w:rsidRPr="001B0671" w:rsidR="001B0671" w:rsidRDefault="001B0671" w14:paraId="74035943" w14:textId="77777777">
            <w:pPr>
              <w:rPr>
                <w:b/>
                <w:bCs/>
              </w:rPr>
            </w:pPr>
            <w:r w:rsidRPr="001B0671">
              <w:rPr>
                <w:b/>
                <w:bCs/>
              </w:rPr>
              <w:t>Op pagina 28 staat 'De Gemeente Den Haag behoudt zich het recht voor om de referenties te verifiëren bij de in Bijlage 3</w:t>
            </w:r>
            <w:r w:rsidRPr="001B0671">
              <w:rPr>
                <w:b/>
                <w:bCs/>
              </w:rPr>
              <w:br/>
            </w:r>
            <w:r w:rsidRPr="001B0671">
              <w:rPr>
                <w:b/>
                <w:bCs/>
              </w:rPr>
              <w:t xml:space="preserve">opgegeven contactpersoon van de Opdrachtgever voor wie de referentieopdracht is uitgevoerd.' Bijlage 3 zijn de algemene </w:t>
            </w:r>
            <w:r w:rsidRPr="001B0671">
              <w:rPr>
                <w:b/>
                <w:bCs/>
              </w:rPr>
              <w:lastRenderedPageBreak/>
              <w:t>Rijksvoorwaarden. Moet 'Bijlage 3' niet 'Bijlage 2' zijn?</w:t>
            </w:r>
          </w:p>
        </w:tc>
        <w:tc>
          <w:tcPr>
            <w:tcW w:w="4962" w:type="dxa"/>
            <w:tcMar/>
            <w:hideMark/>
          </w:tcPr>
          <w:p w:rsidRPr="00242209" w:rsidR="00E00E5B" w:rsidRDefault="239D700D" w14:paraId="3F84635D" w14:textId="0A0602DC">
            <w:pPr>
              <w:rPr>
                <w:b/>
                <w:bCs/>
                <w:color w:val="FF0000"/>
              </w:rPr>
            </w:pPr>
            <w:r w:rsidRPr="239D700D">
              <w:rPr>
                <w:b/>
                <w:bCs/>
                <w:color w:val="FF0000"/>
              </w:rPr>
              <w:lastRenderedPageBreak/>
              <w:t>Correct, dit moet bijlage 2 zijn.</w:t>
            </w:r>
          </w:p>
        </w:tc>
      </w:tr>
      <w:tr w:rsidRPr="001B0671" w:rsidR="005A4A11" w:rsidTr="4EEE249D" w14:paraId="5C10DC32" w14:textId="77777777">
        <w:trPr>
          <w:trHeight w:val="900"/>
        </w:trPr>
        <w:tc>
          <w:tcPr>
            <w:tcW w:w="624" w:type="dxa"/>
            <w:tcMar/>
            <w:hideMark/>
          </w:tcPr>
          <w:p w:rsidRPr="001B0671" w:rsidR="001B0671" w:rsidP="001B0671" w:rsidRDefault="001B0671" w14:paraId="670F082C" w14:textId="77777777">
            <w:pPr>
              <w:rPr>
                <w:b/>
                <w:bCs/>
              </w:rPr>
            </w:pPr>
            <w:r w:rsidRPr="001B0671">
              <w:rPr>
                <w:b/>
                <w:bCs/>
              </w:rPr>
              <w:t>185</w:t>
            </w:r>
          </w:p>
        </w:tc>
        <w:tc>
          <w:tcPr>
            <w:tcW w:w="1261" w:type="dxa"/>
            <w:tcMar/>
            <w:hideMark/>
          </w:tcPr>
          <w:p w:rsidRPr="001B0671" w:rsidR="001B0671" w:rsidRDefault="001B0671" w14:paraId="46B97F70" w14:textId="77777777">
            <w:pPr>
              <w:rPr>
                <w:b/>
                <w:bCs/>
              </w:rPr>
            </w:pPr>
            <w:r w:rsidRPr="001B0671">
              <w:rPr>
                <w:b/>
                <w:bCs/>
              </w:rPr>
              <w:t>Inhoud</w:t>
            </w:r>
          </w:p>
        </w:tc>
        <w:tc>
          <w:tcPr>
            <w:tcW w:w="2363" w:type="dxa"/>
            <w:tcMar/>
            <w:hideMark/>
          </w:tcPr>
          <w:p w:rsidRPr="001B0671" w:rsidR="001B0671" w:rsidRDefault="001B0671" w14:paraId="555AC467" w14:textId="77777777">
            <w:pPr>
              <w:rPr>
                <w:b/>
                <w:bCs/>
              </w:rPr>
            </w:pPr>
            <w:proofErr w:type="spellStart"/>
            <w:r w:rsidRPr="001B0671">
              <w:rPr>
                <w:b/>
                <w:bCs/>
              </w:rPr>
              <w:t>Aanbestedingleidraad</w:t>
            </w:r>
            <w:proofErr w:type="spellEnd"/>
            <w:r w:rsidRPr="001B0671">
              <w:rPr>
                <w:b/>
                <w:bCs/>
              </w:rPr>
              <w:t xml:space="preserve"> art 8.2</w:t>
            </w:r>
          </w:p>
        </w:tc>
        <w:tc>
          <w:tcPr>
            <w:tcW w:w="4819" w:type="dxa"/>
            <w:tcMar/>
            <w:hideMark/>
          </w:tcPr>
          <w:p w:rsidRPr="001B0671" w:rsidR="001B0671" w:rsidRDefault="001B0671" w14:paraId="162D7FA8" w14:textId="1B022A5D">
            <w:pPr>
              <w:rPr>
                <w:b/>
                <w:bCs/>
              </w:rPr>
            </w:pPr>
            <w:r w:rsidRPr="001B0671">
              <w:rPr>
                <w:b/>
                <w:bCs/>
              </w:rPr>
              <w:t xml:space="preserve">Voor </w:t>
            </w:r>
            <w:proofErr w:type="spellStart"/>
            <w:r w:rsidRPr="001B0671">
              <w:rPr>
                <w:b/>
                <w:bCs/>
              </w:rPr>
              <w:t>subgunningscriterium</w:t>
            </w:r>
            <w:proofErr w:type="spellEnd"/>
            <w:r w:rsidRPr="001B0671">
              <w:rPr>
                <w:b/>
                <w:bCs/>
              </w:rPr>
              <w:t xml:space="preserve"> 3 mag Inschrijver 2 </w:t>
            </w:r>
            <w:r w:rsidR="00E00E5B">
              <w:rPr>
                <w:b/>
                <w:bCs/>
              </w:rPr>
              <w:t>A</w:t>
            </w:r>
            <w:r w:rsidRPr="001B0671">
              <w:rPr>
                <w:b/>
                <w:bCs/>
              </w:rPr>
              <w:t>4 gebruiken voor de beantwoording. Echter, gezien de 6 sub-</w:t>
            </w:r>
            <w:proofErr w:type="spellStart"/>
            <w:r w:rsidRPr="001B0671">
              <w:rPr>
                <w:b/>
                <w:bCs/>
              </w:rPr>
              <w:t>bullets</w:t>
            </w:r>
            <w:proofErr w:type="spellEnd"/>
            <w:r w:rsidRPr="001B0671">
              <w:rPr>
                <w:b/>
                <w:bCs/>
              </w:rPr>
              <w:t xml:space="preserve"> in deze vraag en de casus-uitvraag is deze ruimte erg beperkt om inhoudelijk een goed antwoord te kunnen schrijven. Inschrijver verzoekt u daarom dit </w:t>
            </w:r>
            <w:proofErr w:type="spellStart"/>
            <w:r w:rsidRPr="001B0671">
              <w:rPr>
                <w:b/>
                <w:bCs/>
              </w:rPr>
              <w:t>subgunningscriterium</w:t>
            </w:r>
            <w:proofErr w:type="spellEnd"/>
            <w:r w:rsidRPr="001B0671">
              <w:rPr>
                <w:b/>
                <w:bCs/>
              </w:rPr>
              <w:t xml:space="preserve"> uit te breiden naar 3 a4. Kunt u hiermee akkoord gaan?</w:t>
            </w:r>
          </w:p>
        </w:tc>
        <w:tc>
          <w:tcPr>
            <w:tcW w:w="4962" w:type="dxa"/>
            <w:tcMar/>
            <w:hideMark/>
          </w:tcPr>
          <w:p w:rsidRPr="00242209" w:rsidR="001B0671" w:rsidP="63CC47F9" w:rsidRDefault="70E0526A" w14:paraId="6A871A82" w14:textId="12AED50F">
            <w:pPr>
              <w:rPr>
                <w:b/>
                <w:bCs/>
                <w:color w:val="FF0000"/>
              </w:rPr>
            </w:pPr>
            <w:r w:rsidRPr="70E0526A">
              <w:rPr>
                <w:b/>
                <w:bCs/>
                <w:color w:val="FF0000"/>
              </w:rPr>
              <w:t>Aanbestedende dienst is akkoord met maximaal 3 A4.</w:t>
            </w:r>
          </w:p>
        </w:tc>
      </w:tr>
      <w:tr w:rsidRPr="001B0671" w:rsidR="005A4A11" w:rsidTr="4EEE249D" w14:paraId="57E4F476" w14:textId="77777777">
        <w:trPr>
          <w:trHeight w:val="900"/>
        </w:trPr>
        <w:tc>
          <w:tcPr>
            <w:tcW w:w="624" w:type="dxa"/>
            <w:tcMar/>
            <w:hideMark/>
          </w:tcPr>
          <w:p w:rsidRPr="001B0671" w:rsidR="001B0671" w:rsidP="001B0671" w:rsidRDefault="001B0671" w14:paraId="0DDC4462" w14:textId="77777777">
            <w:pPr>
              <w:rPr>
                <w:b/>
                <w:bCs/>
              </w:rPr>
            </w:pPr>
            <w:r w:rsidRPr="001B0671">
              <w:rPr>
                <w:b/>
                <w:bCs/>
              </w:rPr>
              <w:t>186</w:t>
            </w:r>
          </w:p>
        </w:tc>
        <w:tc>
          <w:tcPr>
            <w:tcW w:w="1261" w:type="dxa"/>
            <w:tcMar/>
            <w:hideMark/>
          </w:tcPr>
          <w:p w:rsidRPr="001B0671" w:rsidR="001B0671" w:rsidRDefault="001B0671" w14:paraId="56380B63" w14:textId="77777777">
            <w:pPr>
              <w:rPr>
                <w:b/>
                <w:bCs/>
              </w:rPr>
            </w:pPr>
            <w:r w:rsidRPr="001B0671">
              <w:rPr>
                <w:b/>
                <w:bCs/>
              </w:rPr>
              <w:t>Inhoud</w:t>
            </w:r>
          </w:p>
        </w:tc>
        <w:tc>
          <w:tcPr>
            <w:tcW w:w="2363" w:type="dxa"/>
            <w:tcMar/>
            <w:hideMark/>
          </w:tcPr>
          <w:p w:rsidRPr="001B0671" w:rsidR="001B0671" w:rsidRDefault="001B0671" w14:paraId="3F19C01D" w14:textId="77777777">
            <w:pPr>
              <w:rPr>
                <w:b/>
                <w:bCs/>
              </w:rPr>
            </w:pPr>
            <w:proofErr w:type="spellStart"/>
            <w:r w:rsidRPr="001B0671">
              <w:rPr>
                <w:b/>
                <w:bCs/>
              </w:rPr>
              <w:t>Aanbestedingleidraad</w:t>
            </w:r>
            <w:proofErr w:type="spellEnd"/>
            <w:r w:rsidRPr="001B0671">
              <w:rPr>
                <w:b/>
                <w:bCs/>
              </w:rPr>
              <w:t xml:space="preserve"> art 8.2</w:t>
            </w:r>
          </w:p>
        </w:tc>
        <w:tc>
          <w:tcPr>
            <w:tcW w:w="4819" w:type="dxa"/>
            <w:tcMar/>
            <w:hideMark/>
          </w:tcPr>
          <w:p w:rsidR="00350D9C" w:rsidRDefault="001B0671" w14:paraId="428F301E" w14:textId="77777777">
            <w:pPr>
              <w:rPr>
                <w:b/>
                <w:bCs/>
              </w:rPr>
            </w:pPr>
            <w:r w:rsidRPr="001B0671">
              <w:rPr>
                <w:b/>
                <w:bCs/>
              </w:rPr>
              <w:t xml:space="preserve">Voor het </w:t>
            </w:r>
            <w:proofErr w:type="spellStart"/>
            <w:r w:rsidRPr="001B0671">
              <w:rPr>
                <w:b/>
                <w:bCs/>
              </w:rPr>
              <w:t>subgunningscriterium</w:t>
            </w:r>
            <w:proofErr w:type="spellEnd"/>
            <w:r w:rsidRPr="001B0671">
              <w:rPr>
                <w:b/>
                <w:bCs/>
              </w:rPr>
              <w:t xml:space="preserve"> 2 beperkt u de schrijfruimte tot maximaal 2 a4.</w:t>
            </w:r>
            <w:r w:rsidRPr="001B0671">
              <w:rPr>
                <w:b/>
                <w:bCs/>
              </w:rPr>
              <w:br/>
            </w:r>
            <w:r w:rsidRPr="001B0671">
              <w:rPr>
                <w:b/>
                <w:bCs/>
              </w:rPr>
              <w:t xml:space="preserve">Wij dienen echter in te gaan op een viertal wezenlijke onderwerpen aangaande de krapte in de arbeidsmarkt en de maatregelen daartoe. Ons verzoek daarom de ruimte met 1 A4 extra uit te breiden tot 3 A4. </w:t>
            </w:r>
          </w:p>
          <w:p w:rsidRPr="001B0671" w:rsidR="001B0671" w:rsidRDefault="001B0671" w14:paraId="59EBE8A2" w14:textId="5C2CED0F">
            <w:pPr>
              <w:rPr>
                <w:b/>
                <w:bCs/>
              </w:rPr>
            </w:pPr>
            <w:r w:rsidRPr="001B0671">
              <w:rPr>
                <w:b/>
                <w:bCs/>
              </w:rPr>
              <w:t>Kunt u daarmee instemmen?</w:t>
            </w:r>
          </w:p>
        </w:tc>
        <w:tc>
          <w:tcPr>
            <w:tcW w:w="4962" w:type="dxa"/>
            <w:tcMar/>
            <w:hideMark/>
          </w:tcPr>
          <w:p w:rsidRPr="00242209" w:rsidR="00F3068E" w:rsidRDefault="00F3068E" w14:paraId="4A486F5C" w14:textId="2EA06D26">
            <w:pPr>
              <w:rPr>
                <w:b/>
                <w:bCs/>
                <w:color w:val="FF0000"/>
              </w:rPr>
            </w:pPr>
            <w:r>
              <w:rPr>
                <w:b/>
                <w:bCs/>
                <w:color w:val="FF0000"/>
              </w:rPr>
              <w:t>Maximaal 3A4 is akkoord.</w:t>
            </w:r>
          </w:p>
        </w:tc>
      </w:tr>
      <w:tr w:rsidRPr="001B0671" w:rsidR="005A4A11" w:rsidTr="4EEE249D" w14:paraId="14228116" w14:textId="77777777">
        <w:trPr>
          <w:trHeight w:val="869"/>
        </w:trPr>
        <w:tc>
          <w:tcPr>
            <w:tcW w:w="624" w:type="dxa"/>
            <w:tcMar/>
            <w:hideMark/>
          </w:tcPr>
          <w:p w:rsidRPr="001B0671" w:rsidR="001B0671" w:rsidP="001B0671" w:rsidRDefault="001B0671" w14:paraId="05833D1F" w14:textId="77777777">
            <w:pPr>
              <w:rPr>
                <w:b/>
                <w:bCs/>
              </w:rPr>
            </w:pPr>
            <w:r w:rsidRPr="001B0671">
              <w:rPr>
                <w:b/>
                <w:bCs/>
              </w:rPr>
              <w:t>187</w:t>
            </w:r>
          </w:p>
        </w:tc>
        <w:tc>
          <w:tcPr>
            <w:tcW w:w="1261" w:type="dxa"/>
            <w:tcMar/>
            <w:hideMark/>
          </w:tcPr>
          <w:p w:rsidRPr="001B0671" w:rsidR="001B0671" w:rsidRDefault="001B0671" w14:paraId="16CC711B" w14:textId="77777777">
            <w:pPr>
              <w:rPr>
                <w:b/>
                <w:bCs/>
              </w:rPr>
            </w:pPr>
            <w:r w:rsidRPr="001B0671">
              <w:rPr>
                <w:b/>
                <w:bCs/>
              </w:rPr>
              <w:t>Inhoud</w:t>
            </w:r>
          </w:p>
        </w:tc>
        <w:tc>
          <w:tcPr>
            <w:tcW w:w="2363" w:type="dxa"/>
            <w:tcMar/>
            <w:hideMark/>
          </w:tcPr>
          <w:p w:rsidRPr="001B0671" w:rsidR="001B0671" w:rsidRDefault="001B0671" w14:paraId="3C1BDE0B" w14:textId="77777777">
            <w:pPr>
              <w:rPr>
                <w:b/>
                <w:bCs/>
              </w:rPr>
            </w:pPr>
            <w:r w:rsidRPr="001B0671">
              <w:rPr>
                <w:b/>
                <w:bCs/>
              </w:rPr>
              <w:t>Aanbestedingsleidraad, art. 4.3.1</w:t>
            </w:r>
          </w:p>
        </w:tc>
        <w:tc>
          <w:tcPr>
            <w:tcW w:w="4819" w:type="dxa"/>
            <w:tcMar/>
            <w:hideMark/>
          </w:tcPr>
          <w:p w:rsidR="00350D9C" w:rsidRDefault="001B0671" w14:paraId="499FAC25" w14:textId="77777777">
            <w:pPr>
              <w:rPr>
                <w:b/>
                <w:bCs/>
              </w:rPr>
            </w:pPr>
            <w:r w:rsidRPr="001B0671">
              <w:rPr>
                <w:b/>
                <w:bCs/>
              </w:rPr>
              <w:t xml:space="preserve">In 4.3.1 van het Aanbestedingsdocument schrijft u over de ondertekening van de aanbestedingsdocumenten. </w:t>
            </w:r>
          </w:p>
          <w:p w:rsidRPr="001B0671" w:rsidR="001B0671" w:rsidRDefault="001B0671" w14:paraId="14221F8B" w14:textId="0A35B64F">
            <w:pPr>
              <w:rPr>
                <w:b/>
                <w:bCs/>
              </w:rPr>
            </w:pPr>
            <w:r w:rsidRPr="001B0671">
              <w:rPr>
                <w:b/>
                <w:bCs/>
              </w:rPr>
              <w:t>Kunt u akkoord gaan met het op de volgende manier ondertekenen van documenten: Documenten die voorzien moeten worden van een rechtsgeldige handtekening, op iedere pagina waar een handtekeningblok is opgenomen, voorzien van een handtekening door middel van een speciale tablet pen. Er wordt dus daadwerkelijk getekend. Deze wijze van ondertekenen hebben wij recent ook bij andere aanbestedingen kunnen gebruiken. Kunt u hiermee akkoord gaan?</w:t>
            </w:r>
          </w:p>
        </w:tc>
        <w:tc>
          <w:tcPr>
            <w:tcW w:w="4962" w:type="dxa"/>
            <w:tcMar/>
            <w:hideMark/>
          </w:tcPr>
          <w:p w:rsidRPr="00242209" w:rsidR="0018344B" w:rsidRDefault="0018344B" w14:paraId="7C20DF46" w14:textId="28B94142">
            <w:pPr>
              <w:rPr>
                <w:b/>
                <w:bCs/>
                <w:color w:val="FF0000"/>
              </w:rPr>
            </w:pPr>
            <w:r w:rsidRPr="70E0526A">
              <w:rPr>
                <w:b/>
                <w:bCs/>
                <w:color w:val="FF0000"/>
              </w:rPr>
              <w:t>Aanbestedende dienst is akkoord.</w:t>
            </w:r>
          </w:p>
        </w:tc>
      </w:tr>
      <w:tr w:rsidRPr="001B0671" w:rsidR="005A4A11" w:rsidTr="4EEE249D" w14:paraId="42C1FBE6" w14:textId="77777777">
        <w:trPr>
          <w:trHeight w:val="1800"/>
        </w:trPr>
        <w:tc>
          <w:tcPr>
            <w:tcW w:w="624" w:type="dxa"/>
            <w:tcMar/>
            <w:hideMark/>
          </w:tcPr>
          <w:p w:rsidRPr="001B0671" w:rsidR="001B0671" w:rsidP="001B0671" w:rsidRDefault="001B0671" w14:paraId="0ABED7D3" w14:textId="77777777">
            <w:pPr>
              <w:rPr>
                <w:b/>
                <w:bCs/>
              </w:rPr>
            </w:pPr>
            <w:r w:rsidRPr="001B0671">
              <w:rPr>
                <w:b/>
                <w:bCs/>
              </w:rPr>
              <w:lastRenderedPageBreak/>
              <w:t>188</w:t>
            </w:r>
          </w:p>
        </w:tc>
        <w:tc>
          <w:tcPr>
            <w:tcW w:w="1261" w:type="dxa"/>
            <w:tcMar/>
            <w:hideMark/>
          </w:tcPr>
          <w:p w:rsidRPr="001B0671" w:rsidR="001B0671" w:rsidRDefault="001B0671" w14:paraId="566A8148" w14:textId="77777777">
            <w:pPr>
              <w:rPr>
                <w:b/>
                <w:bCs/>
              </w:rPr>
            </w:pPr>
            <w:r w:rsidRPr="001B0671">
              <w:rPr>
                <w:b/>
                <w:bCs/>
              </w:rPr>
              <w:t>Inhoud</w:t>
            </w:r>
          </w:p>
        </w:tc>
        <w:tc>
          <w:tcPr>
            <w:tcW w:w="2363" w:type="dxa"/>
            <w:tcMar/>
            <w:hideMark/>
          </w:tcPr>
          <w:p w:rsidRPr="001B0671" w:rsidR="001B0671" w:rsidRDefault="001B0671" w14:paraId="4EEE99DF" w14:textId="77777777">
            <w:pPr>
              <w:rPr>
                <w:b/>
                <w:bCs/>
              </w:rPr>
            </w:pPr>
            <w:r w:rsidRPr="001B0671">
              <w:rPr>
                <w:b/>
                <w:bCs/>
              </w:rPr>
              <w:t>Bijlage 13 Nadere Overeenkomst van Opdracht, artikel 2.1</w:t>
            </w:r>
          </w:p>
        </w:tc>
        <w:tc>
          <w:tcPr>
            <w:tcW w:w="4819" w:type="dxa"/>
            <w:tcMar/>
            <w:hideMark/>
          </w:tcPr>
          <w:p w:rsidR="00604243" w:rsidRDefault="001B0671" w14:paraId="1D16E331" w14:textId="77777777">
            <w:pPr>
              <w:rPr>
                <w:b/>
                <w:bCs/>
              </w:rPr>
            </w:pPr>
            <w:r w:rsidRPr="001B0671">
              <w:rPr>
                <w:b/>
                <w:bCs/>
              </w:rPr>
              <w:t xml:space="preserve">In artikel 2.1 van de Nadere overeenkomst van Opdracht geeft u aan: "Opdrachtnemer accepteert de opdracht en aanvaardt daarmee de volle verantwoordelijkheid voor het op juiste wijze uitvoeren van de overeengekomen werkzaamheden." Een ZZP'er is als zelfstandig ondernemer echter zelf verantwoordelijk voor het op juiste wijze uitvoeren van hun werkzaamheden. Opdrachtnemer kan daar niet verantwoordelijk voor zijn. Inschrijver stelt dan ook voor om deze zin als volgt aan te passen: "De in te zetten kandidaat accepteert de opdracht en aanvaardt daarmee de volle verantwoordelijkheid voor het op juiste wijze uitvoeren van de overeengekomen werkzaamheden." </w:t>
            </w:r>
          </w:p>
          <w:p w:rsidR="00CE3EBD" w:rsidRDefault="001B0671" w14:paraId="112A74E3" w14:textId="77777777">
            <w:pPr>
              <w:rPr>
                <w:b/>
                <w:bCs/>
              </w:rPr>
            </w:pPr>
            <w:r w:rsidRPr="001B0671">
              <w:rPr>
                <w:b/>
                <w:bCs/>
              </w:rPr>
              <w:t xml:space="preserve">Kunt u hiermee instemmen en zo ja, aanpassen in artikel 2.1? </w:t>
            </w:r>
          </w:p>
          <w:p w:rsidRPr="001B0671" w:rsidR="001B0671" w:rsidRDefault="001B0671" w14:paraId="3291DD60" w14:textId="1FEE39C1">
            <w:pPr>
              <w:rPr>
                <w:b/>
                <w:bCs/>
              </w:rPr>
            </w:pPr>
            <w:r w:rsidRPr="001B0671">
              <w:rPr>
                <w:b/>
                <w:bCs/>
              </w:rPr>
              <w:t>Zo nee, kunt u motiveren waarom niet?</w:t>
            </w:r>
          </w:p>
        </w:tc>
        <w:tc>
          <w:tcPr>
            <w:tcW w:w="4962" w:type="dxa"/>
            <w:tcMar/>
            <w:hideMark/>
          </w:tcPr>
          <w:p w:rsidRPr="00242209" w:rsidR="0048328E" w:rsidRDefault="0048328E" w14:paraId="20E66BCB" w14:textId="6BD32FE3">
            <w:pPr>
              <w:rPr>
                <w:b/>
                <w:bCs/>
                <w:color w:val="FF0000"/>
              </w:rPr>
            </w:pPr>
            <w:r>
              <w:rPr>
                <w:b/>
                <w:bCs/>
                <w:color w:val="FF0000"/>
              </w:rPr>
              <w:t xml:space="preserve">Opdrachtnemer is </w:t>
            </w:r>
            <w:r w:rsidR="000918F2">
              <w:rPr>
                <w:b/>
                <w:bCs/>
                <w:color w:val="FF0000"/>
              </w:rPr>
              <w:t xml:space="preserve">ten opzichte van Opdrachtgever </w:t>
            </w:r>
            <w:r w:rsidR="00857C07">
              <w:rPr>
                <w:b/>
                <w:bCs/>
                <w:color w:val="FF0000"/>
              </w:rPr>
              <w:t xml:space="preserve">verantwoordelijk </w:t>
            </w:r>
            <w:r w:rsidR="00C5630D">
              <w:rPr>
                <w:b/>
                <w:bCs/>
                <w:color w:val="FF0000"/>
              </w:rPr>
              <w:t xml:space="preserve">voor </w:t>
            </w:r>
            <w:r w:rsidR="00791E3D">
              <w:rPr>
                <w:b/>
                <w:bCs/>
                <w:color w:val="FF0000"/>
              </w:rPr>
              <w:t>het op</w:t>
            </w:r>
            <w:r w:rsidR="00C5630D">
              <w:rPr>
                <w:b/>
                <w:bCs/>
                <w:color w:val="FF0000"/>
              </w:rPr>
              <w:t xml:space="preserve"> juiste</w:t>
            </w:r>
            <w:r w:rsidR="00791E3D">
              <w:rPr>
                <w:b/>
                <w:bCs/>
                <w:color w:val="FF0000"/>
              </w:rPr>
              <w:t xml:space="preserve"> wijze</w:t>
            </w:r>
            <w:r w:rsidR="00C5630D">
              <w:rPr>
                <w:b/>
                <w:bCs/>
                <w:color w:val="FF0000"/>
              </w:rPr>
              <w:t xml:space="preserve"> uitvoer</w:t>
            </w:r>
            <w:r w:rsidR="00791E3D">
              <w:rPr>
                <w:b/>
                <w:bCs/>
                <w:color w:val="FF0000"/>
              </w:rPr>
              <w:t>en</w:t>
            </w:r>
            <w:r w:rsidR="00C5630D">
              <w:rPr>
                <w:b/>
                <w:bCs/>
                <w:color w:val="FF0000"/>
              </w:rPr>
              <w:t xml:space="preserve"> van de Opdracht </w:t>
            </w:r>
            <w:r w:rsidR="00857C07">
              <w:rPr>
                <w:b/>
                <w:bCs/>
                <w:color w:val="FF0000"/>
              </w:rPr>
              <w:t>d</w:t>
            </w:r>
            <w:r w:rsidR="00C5630D">
              <w:rPr>
                <w:b/>
                <w:bCs/>
                <w:color w:val="FF0000"/>
              </w:rPr>
              <w:t xml:space="preserve">oor </w:t>
            </w:r>
            <w:r w:rsidR="00857C07">
              <w:rPr>
                <w:b/>
                <w:bCs/>
                <w:color w:val="FF0000"/>
              </w:rPr>
              <w:t xml:space="preserve">de ZZP-er die </w:t>
            </w:r>
            <w:r w:rsidR="008051E5">
              <w:rPr>
                <w:b/>
                <w:bCs/>
                <w:color w:val="FF0000"/>
              </w:rPr>
              <w:t xml:space="preserve">zij </w:t>
            </w:r>
            <w:r w:rsidR="00596CCD">
              <w:rPr>
                <w:b/>
                <w:bCs/>
                <w:color w:val="FF0000"/>
              </w:rPr>
              <w:t>detacheert</w:t>
            </w:r>
            <w:r w:rsidR="008051E5">
              <w:rPr>
                <w:b/>
                <w:bCs/>
                <w:color w:val="FF0000"/>
              </w:rPr>
              <w:t>,</w:t>
            </w:r>
            <w:r w:rsidR="00791E3D">
              <w:rPr>
                <w:b/>
                <w:bCs/>
                <w:color w:val="FF0000"/>
              </w:rPr>
              <w:t xml:space="preserve"> aangezien Opdrachtnemer de partij is met wie Opdrachtgever een overeenkomst sluit</w:t>
            </w:r>
            <w:r w:rsidR="00881545">
              <w:rPr>
                <w:b/>
                <w:bCs/>
                <w:color w:val="FF0000"/>
              </w:rPr>
              <w:t xml:space="preserve">. In </w:t>
            </w:r>
            <w:r w:rsidR="00A10FB5">
              <w:rPr>
                <w:b/>
                <w:bCs/>
                <w:color w:val="FF0000"/>
              </w:rPr>
              <w:t>praktijk zal Opdrachtgever in</w:t>
            </w:r>
            <w:r w:rsidR="00881545">
              <w:rPr>
                <w:b/>
                <w:bCs/>
                <w:color w:val="FF0000"/>
              </w:rPr>
              <w:t xml:space="preserve"> eerste instantie de </w:t>
            </w:r>
            <w:r w:rsidR="008051E5">
              <w:rPr>
                <w:b/>
                <w:bCs/>
                <w:color w:val="FF0000"/>
              </w:rPr>
              <w:t>ZZP-er</w:t>
            </w:r>
            <w:r w:rsidR="00881545">
              <w:rPr>
                <w:b/>
                <w:bCs/>
                <w:color w:val="FF0000"/>
              </w:rPr>
              <w:t xml:space="preserve"> aan</w:t>
            </w:r>
            <w:r w:rsidR="00A10FB5">
              <w:rPr>
                <w:b/>
                <w:bCs/>
                <w:color w:val="FF0000"/>
              </w:rPr>
              <w:t>spreken</w:t>
            </w:r>
            <w:r w:rsidR="00881545">
              <w:rPr>
                <w:b/>
                <w:bCs/>
                <w:color w:val="FF0000"/>
              </w:rPr>
              <w:t xml:space="preserve"> als </w:t>
            </w:r>
            <w:r w:rsidR="00E95C55">
              <w:rPr>
                <w:b/>
                <w:bCs/>
                <w:color w:val="FF0000"/>
              </w:rPr>
              <w:t xml:space="preserve">de uitvoering en/of het resultaat niet </w:t>
            </w:r>
            <w:r w:rsidR="00270378">
              <w:rPr>
                <w:b/>
                <w:bCs/>
                <w:color w:val="FF0000"/>
              </w:rPr>
              <w:t>vol</w:t>
            </w:r>
            <w:r w:rsidR="00C46294">
              <w:rPr>
                <w:b/>
                <w:bCs/>
                <w:color w:val="FF0000"/>
              </w:rPr>
              <w:t>doet</w:t>
            </w:r>
            <w:r w:rsidR="00A10FB5">
              <w:rPr>
                <w:b/>
                <w:bCs/>
                <w:color w:val="FF0000"/>
              </w:rPr>
              <w:t xml:space="preserve"> en pas in tweede instantie de Opdrachtnemer</w:t>
            </w:r>
            <w:r w:rsidR="00001952">
              <w:rPr>
                <w:b/>
                <w:bCs/>
                <w:color w:val="FF0000"/>
              </w:rPr>
              <w:t>, maar d</w:t>
            </w:r>
            <w:r w:rsidR="00A10FB5">
              <w:rPr>
                <w:b/>
                <w:bCs/>
                <w:color w:val="FF0000"/>
              </w:rPr>
              <w:t xml:space="preserve">at neemt niet weg dat </w:t>
            </w:r>
            <w:r w:rsidR="008051E5">
              <w:rPr>
                <w:b/>
                <w:bCs/>
                <w:color w:val="FF0000"/>
              </w:rPr>
              <w:t xml:space="preserve">Opdrachtnemer (eind)verantwoordelijk blijft. </w:t>
            </w:r>
          </w:p>
        </w:tc>
      </w:tr>
      <w:tr w:rsidRPr="001B0671" w:rsidR="005A4A11" w:rsidTr="4EEE249D" w14:paraId="676CF286" w14:textId="77777777">
        <w:trPr>
          <w:trHeight w:val="585"/>
        </w:trPr>
        <w:tc>
          <w:tcPr>
            <w:tcW w:w="624" w:type="dxa"/>
            <w:tcMar/>
            <w:hideMark/>
          </w:tcPr>
          <w:p w:rsidRPr="001B0671" w:rsidR="001B0671" w:rsidP="001B0671" w:rsidRDefault="001B0671" w14:paraId="26E98664" w14:textId="77777777">
            <w:pPr>
              <w:rPr>
                <w:b/>
                <w:bCs/>
              </w:rPr>
            </w:pPr>
            <w:r w:rsidRPr="001B0671">
              <w:rPr>
                <w:b/>
                <w:bCs/>
              </w:rPr>
              <w:t>189</w:t>
            </w:r>
          </w:p>
        </w:tc>
        <w:tc>
          <w:tcPr>
            <w:tcW w:w="1261" w:type="dxa"/>
            <w:tcMar/>
            <w:hideMark/>
          </w:tcPr>
          <w:p w:rsidRPr="001B0671" w:rsidR="001B0671" w:rsidRDefault="001B0671" w14:paraId="67D56A04" w14:textId="77777777">
            <w:pPr>
              <w:rPr>
                <w:b/>
                <w:bCs/>
              </w:rPr>
            </w:pPr>
            <w:r w:rsidRPr="001B0671">
              <w:rPr>
                <w:b/>
                <w:bCs/>
              </w:rPr>
              <w:t>Inhoud</w:t>
            </w:r>
          </w:p>
        </w:tc>
        <w:tc>
          <w:tcPr>
            <w:tcW w:w="2363" w:type="dxa"/>
            <w:tcMar/>
            <w:hideMark/>
          </w:tcPr>
          <w:p w:rsidRPr="001B0671" w:rsidR="001B0671" w:rsidRDefault="001B0671" w14:paraId="0151046F" w14:textId="77777777">
            <w:pPr>
              <w:rPr>
                <w:b/>
                <w:bCs/>
              </w:rPr>
            </w:pPr>
            <w:r w:rsidRPr="001B0671">
              <w:rPr>
                <w:b/>
                <w:bCs/>
              </w:rPr>
              <w:t>Bijlage 3 ARVODI-2018, artikel 25.1</w:t>
            </w:r>
          </w:p>
        </w:tc>
        <w:tc>
          <w:tcPr>
            <w:tcW w:w="4819" w:type="dxa"/>
            <w:tcMar/>
            <w:hideMark/>
          </w:tcPr>
          <w:p w:rsidR="00CE3EBD" w:rsidRDefault="001B0671" w14:paraId="48B9B94F" w14:textId="77777777">
            <w:pPr>
              <w:rPr>
                <w:b/>
                <w:bCs/>
              </w:rPr>
            </w:pPr>
            <w:r w:rsidRPr="001B0671">
              <w:rPr>
                <w:b/>
                <w:bCs/>
              </w:rPr>
              <w:t xml:space="preserve">Ingevolge artikel 25.1 mag Opdrachtnemer de uit de Overeenkomst voortvloeiende rechten en verplichtingen slechts met voorafgaande schriftelijke toestemming van Opdrachtgever overdragen aan derden. Wij zijn onderdeel van een Holding en voor het optimaal mogelijk financieren van het werkkapitaal willen wij graag onze financiële vorderingen (facturen) aan derden kunnen overdragen, zoals bijvoorbeeld een zustermaatschappij binnen de Holding of een bank. Inschrijver gaat er vanuit dat u met deze bepaling niet beoogt om Inschrijver wat dat betreft te beperken, zeker niet nu een dergelijke overdracht geen effecten heeft op de juridische, commerciële en operationele relaties en u derhalve geen </w:t>
            </w:r>
            <w:r w:rsidRPr="001B0671">
              <w:rPr>
                <w:b/>
                <w:bCs/>
              </w:rPr>
              <w:lastRenderedPageBreak/>
              <w:t xml:space="preserve">hinder zult ondervinden van de overdracht. Is deze zienswijze juist? </w:t>
            </w:r>
          </w:p>
          <w:p w:rsidRPr="001B0671" w:rsidR="001B0671" w:rsidRDefault="001B0671" w14:paraId="1C23B5CC" w14:textId="24D2DECA">
            <w:pPr>
              <w:rPr>
                <w:b/>
                <w:bCs/>
              </w:rPr>
            </w:pPr>
            <w:r w:rsidRPr="001B0671">
              <w:rPr>
                <w:b/>
                <w:bCs/>
              </w:rPr>
              <w:t>Zo nee, kunt u toelichten waarom niet?</w:t>
            </w:r>
          </w:p>
        </w:tc>
        <w:tc>
          <w:tcPr>
            <w:tcW w:w="4962" w:type="dxa"/>
            <w:tcMar/>
            <w:hideMark/>
          </w:tcPr>
          <w:p w:rsidRPr="00242209" w:rsidR="003A2CAD" w:rsidP="00593300" w:rsidRDefault="00885964" w14:paraId="210211AE" w14:textId="5909A8A1">
            <w:pPr>
              <w:rPr>
                <w:b/>
                <w:bCs/>
                <w:color w:val="FF0000"/>
              </w:rPr>
            </w:pPr>
            <w:r>
              <w:rPr>
                <w:b/>
                <w:bCs/>
                <w:color w:val="FF0000"/>
              </w:rPr>
              <w:lastRenderedPageBreak/>
              <w:t>De</w:t>
            </w:r>
            <w:r w:rsidR="000017D9">
              <w:rPr>
                <w:b/>
                <w:bCs/>
                <w:color w:val="FF0000"/>
              </w:rPr>
              <w:t xml:space="preserve"> in artikel 25.1 bedoelde toestemming </w:t>
            </w:r>
            <w:r w:rsidR="00E9684D">
              <w:rPr>
                <w:b/>
                <w:bCs/>
                <w:color w:val="FF0000"/>
              </w:rPr>
              <w:t xml:space="preserve">zal conform dat artikel niet </w:t>
            </w:r>
            <w:r w:rsidR="007A4EB6">
              <w:rPr>
                <w:b/>
                <w:bCs/>
                <w:color w:val="FF0000"/>
              </w:rPr>
              <w:t xml:space="preserve">zonder </w:t>
            </w:r>
            <w:r w:rsidR="00E9684D">
              <w:rPr>
                <w:b/>
                <w:bCs/>
                <w:color w:val="FF0000"/>
              </w:rPr>
              <w:t>redelijke grond geweigerd worden en aan die toestemming kunnen voorwaarden worden verbon</w:t>
            </w:r>
            <w:r w:rsidR="007D2DF2">
              <w:rPr>
                <w:b/>
                <w:bCs/>
                <w:color w:val="FF0000"/>
              </w:rPr>
              <w:t xml:space="preserve">den. </w:t>
            </w:r>
            <w:r w:rsidRPr="6DC8CA71" w:rsidR="30D24E8C">
              <w:rPr>
                <w:b/>
                <w:bCs/>
                <w:color w:val="FF0000"/>
              </w:rPr>
              <w:t>In</w:t>
            </w:r>
            <w:r w:rsidR="007D2DF2">
              <w:rPr>
                <w:b/>
                <w:bCs/>
                <w:color w:val="FF0000"/>
              </w:rPr>
              <w:t xml:space="preserve"> de door u beschreven situatie </w:t>
            </w:r>
            <w:r w:rsidR="008A7B9C">
              <w:rPr>
                <w:b/>
                <w:bCs/>
                <w:color w:val="FF0000"/>
              </w:rPr>
              <w:t xml:space="preserve">zal het voor de gemeente met name van belang zijn </w:t>
            </w:r>
            <w:r w:rsidR="00B7730D">
              <w:rPr>
                <w:b/>
                <w:bCs/>
                <w:color w:val="FF0000"/>
              </w:rPr>
              <w:t>dat zonder mee</w:t>
            </w:r>
            <w:r w:rsidR="007A4EB6">
              <w:rPr>
                <w:b/>
                <w:bCs/>
                <w:color w:val="FF0000"/>
              </w:rPr>
              <w:t>r</w:t>
            </w:r>
            <w:r w:rsidR="00B7730D">
              <w:rPr>
                <w:b/>
                <w:bCs/>
                <w:color w:val="FF0000"/>
              </w:rPr>
              <w:t xml:space="preserve"> </w:t>
            </w:r>
            <w:r w:rsidRPr="6DC8CA71" w:rsidR="32105033">
              <w:rPr>
                <w:b/>
                <w:bCs/>
                <w:color w:val="FF0000"/>
              </w:rPr>
              <w:t>vaststaat</w:t>
            </w:r>
            <w:r w:rsidR="00B7730D">
              <w:rPr>
                <w:b/>
                <w:bCs/>
                <w:color w:val="FF0000"/>
              </w:rPr>
              <w:t xml:space="preserve"> dat zij bij betaling </w:t>
            </w:r>
            <w:r w:rsidR="00F45906">
              <w:rPr>
                <w:b/>
                <w:bCs/>
                <w:color w:val="FF0000"/>
              </w:rPr>
              <w:t xml:space="preserve">aan de </w:t>
            </w:r>
            <w:r w:rsidR="007A4EB6">
              <w:rPr>
                <w:b/>
                <w:bCs/>
                <w:color w:val="FF0000"/>
              </w:rPr>
              <w:t xml:space="preserve">betreffende derde bevrijdend </w:t>
            </w:r>
            <w:r w:rsidR="00377707">
              <w:rPr>
                <w:b/>
                <w:bCs/>
                <w:color w:val="FF0000"/>
              </w:rPr>
              <w:t xml:space="preserve">heeft </w:t>
            </w:r>
            <w:r w:rsidR="007A4EB6">
              <w:rPr>
                <w:b/>
                <w:bCs/>
                <w:color w:val="FF0000"/>
              </w:rPr>
              <w:t>betaald.</w:t>
            </w:r>
            <w:r w:rsidR="00B7730D">
              <w:rPr>
                <w:b/>
                <w:bCs/>
                <w:color w:val="FF0000"/>
              </w:rPr>
              <w:t xml:space="preserve"> </w:t>
            </w:r>
          </w:p>
        </w:tc>
      </w:tr>
      <w:tr w:rsidRPr="001B0671" w:rsidR="005A4A11" w:rsidTr="4EEE249D" w14:paraId="35749DB9" w14:textId="77777777">
        <w:trPr>
          <w:trHeight w:val="3300"/>
        </w:trPr>
        <w:tc>
          <w:tcPr>
            <w:tcW w:w="624" w:type="dxa"/>
            <w:tcMar/>
            <w:hideMark/>
          </w:tcPr>
          <w:p w:rsidRPr="001B0671" w:rsidR="001B0671" w:rsidP="001B0671" w:rsidRDefault="001B0671" w14:paraId="59A0EA9D" w14:textId="77777777">
            <w:pPr>
              <w:rPr>
                <w:b/>
                <w:bCs/>
              </w:rPr>
            </w:pPr>
            <w:r w:rsidRPr="001B0671">
              <w:rPr>
                <w:b/>
                <w:bCs/>
              </w:rPr>
              <w:t>190</w:t>
            </w:r>
          </w:p>
        </w:tc>
        <w:tc>
          <w:tcPr>
            <w:tcW w:w="1261" w:type="dxa"/>
            <w:tcMar/>
            <w:hideMark/>
          </w:tcPr>
          <w:p w:rsidRPr="001B0671" w:rsidR="001B0671" w:rsidRDefault="001B0671" w14:paraId="0D5568CC" w14:textId="77777777">
            <w:pPr>
              <w:rPr>
                <w:b/>
                <w:bCs/>
              </w:rPr>
            </w:pPr>
            <w:r w:rsidRPr="001B0671">
              <w:rPr>
                <w:b/>
                <w:bCs/>
              </w:rPr>
              <w:t>Inhoud</w:t>
            </w:r>
          </w:p>
        </w:tc>
        <w:tc>
          <w:tcPr>
            <w:tcW w:w="2363" w:type="dxa"/>
            <w:tcMar/>
            <w:hideMark/>
          </w:tcPr>
          <w:p w:rsidRPr="001B0671" w:rsidR="001B0671" w:rsidRDefault="001B0671" w14:paraId="20A212D5" w14:textId="77777777">
            <w:pPr>
              <w:rPr>
                <w:b/>
                <w:bCs/>
              </w:rPr>
            </w:pPr>
            <w:r w:rsidRPr="001B0671">
              <w:rPr>
                <w:b/>
                <w:bCs/>
              </w:rPr>
              <w:t>Bijlage 3 ARVODI-2018, artikel 21 lid 3 sub d</w:t>
            </w:r>
          </w:p>
        </w:tc>
        <w:tc>
          <w:tcPr>
            <w:tcW w:w="4819" w:type="dxa"/>
            <w:tcMar/>
            <w:hideMark/>
          </w:tcPr>
          <w:p w:rsidR="002717F1" w:rsidRDefault="001B0671" w14:paraId="3307A60B" w14:textId="77777777">
            <w:pPr>
              <w:rPr>
                <w:b/>
                <w:bCs/>
              </w:rPr>
            </w:pPr>
            <w:r w:rsidRPr="001B0671">
              <w:rPr>
                <w:b/>
                <w:bCs/>
              </w:rPr>
              <w:t>Wij hebben over artikel 21.3 sub d van de ARVODI-2018 de volgende vragen:</w:t>
            </w:r>
            <w:r w:rsidRPr="001B0671">
              <w:rPr>
                <w:b/>
                <w:bCs/>
              </w:rPr>
              <w:br/>
            </w:r>
            <w:r w:rsidRPr="001B0671">
              <w:rPr>
                <w:b/>
                <w:bCs/>
              </w:rPr>
              <w:t xml:space="preserve">Vraag 1: Zowel Opdrachtnemer als Opdrachtgever zijn voor de uitgevraagde dienstverlening verwerkingsverantwoordelijke in de zin van de AVG. Partijen komen dus niet toe aan artikel 21.3 sub d. Echter, indien de dienstverlening zou wijzigen en er sprake is van een verwerkersrol, verzoekt Inschrijver u nu reeds voor alsdan om artikel 21.3 sub d aan te passen, omdat Opdrachtnemer alleen aansprakelijkheid kan accepteren voor zover de boete die wordt opgelegd is toe te rekenen aan een tekortkoming van de verplichtingen door Opdrachtnemer en niet voor een hogere boete als gevolg van meerdere schendingen door Opdrachtgever. </w:t>
            </w:r>
          </w:p>
          <w:p w:rsidR="002717F1" w:rsidRDefault="001B0671" w14:paraId="4B2486E1" w14:textId="77777777">
            <w:pPr>
              <w:rPr>
                <w:b/>
                <w:bCs/>
              </w:rPr>
            </w:pPr>
            <w:r w:rsidRPr="001B0671">
              <w:rPr>
                <w:b/>
                <w:bCs/>
              </w:rPr>
              <w:t>Kunt u hiermee instemmen? Zo nee, kunt u motiveren waarom niet?</w:t>
            </w:r>
            <w:r w:rsidR="00AA0ADB">
              <w:rPr>
                <w:b/>
                <w:bCs/>
              </w:rPr>
              <w:t xml:space="preserve"> </w:t>
            </w:r>
          </w:p>
          <w:p w:rsidR="002717F1" w:rsidRDefault="001B0671" w14:paraId="376209FA" w14:textId="77777777">
            <w:pPr>
              <w:rPr>
                <w:b/>
                <w:bCs/>
              </w:rPr>
            </w:pPr>
            <w:r w:rsidRPr="001B0671">
              <w:rPr>
                <w:b/>
                <w:bCs/>
              </w:rPr>
              <w:t>Vraag 2: Inschrijver kan als beursgenoteerde onderneming geen onbeperkte aansprakelijkheid zoals geformuleerd in artikel 21.3 sub d accepteren, omdat dit onverzekerbaar is. In dit verband verwijzen wij u naar Voorschrift 3.9 D van de Gids Proportionaliteit. Wij verzoeken u dan ook om de situatie zoals genoemd in artikel 21.3 sub d onder de aansprakelijkheidsbeperking te laten vallen.</w:t>
            </w:r>
          </w:p>
          <w:p w:rsidRPr="001B0671" w:rsidR="001B0671" w:rsidRDefault="001B0671" w14:paraId="04B93C1D" w14:textId="47259D9A">
            <w:pPr>
              <w:rPr>
                <w:b/>
                <w:bCs/>
              </w:rPr>
            </w:pPr>
            <w:r w:rsidRPr="001B0671">
              <w:rPr>
                <w:b/>
                <w:bCs/>
              </w:rPr>
              <w:t>Kunt u hiermee instemmen? Zo nee, kunt u motiveren waarom niet?</w:t>
            </w:r>
          </w:p>
        </w:tc>
        <w:tc>
          <w:tcPr>
            <w:tcW w:w="4962" w:type="dxa"/>
            <w:tcMar/>
            <w:hideMark/>
          </w:tcPr>
          <w:p w:rsidR="005C225D" w:rsidRDefault="007B2FDD" w14:paraId="6B506972" w14:textId="61D95BEE">
            <w:pPr>
              <w:rPr>
                <w:b/>
                <w:bCs/>
                <w:color w:val="FF0000"/>
              </w:rPr>
            </w:pPr>
            <w:r>
              <w:rPr>
                <w:b/>
                <w:bCs/>
                <w:color w:val="FF0000"/>
              </w:rPr>
              <w:t xml:space="preserve">Vraag 1: </w:t>
            </w:r>
            <w:r w:rsidRPr="7B3C80E6">
              <w:rPr>
                <w:b/>
                <w:bCs/>
                <w:color w:val="FF0000"/>
              </w:rPr>
              <w:t>Aanbestedende</w:t>
            </w:r>
            <w:r w:rsidRPr="70C9551C">
              <w:rPr>
                <w:b/>
                <w:bCs/>
                <w:color w:val="FF0000"/>
              </w:rPr>
              <w:t xml:space="preserve"> dienst is </w:t>
            </w:r>
            <w:r>
              <w:rPr>
                <w:b/>
                <w:bCs/>
                <w:color w:val="FF0000"/>
              </w:rPr>
              <w:t>akkoord</w:t>
            </w:r>
            <w:r w:rsidRPr="70C9551C">
              <w:rPr>
                <w:b/>
                <w:bCs/>
                <w:color w:val="FF0000"/>
              </w:rPr>
              <w:t>.</w:t>
            </w:r>
          </w:p>
          <w:p w:rsidRPr="00242209" w:rsidR="009D7C6D" w:rsidRDefault="009D7C6D" w14:paraId="5143E9FE" w14:textId="73083250">
            <w:pPr>
              <w:rPr>
                <w:b/>
                <w:bCs/>
                <w:color w:val="FF0000"/>
              </w:rPr>
            </w:pPr>
            <w:r>
              <w:rPr>
                <w:b/>
                <w:bCs/>
                <w:color w:val="FF0000"/>
              </w:rPr>
              <w:t xml:space="preserve">Vraag 2: </w:t>
            </w:r>
            <w:r w:rsidRPr="70C9551C">
              <w:rPr>
                <w:b/>
                <w:bCs/>
                <w:color w:val="FF0000"/>
              </w:rPr>
              <w:t xml:space="preserve">Aanbestedende </w:t>
            </w:r>
            <w:r w:rsidRPr="605AFCB6">
              <w:rPr>
                <w:b/>
                <w:bCs/>
                <w:color w:val="FF0000"/>
              </w:rPr>
              <w:t xml:space="preserve">dienst is </w:t>
            </w:r>
            <w:r w:rsidRPr="605AFCB6" w:rsidR="00F07021">
              <w:rPr>
                <w:b/>
                <w:bCs/>
                <w:color w:val="FF0000"/>
              </w:rPr>
              <w:t>niet</w:t>
            </w:r>
            <w:r w:rsidR="00F07021">
              <w:rPr>
                <w:b/>
                <w:bCs/>
                <w:color w:val="FF0000"/>
              </w:rPr>
              <w:t xml:space="preserve"> akkoord</w:t>
            </w:r>
            <w:r w:rsidRPr="605AFCB6" w:rsidR="00F07021">
              <w:rPr>
                <w:b/>
                <w:bCs/>
                <w:color w:val="FF0000"/>
              </w:rPr>
              <w:t>.</w:t>
            </w:r>
            <w:r w:rsidR="005971EE">
              <w:rPr>
                <w:b/>
                <w:bCs/>
                <w:color w:val="FF0000"/>
              </w:rPr>
              <w:t xml:space="preserve"> Opdrachtgev</w:t>
            </w:r>
            <w:r w:rsidR="00D86FDD">
              <w:rPr>
                <w:b/>
                <w:bCs/>
                <w:color w:val="FF0000"/>
              </w:rPr>
              <w:t xml:space="preserve">er acht het uitzonderen </w:t>
            </w:r>
            <w:r w:rsidR="00F11152">
              <w:rPr>
                <w:b/>
                <w:bCs/>
                <w:color w:val="FF0000"/>
              </w:rPr>
              <w:t xml:space="preserve">de maximalisering van </w:t>
            </w:r>
            <w:r w:rsidR="00104898">
              <w:rPr>
                <w:b/>
                <w:bCs/>
                <w:color w:val="FF0000"/>
              </w:rPr>
              <w:t xml:space="preserve">deze specifieke schade </w:t>
            </w:r>
            <w:r w:rsidR="00F11152">
              <w:rPr>
                <w:b/>
                <w:bCs/>
                <w:color w:val="FF0000"/>
              </w:rPr>
              <w:t>proportioneel</w:t>
            </w:r>
            <w:r w:rsidR="00E56E27">
              <w:rPr>
                <w:b/>
                <w:bCs/>
                <w:color w:val="FF0000"/>
              </w:rPr>
              <w:t xml:space="preserve"> aangezien de bescherming van natuurlijke personen </w:t>
            </w:r>
            <w:r w:rsidR="008C4668">
              <w:rPr>
                <w:b/>
                <w:bCs/>
                <w:color w:val="FF0000"/>
              </w:rPr>
              <w:t>bi de verwerking van persoonsgegevens een grondrecht is</w:t>
            </w:r>
            <w:r w:rsidR="00A13518">
              <w:rPr>
                <w:b/>
                <w:bCs/>
                <w:color w:val="FF0000"/>
              </w:rPr>
              <w:t>, welke schending de</w:t>
            </w:r>
            <w:r w:rsidR="003E5874">
              <w:rPr>
                <w:b/>
                <w:bCs/>
                <w:color w:val="FF0000"/>
              </w:rPr>
              <w:t xml:space="preserve">ze personen ernstige schade </w:t>
            </w:r>
            <w:r w:rsidR="00F50D1E">
              <w:rPr>
                <w:b/>
                <w:bCs/>
                <w:color w:val="FF0000"/>
              </w:rPr>
              <w:t>k</w:t>
            </w:r>
            <w:r w:rsidR="003E5874">
              <w:rPr>
                <w:b/>
                <w:bCs/>
                <w:color w:val="FF0000"/>
              </w:rPr>
              <w:t>an toebrengen met</w:t>
            </w:r>
            <w:r w:rsidR="00F50D1E">
              <w:rPr>
                <w:b/>
                <w:bCs/>
                <w:color w:val="FF0000"/>
              </w:rPr>
              <w:t xml:space="preserve"> als gevolg</w:t>
            </w:r>
            <w:r w:rsidR="00AC4C47">
              <w:rPr>
                <w:b/>
                <w:bCs/>
                <w:color w:val="FF0000"/>
              </w:rPr>
              <w:t xml:space="preserve">, bijvoorbeeld in de vorm van boetes of </w:t>
            </w:r>
            <w:r w:rsidR="00877C72">
              <w:rPr>
                <w:b/>
                <w:bCs/>
                <w:color w:val="FF0000"/>
              </w:rPr>
              <w:t xml:space="preserve">te treffen voorzorgsmaatregelen. </w:t>
            </w:r>
            <w:r w:rsidR="00C63BF9">
              <w:rPr>
                <w:b/>
                <w:bCs/>
                <w:color w:val="FF0000"/>
              </w:rPr>
              <w:t>Daarbij</w:t>
            </w:r>
            <w:r w:rsidR="00C838F7">
              <w:rPr>
                <w:b/>
                <w:bCs/>
                <w:color w:val="FF0000"/>
              </w:rPr>
              <w:t xml:space="preserve"> kan de verwerken het risico op schade het beste beheersen</w:t>
            </w:r>
            <w:r w:rsidR="00C63BF9">
              <w:rPr>
                <w:b/>
                <w:bCs/>
                <w:color w:val="FF0000"/>
              </w:rPr>
              <w:t xml:space="preserve">. </w:t>
            </w:r>
            <w:r w:rsidR="008C70F9">
              <w:rPr>
                <w:b/>
                <w:bCs/>
                <w:color w:val="FF0000"/>
              </w:rPr>
              <w:t>Voorts gaat Opd</w:t>
            </w:r>
            <w:r w:rsidR="005C49ED">
              <w:rPr>
                <w:b/>
                <w:bCs/>
                <w:color w:val="FF0000"/>
              </w:rPr>
              <w:t>r</w:t>
            </w:r>
            <w:r w:rsidR="008C70F9">
              <w:rPr>
                <w:b/>
                <w:bCs/>
                <w:color w:val="FF0000"/>
              </w:rPr>
              <w:t xml:space="preserve">achtgever er vanuit dat eventueel </w:t>
            </w:r>
            <w:r w:rsidR="005C49ED">
              <w:rPr>
                <w:b/>
                <w:bCs/>
                <w:color w:val="FF0000"/>
              </w:rPr>
              <w:t>door toezichthouder</w:t>
            </w:r>
            <w:r w:rsidR="006E7F73">
              <w:rPr>
                <w:b/>
                <w:bCs/>
                <w:color w:val="FF0000"/>
              </w:rPr>
              <w:t>s</w:t>
            </w:r>
            <w:r w:rsidR="005C49ED">
              <w:rPr>
                <w:b/>
                <w:bCs/>
                <w:color w:val="FF0000"/>
              </w:rPr>
              <w:t xml:space="preserve"> </w:t>
            </w:r>
            <w:r w:rsidR="008C70F9">
              <w:rPr>
                <w:b/>
                <w:bCs/>
                <w:color w:val="FF0000"/>
              </w:rPr>
              <w:t xml:space="preserve">opgelegde boetes </w:t>
            </w:r>
            <w:r w:rsidR="006E7F73">
              <w:rPr>
                <w:b/>
                <w:bCs/>
                <w:color w:val="FF0000"/>
              </w:rPr>
              <w:t xml:space="preserve">in beginsel </w:t>
            </w:r>
            <w:r w:rsidR="005C49ED">
              <w:rPr>
                <w:b/>
                <w:bCs/>
                <w:color w:val="FF0000"/>
              </w:rPr>
              <w:t xml:space="preserve">proportioneel  zijn. </w:t>
            </w:r>
          </w:p>
        </w:tc>
      </w:tr>
      <w:tr w:rsidRPr="001B0671" w:rsidR="005A4A11" w:rsidTr="4EEE249D" w14:paraId="4F5BF032" w14:textId="77777777">
        <w:trPr>
          <w:trHeight w:val="2700"/>
        </w:trPr>
        <w:tc>
          <w:tcPr>
            <w:tcW w:w="624" w:type="dxa"/>
            <w:tcMar/>
            <w:hideMark/>
          </w:tcPr>
          <w:p w:rsidRPr="001B0671" w:rsidR="001B0671" w:rsidP="001B0671" w:rsidRDefault="001B0671" w14:paraId="55D3A3FD" w14:textId="77777777">
            <w:pPr>
              <w:rPr>
                <w:b/>
                <w:bCs/>
              </w:rPr>
            </w:pPr>
            <w:r w:rsidRPr="001B0671">
              <w:rPr>
                <w:b/>
                <w:bCs/>
              </w:rPr>
              <w:lastRenderedPageBreak/>
              <w:t>191</w:t>
            </w:r>
          </w:p>
        </w:tc>
        <w:tc>
          <w:tcPr>
            <w:tcW w:w="1261" w:type="dxa"/>
            <w:tcMar/>
            <w:hideMark/>
          </w:tcPr>
          <w:p w:rsidRPr="001B0671" w:rsidR="001B0671" w:rsidRDefault="001B0671" w14:paraId="3346FC53" w14:textId="77777777">
            <w:pPr>
              <w:rPr>
                <w:b/>
                <w:bCs/>
              </w:rPr>
            </w:pPr>
            <w:r w:rsidRPr="001B0671">
              <w:rPr>
                <w:b/>
                <w:bCs/>
              </w:rPr>
              <w:t>Inhoud</w:t>
            </w:r>
          </w:p>
        </w:tc>
        <w:tc>
          <w:tcPr>
            <w:tcW w:w="2363" w:type="dxa"/>
            <w:tcMar/>
            <w:hideMark/>
          </w:tcPr>
          <w:p w:rsidRPr="001B0671" w:rsidR="001B0671" w:rsidRDefault="001B0671" w14:paraId="454AC6B5" w14:textId="77777777">
            <w:pPr>
              <w:rPr>
                <w:b/>
                <w:bCs/>
              </w:rPr>
            </w:pPr>
            <w:r w:rsidRPr="001B0671">
              <w:rPr>
                <w:b/>
                <w:bCs/>
              </w:rPr>
              <w:t>Bijlage 3 ARVODI-2018, artikel 18.3</w:t>
            </w:r>
          </w:p>
        </w:tc>
        <w:tc>
          <w:tcPr>
            <w:tcW w:w="4819" w:type="dxa"/>
            <w:tcMar/>
            <w:hideMark/>
          </w:tcPr>
          <w:p w:rsidR="00BF3416" w:rsidRDefault="001B0671" w14:paraId="3E3C80DD" w14:textId="77777777">
            <w:pPr>
              <w:rPr>
                <w:b/>
                <w:bCs/>
              </w:rPr>
            </w:pPr>
            <w:r w:rsidRPr="001B0671">
              <w:rPr>
                <w:b/>
                <w:bCs/>
              </w:rPr>
              <w:t xml:space="preserve">Als onderdeel van een beursgenoteerde onderneming besteden wij veel aandacht en moeite aan de kwaliteit van onze dienstverlening, administratie en interne controlemaatregelen, bijv. in de vorm van periodieke audits door een intern aangewezen onafhankelijke auditor. In artikel 18 lid 3 is echter opgenomen dat de opdrachtgever gerechtigd is om de inhoudelijke juistheid van een door opdrachtnemer verzonden factuur door een door opdrachtgever aan te wijzen accountant te laten controleren. Aangezien deze controles in de praktijk (zeer) belastend (kunnen) zijn doordat deze qua voorbereiding en inhoud veel tijd in beslag nemen en daardoor de regulier dienstverlening (sterk) (kunnen) beïnvloeden, stellen wij voor dat u pas aan artikel 18.3 toekomt nadat u de bevindingen van de interne auditdienst heeft gecontroleerd en er ondanks deze controle nog steeds sprake is van een gerede twijfel aan de zijde van de opdrachtgever en onderling overleg deze twijfel niet heeft weg kunnen nemen. Bent u hiertoe bereid? </w:t>
            </w:r>
          </w:p>
          <w:p w:rsidRPr="001B0671" w:rsidR="001B0671" w:rsidRDefault="001B0671" w14:paraId="60B5DD53" w14:textId="5E27F706">
            <w:pPr>
              <w:rPr>
                <w:b/>
                <w:bCs/>
              </w:rPr>
            </w:pPr>
            <w:r w:rsidRPr="001B0671">
              <w:rPr>
                <w:b/>
                <w:bCs/>
              </w:rPr>
              <w:t>Zo nee, graag uw toelichting waarom niet.</w:t>
            </w:r>
          </w:p>
        </w:tc>
        <w:tc>
          <w:tcPr>
            <w:tcW w:w="4962" w:type="dxa"/>
            <w:tcMar/>
            <w:hideMark/>
          </w:tcPr>
          <w:p w:rsidRPr="00242209" w:rsidR="003E418F" w:rsidRDefault="001C2F9D" w14:paraId="3BF8B59C" w14:textId="24CA5F9F">
            <w:pPr>
              <w:rPr>
                <w:b/>
                <w:bCs/>
                <w:color w:val="FF0000"/>
              </w:rPr>
            </w:pPr>
            <w:r w:rsidRPr="605AFCB6">
              <w:rPr>
                <w:b/>
                <w:bCs/>
                <w:color w:val="FF0000"/>
              </w:rPr>
              <w:t>Aanbestedende dienst is akkoord.</w:t>
            </w:r>
          </w:p>
        </w:tc>
      </w:tr>
      <w:tr w:rsidRPr="001B0671" w:rsidR="005A4A11" w:rsidTr="4EEE249D" w14:paraId="1DFAB0CB" w14:textId="77777777">
        <w:trPr>
          <w:trHeight w:val="600"/>
        </w:trPr>
        <w:tc>
          <w:tcPr>
            <w:tcW w:w="624" w:type="dxa"/>
            <w:tcMar/>
            <w:hideMark/>
          </w:tcPr>
          <w:p w:rsidRPr="001B0671" w:rsidR="001B0671" w:rsidP="001B0671" w:rsidRDefault="001B0671" w14:paraId="151A95CB" w14:textId="77777777">
            <w:pPr>
              <w:rPr>
                <w:b/>
                <w:bCs/>
              </w:rPr>
            </w:pPr>
            <w:r w:rsidRPr="001B0671">
              <w:rPr>
                <w:b/>
                <w:bCs/>
              </w:rPr>
              <w:t>192</w:t>
            </w:r>
          </w:p>
        </w:tc>
        <w:tc>
          <w:tcPr>
            <w:tcW w:w="1261" w:type="dxa"/>
            <w:tcMar/>
            <w:hideMark/>
          </w:tcPr>
          <w:p w:rsidRPr="001B0671" w:rsidR="001B0671" w:rsidRDefault="001B0671" w14:paraId="37F1483D" w14:textId="77777777">
            <w:pPr>
              <w:rPr>
                <w:b/>
                <w:bCs/>
              </w:rPr>
            </w:pPr>
            <w:r w:rsidRPr="001B0671">
              <w:rPr>
                <w:b/>
                <w:bCs/>
              </w:rPr>
              <w:t>Inhoud</w:t>
            </w:r>
          </w:p>
        </w:tc>
        <w:tc>
          <w:tcPr>
            <w:tcW w:w="2363" w:type="dxa"/>
            <w:tcMar/>
            <w:hideMark/>
          </w:tcPr>
          <w:p w:rsidRPr="001B0671" w:rsidR="001B0671" w:rsidRDefault="001B0671" w14:paraId="3E6D2E8B" w14:textId="77777777">
            <w:pPr>
              <w:rPr>
                <w:b/>
                <w:bCs/>
              </w:rPr>
            </w:pPr>
            <w:r w:rsidRPr="001B0671">
              <w:rPr>
                <w:b/>
                <w:bCs/>
              </w:rPr>
              <w:t>Bijlage 3 ARVODI-2018, artikel 4</w:t>
            </w:r>
          </w:p>
        </w:tc>
        <w:tc>
          <w:tcPr>
            <w:tcW w:w="4819" w:type="dxa"/>
            <w:tcMar/>
            <w:hideMark/>
          </w:tcPr>
          <w:p w:rsidR="00E061B5" w:rsidRDefault="001B0671" w14:paraId="612B6019" w14:textId="77777777">
            <w:pPr>
              <w:rPr>
                <w:b/>
                <w:bCs/>
              </w:rPr>
            </w:pPr>
            <w:r w:rsidRPr="001B0671">
              <w:rPr>
                <w:b/>
                <w:bCs/>
              </w:rPr>
              <w:t xml:space="preserve">Artikel 4 lijkt niet toe te zien op de gevraagde dienstverlening in het kader van deze aanbesteding. Wij verzoeken u derhalve om deze bepaling buiten toepassing te verklaren. Kunt u hiermee instemmen? </w:t>
            </w:r>
          </w:p>
          <w:p w:rsidRPr="001B0671" w:rsidR="001B0671" w:rsidRDefault="001B0671" w14:paraId="7D9F50ED" w14:textId="339E7641">
            <w:pPr>
              <w:rPr>
                <w:b/>
                <w:bCs/>
              </w:rPr>
            </w:pPr>
            <w:r w:rsidRPr="001B0671">
              <w:rPr>
                <w:b/>
                <w:bCs/>
              </w:rPr>
              <w:t>Zo niet, kunt u uw beslissing nader toelichten?</w:t>
            </w:r>
          </w:p>
        </w:tc>
        <w:tc>
          <w:tcPr>
            <w:tcW w:w="4962" w:type="dxa"/>
            <w:tcMar/>
            <w:hideMark/>
          </w:tcPr>
          <w:p w:rsidRPr="00242209" w:rsidR="00463454" w:rsidRDefault="00463454" w14:paraId="63F08A68" w14:textId="7C3951E6">
            <w:pPr>
              <w:rPr>
                <w:b/>
                <w:bCs/>
                <w:color w:val="FF0000"/>
              </w:rPr>
            </w:pPr>
            <w:r>
              <w:rPr>
                <w:b/>
                <w:bCs/>
                <w:color w:val="FF0000"/>
              </w:rPr>
              <w:t>Zie het antwoord op vraag 66</w:t>
            </w:r>
          </w:p>
        </w:tc>
      </w:tr>
      <w:tr w:rsidRPr="001B0671" w:rsidR="005A4A11" w:rsidTr="4EEE249D" w14:paraId="0CEFB108" w14:textId="77777777">
        <w:trPr>
          <w:trHeight w:val="900"/>
        </w:trPr>
        <w:tc>
          <w:tcPr>
            <w:tcW w:w="624" w:type="dxa"/>
            <w:tcMar/>
            <w:hideMark/>
          </w:tcPr>
          <w:p w:rsidRPr="001B0671" w:rsidR="001B0671" w:rsidP="001B0671" w:rsidRDefault="001B0671" w14:paraId="355D1CA3" w14:textId="77777777">
            <w:pPr>
              <w:rPr>
                <w:b/>
                <w:bCs/>
              </w:rPr>
            </w:pPr>
            <w:r w:rsidRPr="001B0671">
              <w:rPr>
                <w:b/>
                <w:bCs/>
              </w:rPr>
              <w:t>193</w:t>
            </w:r>
          </w:p>
        </w:tc>
        <w:tc>
          <w:tcPr>
            <w:tcW w:w="1261" w:type="dxa"/>
            <w:tcMar/>
            <w:hideMark/>
          </w:tcPr>
          <w:p w:rsidRPr="001B0671" w:rsidR="001B0671" w:rsidRDefault="001B0671" w14:paraId="5020583B" w14:textId="77777777">
            <w:pPr>
              <w:rPr>
                <w:b/>
                <w:bCs/>
              </w:rPr>
            </w:pPr>
            <w:r w:rsidRPr="001B0671">
              <w:rPr>
                <w:b/>
                <w:bCs/>
              </w:rPr>
              <w:t>Inhoud</w:t>
            </w:r>
          </w:p>
        </w:tc>
        <w:tc>
          <w:tcPr>
            <w:tcW w:w="2363" w:type="dxa"/>
            <w:tcMar/>
            <w:hideMark/>
          </w:tcPr>
          <w:p w:rsidRPr="001B0671" w:rsidR="001B0671" w:rsidRDefault="001B0671" w14:paraId="03E5A00F" w14:textId="77777777">
            <w:pPr>
              <w:rPr>
                <w:b/>
                <w:bCs/>
              </w:rPr>
            </w:pPr>
            <w:r w:rsidRPr="001B0671">
              <w:rPr>
                <w:b/>
                <w:bCs/>
              </w:rPr>
              <w:t>Bijlage 4 Raamovereenkomst, artikel 13.3</w:t>
            </w:r>
          </w:p>
        </w:tc>
        <w:tc>
          <w:tcPr>
            <w:tcW w:w="4819" w:type="dxa"/>
            <w:tcMar/>
            <w:hideMark/>
          </w:tcPr>
          <w:p w:rsidR="00E061B5" w:rsidRDefault="001B0671" w14:paraId="57D2861D" w14:textId="77777777">
            <w:pPr>
              <w:rPr>
                <w:b/>
                <w:bCs/>
              </w:rPr>
            </w:pPr>
            <w:r w:rsidRPr="001B0671">
              <w:rPr>
                <w:b/>
                <w:bCs/>
              </w:rPr>
              <w:t xml:space="preserve">Inschrijver is onderdeel van een beursgenoteerde onderneming en kan in die hoedanigheid, alsmede in het kader van haar risicobeheersing, niet instemmen met een </w:t>
            </w:r>
            <w:r w:rsidRPr="001B0671">
              <w:rPr>
                <w:b/>
                <w:bCs/>
              </w:rPr>
              <w:lastRenderedPageBreak/>
              <w:t xml:space="preserve">ongelimiteerde vrijwaring. Inschrijver gaat ervan uit dat artikel 13.3 onder de limitering van de aansprakelijkheid uit artikel 11.1 van de raamovereenkomst valt. Kunt u dit bevestigen? </w:t>
            </w:r>
          </w:p>
          <w:p w:rsidRPr="001B0671" w:rsidR="001B0671" w:rsidRDefault="001B0671" w14:paraId="1B3A2403" w14:textId="581279AB">
            <w:pPr>
              <w:rPr>
                <w:b/>
                <w:bCs/>
              </w:rPr>
            </w:pPr>
            <w:r w:rsidRPr="001B0671">
              <w:rPr>
                <w:b/>
                <w:bCs/>
              </w:rPr>
              <w:t>Zo nee, graag uw toelichting.</w:t>
            </w:r>
          </w:p>
        </w:tc>
        <w:tc>
          <w:tcPr>
            <w:tcW w:w="4962" w:type="dxa"/>
            <w:tcMar/>
            <w:hideMark/>
          </w:tcPr>
          <w:p w:rsidRPr="00242209" w:rsidR="001E5362" w:rsidRDefault="001E5362" w14:paraId="20844249" w14:textId="2C6FED92">
            <w:pPr>
              <w:rPr>
                <w:b/>
                <w:bCs/>
                <w:color w:val="FF0000"/>
              </w:rPr>
            </w:pPr>
            <w:r>
              <w:rPr>
                <w:b/>
                <w:bCs/>
                <w:color w:val="FF0000"/>
              </w:rPr>
              <w:lastRenderedPageBreak/>
              <w:t xml:space="preserve">Nee, niet akkoord aangezien het </w:t>
            </w:r>
            <w:r w:rsidR="002F1B16">
              <w:rPr>
                <w:b/>
                <w:bCs/>
                <w:color w:val="FF0000"/>
              </w:rPr>
              <w:t>gaat om aanspraken van derden</w:t>
            </w:r>
            <w:r w:rsidR="00656898">
              <w:rPr>
                <w:b/>
                <w:bCs/>
                <w:color w:val="FF0000"/>
              </w:rPr>
              <w:t>. Deze bepaling schept geen ongelimiteerde aansprakelijkheid maar slechts een vrijwaringsplicht.</w:t>
            </w:r>
          </w:p>
        </w:tc>
      </w:tr>
      <w:tr w:rsidRPr="001B0671" w:rsidR="005A4A11" w:rsidTr="4EEE249D" w14:paraId="07AA4D62" w14:textId="77777777">
        <w:trPr>
          <w:trHeight w:val="1200"/>
        </w:trPr>
        <w:tc>
          <w:tcPr>
            <w:tcW w:w="624" w:type="dxa"/>
            <w:tcMar/>
            <w:hideMark/>
          </w:tcPr>
          <w:p w:rsidRPr="001B0671" w:rsidR="001B0671" w:rsidP="001B0671" w:rsidRDefault="001B0671" w14:paraId="62673075" w14:textId="77777777">
            <w:pPr>
              <w:rPr>
                <w:b/>
                <w:bCs/>
              </w:rPr>
            </w:pPr>
            <w:r w:rsidRPr="001B0671">
              <w:rPr>
                <w:b/>
                <w:bCs/>
              </w:rPr>
              <w:t>194</w:t>
            </w:r>
          </w:p>
        </w:tc>
        <w:tc>
          <w:tcPr>
            <w:tcW w:w="1261" w:type="dxa"/>
            <w:tcMar/>
            <w:hideMark/>
          </w:tcPr>
          <w:p w:rsidRPr="001B0671" w:rsidR="001B0671" w:rsidRDefault="001B0671" w14:paraId="2BBAED52" w14:textId="77777777">
            <w:pPr>
              <w:rPr>
                <w:b/>
                <w:bCs/>
              </w:rPr>
            </w:pPr>
            <w:r w:rsidRPr="001B0671">
              <w:rPr>
                <w:b/>
                <w:bCs/>
              </w:rPr>
              <w:t>Inhoud</w:t>
            </w:r>
          </w:p>
        </w:tc>
        <w:tc>
          <w:tcPr>
            <w:tcW w:w="2363" w:type="dxa"/>
            <w:tcMar/>
            <w:hideMark/>
          </w:tcPr>
          <w:p w:rsidRPr="001B0671" w:rsidR="001B0671" w:rsidRDefault="001B0671" w14:paraId="3D2F1D15" w14:textId="77777777">
            <w:pPr>
              <w:rPr>
                <w:b/>
                <w:bCs/>
              </w:rPr>
            </w:pPr>
            <w:r w:rsidRPr="001B0671">
              <w:rPr>
                <w:b/>
                <w:bCs/>
              </w:rPr>
              <w:t>Bijlage 4 Raamovereenkomst, artikel 11.1</w:t>
            </w:r>
          </w:p>
        </w:tc>
        <w:tc>
          <w:tcPr>
            <w:tcW w:w="4819" w:type="dxa"/>
            <w:tcMar/>
            <w:hideMark/>
          </w:tcPr>
          <w:p w:rsidR="005019A3" w:rsidRDefault="001B0671" w14:paraId="733B1E5B" w14:textId="426FDD14">
            <w:pPr>
              <w:rPr>
                <w:b/>
                <w:bCs/>
              </w:rPr>
            </w:pPr>
            <w:r w:rsidRPr="001B0671">
              <w:rPr>
                <w:b/>
                <w:bCs/>
              </w:rPr>
              <w:t xml:space="preserve">Inschrijver gaat ervan uit dat in het kader van de aansprakelijkheidsbepaling in artikel 11.1 van de raamovereenkomst aangesloten wordt bij artikel 21 lid 3 van de ARVODI-2018 waarbij tevens sprake dient te zijn van toerekenbaarheid aan Opdrachtnemer van de niet nakoming van de verplichtingen. </w:t>
            </w:r>
          </w:p>
          <w:p w:rsidRPr="001B0671" w:rsidR="001B0671" w:rsidRDefault="001B0671" w14:paraId="537B949B" w14:textId="1C549093">
            <w:pPr>
              <w:rPr>
                <w:b/>
                <w:bCs/>
              </w:rPr>
            </w:pPr>
            <w:r w:rsidRPr="001B0671">
              <w:rPr>
                <w:b/>
                <w:bCs/>
              </w:rPr>
              <w:t>Kunt u dit bevestigen en in artikel 11.1 opnemen dat het om toerekenbaar tekortschieten gaat? Zo nee, graag uw toelichting waarom u afwijkt van de ARVODI alsmede het wettelijk uitgangspunt.</w:t>
            </w:r>
          </w:p>
        </w:tc>
        <w:tc>
          <w:tcPr>
            <w:tcW w:w="4962" w:type="dxa"/>
            <w:tcMar/>
            <w:hideMark/>
          </w:tcPr>
          <w:p w:rsidRPr="00242209" w:rsidR="00553BC2" w:rsidRDefault="00933ECC" w14:paraId="4700E051" w14:textId="75F29539">
            <w:pPr>
              <w:rPr>
                <w:b/>
                <w:bCs/>
                <w:color w:val="FF0000"/>
              </w:rPr>
            </w:pPr>
            <w:r>
              <w:rPr>
                <w:b/>
                <w:bCs/>
                <w:color w:val="FF0000"/>
              </w:rPr>
              <w:t>A</w:t>
            </w:r>
            <w:r w:rsidR="00E12006">
              <w:rPr>
                <w:b/>
                <w:bCs/>
                <w:color w:val="FF0000"/>
              </w:rPr>
              <w:t xml:space="preserve">rtikel 11.1 aan </w:t>
            </w:r>
            <w:r>
              <w:rPr>
                <w:b/>
                <w:bCs/>
                <w:color w:val="FF0000"/>
              </w:rPr>
              <w:t xml:space="preserve">beoogt slechts af te wijken van </w:t>
            </w:r>
            <w:r w:rsidR="00F251C1">
              <w:rPr>
                <w:b/>
                <w:bCs/>
                <w:color w:val="FF0000"/>
              </w:rPr>
              <w:t xml:space="preserve">de in artikel 21.3 </w:t>
            </w:r>
            <w:r w:rsidR="001F05E8">
              <w:rPr>
                <w:b/>
                <w:bCs/>
                <w:color w:val="FF0000"/>
              </w:rPr>
              <w:t xml:space="preserve">ARVODI </w:t>
            </w:r>
            <w:r w:rsidR="00F251C1">
              <w:rPr>
                <w:b/>
                <w:bCs/>
                <w:color w:val="FF0000"/>
              </w:rPr>
              <w:t xml:space="preserve">genoemde bedragen. Voor het overige </w:t>
            </w:r>
            <w:r w:rsidR="00282466">
              <w:rPr>
                <w:b/>
                <w:bCs/>
                <w:color w:val="FF0000"/>
              </w:rPr>
              <w:t xml:space="preserve">blijft artikel 21 (lid 3) in stand </w:t>
            </w:r>
            <w:r w:rsidR="001F05E8">
              <w:rPr>
                <w:b/>
                <w:bCs/>
                <w:color w:val="FF0000"/>
              </w:rPr>
              <w:t xml:space="preserve">en dient </w:t>
            </w:r>
            <w:r w:rsidR="00316EBF">
              <w:rPr>
                <w:b/>
                <w:bCs/>
                <w:color w:val="FF0000"/>
              </w:rPr>
              <w:t xml:space="preserve">er </w:t>
            </w:r>
            <w:r w:rsidR="001F05E8">
              <w:rPr>
                <w:b/>
                <w:bCs/>
                <w:color w:val="FF0000"/>
              </w:rPr>
              <w:t xml:space="preserve">dus </w:t>
            </w:r>
            <w:r w:rsidR="00316EBF">
              <w:rPr>
                <w:b/>
                <w:bCs/>
                <w:color w:val="FF0000"/>
              </w:rPr>
              <w:t xml:space="preserve">inderdaad </w:t>
            </w:r>
            <w:r w:rsidR="001F05E8">
              <w:rPr>
                <w:b/>
                <w:bCs/>
                <w:color w:val="FF0000"/>
              </w:rPr>
              <w:t>sprake te zijn van toerekenbaarheid. Aangezien dit reeds bij wet en in artikel 21.3 ARVODI bepaald is, acht Opdrac</w:t>
            </w:r>
            <w:r w:rsidR="00316EBF">
              <w:rPr>
                <w:b/>
                <w:bCs/>
                <w:color w:val="FF0000"/>
              </w:rPr>
              <w:t>h</w:t>
            </w:r>
            <w:r w:rsidR="001F05E8">
              <w:rPr>
                <w:b/>
                <w:bCs/>
                <w:color w:val="FF0000"/>
              </w:rPr>
              <w:t>tgever het niet nodig artik</w:t>
            </w:r>
            <w:r w:rsidR="00316EBF">
              <w:rPr>
                <w:b/>
                <w:bCs/>
                <w:color w:val="FF0000"/>
              </w:rPr>
              <w:t xml:space="preserve">el 11.1 van de Raamovereenkomst aan te vullen. </w:t>
            </w:r>
            <w:r w:rsidR="001F05E8">
              <w:rPr>
                <w:b/>
                <w:bCs/>
                <w:color w:val="FF0000"/>
              </w:rPr>
              <w:t xml:space="preserve"> </w:t>
            </w:r>
          </w:p>
        </w:tc>
      </w:tr>
      <w:tr w:rsidRPr="001B0671" w:rsidR="005A4A11" w:rsidTr="4EEE249D" w14:paraId="0E624325" w14:textId="77777777">
        <w:trPr>
          <w:trHeight w:val="900"/>
        </w:trPr>
        <w:tc>
          <w:tcPr>
            <w:tcW w:w="624" w:type="dxa"/>
            <w:tcMar/>
            <w:hideMark/>
          </w:tcPr>
          <w:p w:rsidRPr="001B0671" w:rsidR="001B0671" w:rsidP="001B0671" w:rsidRDefault="001B0671" w14:paraId="2B6766CB" w14:textId="77777777">
            <w:pPr>
              <w:rPr>
                <w:b/>
                <w:bCs/>
              </w:rPr>
            </w:pPr>
            <w:r w:rsidRPr="001B0671">
              <w:rPr>
                <w:b/>
                <w:bCs/>
              </w:rPr>
              <w:t>195</w:t>
            </w:r>
          </w:p>
        </w:tc>
        <w:tc>
          <w:tcPr>
            <w:tcW w:w="1261" w:type="dxa"/>
            <w:tcMar/>
            <w:hideMark/>
          </w:tcPr>
          <w:p w:rsidRPr="001B0671" w:rsidR="001B0671" w:rsidRDefault="001B0671" w14:paraId="38DF4A72" w14:textId="77777777">
            <w:pPr>
              <w:rPr>
                <w:b/>
                <w:bCs/>
              </w:rPr>
            </w:pPr>
            <w:r w:rsidRPr="001B0671">
              <w:rPr>
                <w:b/>
                <w:bCs/>
              </w:rPr>
              <w:t>Inhoud</w:t>
            </w:r>
          </w:p>
        </w:tc>
        <w:tc>
          <w:tcPr>
            <w:tcW w:w="2363" w:type="dxa"/>
            <w:tcMar/>
            <w:hideMark/>
          </w:tcPr>
          <w:p w:rsidRPr="001B0671" w:rsidR="001B0671" w:rsidRDefault="001B0671" w14:paraId="6937C2F1" w14:textId="77777777">
            <w:pPr>
              <w:rPr>
                <w:b/>
                <w:bCs/>
              </w:rPr>
            </w:pPr>
            <w:r w:rsidRPr="001B0671">
              <w:rPr>
                <w:b/>
                <w:bCs/>
              </w:rPr>
              <w:t>Bijlage 4 Raamovereenkomst, artikel 2.3</w:t>
            </w:r>
          </w:p>
        </w:tc>
        <w:tc>
          <w:tcPr>
            <w:tcW w:w="4819" w:type="dxa"/>
            <w:tcMar/>
            <w:hideMark/>
          </w:tcPr>
          <w:p w:rsidR="005019A3" w:rsidRDefault="001B0671" w14:paraId="0D30986F" w14:textId="77777777">
            <w:pPr>
              <w:rPr>
                <w:b/>
                <w:bCs/>
              </w:rPr>
            </w:pPr>
            <w:r w:rsidRPr="001B0671">
              <w:rPr>
                <w:b/>
                <w:bCs/>
              </w:rPr>
              <w:t xml:space="preserve">Artikel 2.3 van de Raamovereenkomst bepaalt de rangorde van documenten. Het valt inschrijver op dat de Raamovereenkomst prevaleert ten opzichte van de </w:t>
            </w:r>
            <w:proofErr w:type="spellStart"/>
            <w:r w:rsidRPr="001B0671">
              <w:rPr>
                <w:b/>
                <w:bCs/>
              </w:rPr>
              <w:t>NvI</w:t>
            </w:r>
            <w:proofErr w:type="spellEnd"/>
            <w:r w:rsidRPr="001B0671">
              <w:rPr>
                <w:b/>
                <w:bCs/>
              </w:rPr>
              <w:t xml:space="preserve">(‘s). </w:t>
            </w:r>
          </w:p>
          <w:p w:rsidR="003C00A0" w:rsidRDefault="001B0671" w14:paraId="296D0CB3" w14:textId="77777777">
            <w:pPr>
              <w:rPr>
                <w:b/>
                <w:bCs/>
              </w:rPr>
            </w:pPr>
            <w:r w:rsidRPr="001B0671">
              <w:rPr>
                <w:b/>
                <w:bCs/>
              </w:rPr>
              <w:t xml:space="preserve">Kunt u bevestigen dat de wijzigingen die voortvloeien uit de </w:t>
            </w:r>
            <w:proofErr w:type="spellStart"/>
            <w:r w:rsidRPr="001B0671">
              <w:rPr>
                <w:b/>
                <w:bCs/>
              </w:rPr>
              <w:t>NvI</w:t>
            </w:r>
            <w:proofErr w:type="spellEnd"/>
            <w:r w:rsidRPr="001B0671">
              <w:rPr>
                <w:b/>
                <w:bCs/>
              </w:rPr>
              <w:t xml:space="preserve">(‘s) – ook aangaande de raamovereenkomst – verwerkt worden in de raamovereenkomst? </w:t>
            </w:r>
          </w:p>
          <w:p w:rsidRPr="001B0671" w:rsidR="001B0671" w:rsidRDefault="001B0671" w14:paraId="1B3E74FD" w14:textId="1BBFD578">
            <w:pPr>
              <w:rPr>
                <w:b/>
                <w:bCs/>
              </w:rPr>
            </w:pPr>
            <w:r w:rsidRPr="001B0671">
              <w:rPr>
                <w:b/>
                <w:bCs/>
              </w:rPr>
              <w:t>Zo nee, graag uw toelichting.</w:t>
            </w:r>
          </w:p>
        </w:tc>
        <w:tc>
          <w:tcPr>
            <w:tcW w:w="4962" w:type="dxa"/>
            <w:tcMar/>
            <w:hideMark/>
          </w:tcPr>
          <w:p w:rsidRPr="00242209" w:rsidR="00FD5F33" w:rsidRDefault="00FD5F33" w14:paraId="461AD4CB" w14:textId="16453074">
            <w:pPr>
              <w:rPr>
                <w:b/>
                <w:bCs/>
                <w:color w:val="FF0000"/>
              </w:rPr>
            </w:pPr>
            <w:r>
              <w:rPr>
                <w:b/>
                <w:bCs/>
                <w:color w:val="FF0000"/>
              </w:rPr>
              <w:t>Zie antwoord op vraag 6</w:t>
            </w:r>
            <w:r w:rsidR="005F7A4A">
              <w:rPr>
                <w:b/>
                <w:bCs/>
                <w:color w:val="FF0000"/>
              </w:rPr>
              <w:t>2</w:t>
            </w:r>
          </w:p>
        </w:tc>
      </w:tr>
      <w:tr w:rsidRPr="001B0671" w:rsidR="005A4A11" w:rsidTr="4EEE249D" w14:paraId="35BB3E43" w14:textId="77777777">
        <w:trPr>
          <w:trHeight w:val="585"/>
        </w:trPr>
        <w:tc>
          <w:tcPr>
            <w:tcW w:w="624" w:type="dxa"/>
            <w:tcMar/>
            <w:hideMark/>
          </w:tcPr>
          <w:p w:rsidRPr="001B0671" w:rsidR="001B0671" w:rsidP="001B0671" w:rsidRDefault="001B0671" w14:paraId="6AB69C49" w14:textId="77777777">
            <w:pPr>
              <w:rPr>
                <w:b/>
                <w:bCs/>
              </w:rPr>
            </w:pPr>
            <w:r w:rsidRPr="001B0671">
              <w:rPr>
                <w:b/>
                <w:bCs/>
              </w:rPr>
              <w:t>196</w:t>
            </w:r>
          </w:p>
        </w:tc>
        <w:tc>
          <w:tcPr>
            <w:tcW w:w="1261" w:type="dxa"/>
            <w:tcMar/>
            <w:hideMark/>
          </w:tcPr>
          <w:p w:rsidRPr="001B0671" w:rsidR="001B0671" w:rsidRDefault="001B0671" w14:paraId="7A967F0C" w14:textId="77777777">
            <w:pPr>
              <w:rPr>
                <w:b/>
                <w:bCs/>
              </w:rPr>
            </w:pPr>
            <w:r w:rsidRPr="001B0671">
              <w:rPr>
                <w:b/>
                <w:bCs/>
              </w:rPr>
              <w:t>Inhoud</w:t>
            </w:r>
          </w:p>
        </w:tc>
        <w:tc>
          <w:tcPr>
            <w:tcW w:w="2363" w:type="dxa"/>
            <w:tcMar/>
            <w:hideMark/>
          </w:tcPr>
          <w:p w:rsidRPr="001B0671" w:rsidR="001B0671" w:rsidRDefault="001B0671" w14:paraId="7A94EA17" w14:textId="77777777">
            <w:pPr>
              <w:rPr>
                <w:b/>
                <w:bCs/>
              </w:rPr>
            </w:pPr>
            <w:r w:rsidRPr="001B0671">
              <w:rPr>
                <w:b/>
                <w:bCs/>
              </w:rPr>
              <w:t>Bijlage 4 Raamovereenkomst, artikel 1 definitie “Nadere Overeenkomst Inhuur”</w:t>
            </w:r>
          </w:p>
        </w:tc>
        <w:tc>
          <w:tcPr>
            <w:tcW w:w="4819" w:type="dxa"/>
            <w:tcMar/>
            <w:hideMark/>
          </w:tcPr>
          <w:p w:rsidR="005019A3" w:rsidRDefault="001B0671" w14:paraId="5E3E76CB" w14:textId="77777777">
            <w:pPr>
              <w:rPr>
                <w:b/>
                <w:bCs/>
              </w:rPr>
            </w:pPr>
            <w:r w:rsidRPr="001B0671">
              <w:rPr>
                <w:b/>
                <w:bCs/>
              </w:rPr>
              <w:t xml:space="preserve">Inschrijver verzoekt u om de definitie van "Nadere Overeenkomst Inhuur" als volgt aan te passen: "Een Nadere Overeenkomst waarbij Opdrachtnemer een kandidaat inzet die in loondienst is van Opdrachtnemer of zijn onderaannemer en die ter beschikking wordt gesteld aan Opdrachtgever om onder leiding </w:t>
            </w:r>
            <w:r w:rsidRPr="001B0671">
              <w:rPr>
                <w:b/>
                <w:bCs/>
              </w:rPr>
              <w:lastRenderedPageBreak/>
              <w:t xml:space="preserve">en toezicht van Opdrachtgever werkzaamheden te verrichten." </w:t>
            </w:r>
          </w:p>
          <w:p w:rsidR="003C00A0" w:rsidRDefault="001B0671" w14:paraId="1F1076FB" w14:textId="77777777">
            <w:pPr>
              <w:rPr>
                <w:b/>
                <w:bCs/>
              </w:rPr>
            </w:pPr>
            <w:r w:rsidRPr="001B0671">
              <w:rPr>
                <w:b/>
                <w:bCs/>
              </w:rPr>
              <w:t xml:space="preserve">Kunt u hiermee instemmen? </w:t>
            </w:r>
          </w:p>
          <w:p w:rsidRPr="001B0671" w:rsidR="001B0671" w:rsidRDefault="001B0671" w14:paraId="3DE56293" w14:textId="7B810101">
            <w:pPr>
              <w:rPr>
                <w:b/>
                <w:bCs/>
              </w:rPr>
            </w:pPr>
            <w:r w:rsidRPr="001B0671">
              <w:rPr>
                <w:b/>
                <w:bCs/>
              </w:rPr>
              <w:t>Zo nee, kunt u toelichten waarom niet?</w:t>
            </w:r>
          </w:p>
        </w:tc>
        <w:tc>
          <w:tcPr>
            <w:tcW w:w="4962" w:type="dxa"/>
            <w:tcMar/>
            <w:hideMark/>
          </w:tcPr>
          <w:p w:rsidRPr="00242209" w:rsidR="000056BA" w:rsidP="00645165" w:rsidRDefault="00DC13EE" w14:paraId="240382BC" w14:textId="6B65D960">
            <w:pPr>
              <w:rPr>
                <w:b/>
                <w:bCs/>
                <w:color w:val="FF0000"/>
              </w:rPr>
            </w:pPr>
            <w:r>
              <w:rPr>
                <w:b/>
                <w:bCs/>
                <w:color w:val="FF0000"/>
              </w:rPr>
              <w:lastRenderedPageBreak/>
              <w:t xml:space="preserve">Nee, waar een nadere overeenkomst van inhuur </w:t>
            </w:r>
            <w:r w:rsidR="004253C2">
              <w:rPr>
                <w:b/>
                <w:bCs/>
                <w:color w:val="FF0000"/>
              </w:rPr>
              <w:t xml:space="preserve">overgaat is naar oordeel van de aanbestedende dienst </w:t>
            </w:r>
            <w:r w:rsidR="00E064C5">
              <w:rPr>
                <w:b/>
                <w:bCs/>
                <w:color w:val="FF0000"/>
              </w:rPr>
              <w:t xml:space="preserve">in de overeenkomst zelf en de aanbestedingsstukken </w:t>
            </w:r>
            <w:r w:rsidR="009C3048">
              <w:rPr>
                <w:b/>
                <w:bCs/>
                <w:color w:val="FF0000"/>
              </w:rPr>
              <w:t>voldoende omschreven en uitgelegd. Aanpassing van de titel is dan ook niet nodig.</w:t>
            </w:r>
          </w:p>
        </w:tc>
      </w:tr>
      <w:tr w:rsidRPr="001B0671" w:rsidR="005A4A11" w:rsidTr="4EEE249D" w14:paraId="4060F7CD" w14:textId="77777777">
        <w:trPr>
          <w:trHeight w:val="1200"/>
        </w:trPr>
        <w:tc>
          <w:tcPr>
            <w:tcW w:w="624" w:type="dxa"/>
            <w:tcMar/>
            <w:hideMark/>
          </w:tcPr>
          <w:p w:rsidRPr="001B0671" w:rsidR="001B0671" w:rsidP="001B0671" w:rsidRDefault="001B0671" w14:paraId="6B50739E" w14:textId="77777777">
            <w:pPr>
              <w:rPr>
                <w:b/>
                <w:bCs/>
              </w:rPr>
            </w:pPr>
            <w:r w:rsidRPr="001B0671">
              <w:rPr>
                <w:b/>
                <w:bCs/>
              </w:rPr>
              <w:t>197</w:t>
            </w:r>
          </w:p>
        </w:tc>
        <w:tc>
          <w:tcPr>
            <w:tcW w:w="1261" w:type="dxa"/>
            <w:tcMar/>
            <w:hideMark/>
          </w:tcPr>
          <w:p w:rsidRPr="001B0671" w:rsidR="001B0671" w:rsidRDefault="001B0671" w14:paraId="08706817" w14:textId="77777777">
            <w:pPr>
              <w:rPr>
                <w:b/>
                <w:bCs/>
              </w:rPr>
            </w:pPr>
            <w:r w:rsidRPr="001B0671">
              <w:rPr>
                <w:b/>
                <w:bCs/>
              </w:rPr>
              <w:t>Inhoud</w:t>
            </w:r>
          </w:p>
        </w:tc>
        <w:tc>
          <w:tcPr>
            <w:tcW w:w="2363" w:type="dxa"/>
            <w:tcMar/>
            <w:hideMark/>
          </w:tcPr>
          <w:p w:rsidRPr="001B0671" w:rsidR="001B0671" w:rsidRDefault="001B0671" w14:paraId="5B55FF37" w14:textId="77777777">
            <w:pPr>
              <w:rPr>
                <w:b/>
                <w:bCs/>
              </w:rPr>
            </w:pPr>
            <w:r w:rsidRPr="001B0671">
              <w:rPr>
                <w:b/>
                <w:bCs/>
              </w:rPr>
              <w:t>Aanbestedingsleidraad, art. 8.2, p. 31</w:t>
            </w:r>
          </w:p>
        </w:tc>
        <w:tc>
          <w:tcPr>
            <w:tcW w:w="4819" w:type="dxa"/>
            <w:tcMar/>
            <w:hideMark/>
          </w:tcPr>
          <w:p w:rsidR="003C00A0" w:rsidRDefault="001B0671" w14:paraId="581A1413" w14:textId="77777777">
            <w:pPr>
              <w:rPr>
                <w:b/>
                <w:bCs/>
              </w:rPr>
            </w:pPr>
            <w:r w:rsidRPr="001B0671">
              <w:rPr>
                <w:b/>
                <w:bCs/>
              </w:rPr>
              <w:t xml:space="preserve">Bij sub-gunningscriterium 1 geeft u 1 casus waarvoor Inschrijver 2 cv’s moet voorstellen. </w:t>
            </w:r>
          </w:p>
          <w:p w:rsidRPr="001B0671" w:rsidR="001B0671" w:rsidRDefault="001B0671" w14:paraId="0D2CB80D" w14:textId="578D0588">
            <w:pPr>
              <w:rPr>
                <w:b/>
                <w:bCs/>
              </w:rPr>
            </w:pPr>
            <w:r w:rsidRPr="001B0671">
              <w:rPr>
                <w:b/>
                <w:bCs/>
              </w:rPr>
              <w:t>Per cv geeft u aan dat er 1 a4 gebruik dient te worden voor het cv zelf, en 0,5 a4 voor de toelichting en dat beide onderdelen op een aparte pagina moeten. Dat betekent dat Inschrijver per cv 2 a4 dient te gebruiken. Gezien u 1 casus opgeeft, zou dit inhouden dat Inschrijver hiervoor 4 a4 mag gebruiken. U geeft echter aan dat voor dit sub-gunningscriterium max 6 a4 mag worden gebruikt. Kunt u dit nader toelichten?</w:t>
            </w:r>
          </w:p>
        </w:tc>
        <w:tc>
          <w:tcPr>
            <w:tcW w:w="4962" w:type="dxa"/>
            <w:tcMar/>
            <w:hideMark/>
          </w:tcPr>
          <w:p w:rsidRPr="00242209" w:rsidR="00D270D0" w:rsidRDefault="00D270D0" w14:paraId="079D80C0" w14:textId="2401DA43">
            <w:pPr>
              <w:rPr>
                <w:b/>
                <w:bCs/>
                <w:color w:val="FF0000"/>
              </w:rPr>
            </w:pPr>
            <w:r>
              <w:rPr>
                <w:b/>
                <w:bCs/>
                <w:color w:val="FF0000"/>
              </w:rPr>
              <w:t xml:space="preserve">Per </w:t>
            </w:r>
            <w:r w:rsidR="003A7C73">
              <w:rPr>
                <w:b/>
                <w:bCs/>
                <w:color w:val="FF0000"/>
              </w:rPr>
              <w:t xml:space="preserve">ingediende kandidaat kunt u maximaal 2 A4 voor de cv indienen en 1 a4 </w:t>
            </w:r>
            <w:r w:rsidR="00D74894">
              <w:rPr>
                <w:b/>
                <w:bCs/>
                <w:color w:val="FF0000"/>
              </w:rPr>
              <w:t>voor de motivatie</w:t>
            </w:r>
            <w:r w:rsidR="008A6DE7">
              <w:rPr>
                <w:b/>
                <w:bCs/>
                <w:color w:val="FF0000"/>
              </w:rPr>
              <w:t xml:space="preserve">. </w:t>
            </w:r>
            <w:r w:rsidR="00B826F5">
              <w:rPr>
                <w:b/>
                <w:bCs/>
                <w:color w:val="FF0000"/>
              </w:rPr>
              <w:t xml:space="preserve">Per casus </w:t>
            </w:r>
            <w:r w:rsidR="008F6FF6">
              <w:rPr>
                <w:b/>
                <w:bCs/>
                <w:color w:val="FF0000"/>
              </w:rPr>
              <w:t>dient u twee kandidaten aan te bieden</w:t>
            </w:r>
            <w:r w:rsidR="00BE1CFD">
              <w:rPr>
                <w:b/>
                <w:bCs/>
                <w:color w:val="FF0000"/>
              </w:rPr>
              <w:t xml:space="preserve"> dus samen kunt u maximaal 2 </w:t>
            </w:r>
            <w:r w:rsidR="00095014">
              <w:rPr>
                <w:b/>
                <w:bCs/>
                <w:color w:val="FF0000"/>
              </w:rPr>
              <w:t>x 3 A4 = 6 A4 indienen.</w:t>
            </w:r>
          </w:p>
        </w:tc>
      </w:tr>
      <w:tr w:rsidRPr="001B0671" w:rsidR="00831664" w:rsidTr="4EEE249D" w14:paraId="50623BF9" w14:textId="77777777">
        <w:trPr>
          <w:trHeight w:val="1200"/>
        </w:trPr>
        <w:tc>
          <w:tcPr>
            <w:tcW w:w="624" w:type="dxa"/>
            <w:tcMar/>
            <w:hideMark/>
          </w:tcPr>
          <w:p w:rsidRPr="001B0671" w:rsidR="00831664" w:rsidP="00831664" w:rsidRDefault="00831664" w14:paraId="630F5A33" w14:textId="77777777">
            <w:pPr>
              <w:rPr>
                <w:b/>
                <w:bCs/>
              </w:rPr>
            </w:pPr>
            <w:r w:rsidRPr="001B0671">
              <w:rPr>
                <w:b/>
                <w:bCs/>
              </w:rPr>
              <w:t>198</w:t>
            </w:r>
          </w:p>
        </w:tc>
        <w:tc>
          <w:tcPr>
            <w:tcW w:w="1261" w:type="dxa"/>
            <w:tcMar/>
            <w:hideMark/>
          </w:tcPr>
          <w:p w:rsidRPr="001B0671" w:rsidR="00831664" w:rsidP="00831664" w:rsidRDefault="00831664" w14:paraId="5F04317D" w14:textId="77777777">
            <w:pPr>
              <w:rPr>
                <w:b/>
                <w:bCs/>
              </w:rPr>
            </w:pPr>
            <w:r w:rsidRPr="001B0671">
              <w:rPr>
                <w:b/>
                <w:bCs/>
              </w:rPr>
              <w:t>Inhoud</w:t>
            </w:r>
          </w:p>
        </w:tc>
        <w:tc>
          <w:tcPr>
            <w:tcW w:w="2363" w:type="dxa"/>
            <w:tcMar/>
            <w:hideMark/>
          </w:tcPr>
          <w:p w:rsidRPr="001B0671" w:rsidR="00831664" w:rsidP="00831664" w:rsidRDefault="00831664" w14:paraId="3EEB75E1" w14:textId="77777777">
            <w:pPr>
              <w:rPr>
                <w:b/>
                <w:bCs/>
              </w:rPr>
            </w:pPr>
            <w:r w:rsidRPr="001B0671">
              <w:rPr>
                <w:b/>
                <w:bCs/>
              </w:rPr>
              <w:t>Aanbestedingsleidraad, art. 7.2.1</w:t>
            </w:r>
          </w:p>
        </w:tc>
        <w:tc>
          <w:tcPr>
            <w:tcW w:w="4819" w:type="dxa"/>
            <w:tcMar/>
            <w:hideMark/>
          </w:tcPr>
          <w:p w:rsidR="00F91C5A" w:rsidP="00831664" w:rsidRDefault="00831664" w14:paraId="593A174A" w14:textId="77777777">
            <w:pPr>
              <w:rPr>
                <w:b/>
                <w:bCs/>
              </w:rPr>
            </w:pPr>
            <w:r w:rsidRPr="001B0671">
              <w:rPr>
                <w:b/>
                <w:bCs/>
              </w:rPr>
              <w:t xml:space="preserve">Bij de referentieopdrachten voor perceel 2 (Eisen C1, C2 en C3) schrijft u het volgende: “De Inschrijver beschikt over één vergelijkbare referentieopdracht die in de afgelopen jaar teruggerekend vanaf de sluitingsdatum van de inschrijving…”. Inschrijver neemt aan dat de juiste periode drie jaar moet zijn (zoals ook aangegeven bij de referentieopdrachten van perceel 1). Kunt u dit bevestigen? </w:t>
            </w:r>
          </w:p>
          <w:p w:rsidRPr="001B0671" w:rsidR="00831664" w:rsidP="00831664" w:rsidRDefault="00831664" w14:paraId="6A162109" w14:textId="66B56D97">
            <w:pPr>
              <w:rPr>
                <w:b/>
                <w:bCs/>
              </w:rPr>
            </w:pPr>
            <w:r w:rsidRPr="001B0671">
              <w:rPr>
                <w:b/>
                <w:bCs/>
              </w:rPr>
              <w:t>Zo nee, kunt u dan verklaren waarom dit verschillend is voor beide percelen?</w:t>
            </w:r>
          </w:p>
        </w:tc>
        <w:tc>
          <w:tcPr>
            <w:tcW w:w="4962" w:type="dxa"/>
            <w:tcMar/>
            <w:hideMark/>
          </w:tcPr>
          <w:p w:rsidRPr="00242209" w:rsidR="00831664" w:rsidP="239D700D" w:rsidRDefault="239D700D" w14:paraId="6DFE507A" w14:textId="484FFD53">
            <w:pPr>
              <w:rPr>
                <w:b/>
                <w:bCs/>
                <w:color w:val="FF0000"/>
              </w:rPr>
            </w:pPr>
            <w:r w:rsidRPr="239D700D">
              <w:rPr>
                <w:b/>
                <w:bCs/>
                <w:color w:val="FF0000"/>
              </w:rPr>
              <w:t>Voor beide percelen wordt er teruggerekend met drie vanaf de sluitingsdatum van de inschrijving. De minimale omzet inhuur dient 500 uur binnen een aansluitende periode van een jaar te zijn.</w:t>
            </w:r>
          </w:p>
        </w:tc>
      </w:tr>
      <w:tr w:rsidRPr="001B0671" w:rsidR="00831664" w:rsidTr="4EEE249D" w14:paraId="15E3184D" w14:textId="77777777">
        <w:trPr>
          <w:trHeight w:val="2400"/>
        </w:trPr>
        <w:tc>
          <w:tcPr>
            <w:tcW w:w="624" w:type="dxa"/>
            <w:tcMar/>
            <w:hideMark/>
          </w:tcPr>
          <w:p w:rsidRPr="001B0671" w:rsidR="00831664" w:rsidP="00831664" w:rsidRDefault="00831664" w14:paraId="63A3AFC6" w14:textId="77777777">
            <w:pPr>
              <w:rPr>
                <w:b/>
                <w:bCs/>
              </w:rPr>
            </w:pPr>
            <w:r w:rsidRPr="001B0671">
              <w:rPr>
                <w:b/>
                <w:bCs/>
              </w:rPr>
              <w:lastRenderedPageBreak/>
              <w:t>199</w:t>
            </w:r>
          </w:p>
        </w:tc>
        <w:tc>
          <w:tcPr>
            <w:tcW w:w="1261" w:type="dxa"/>
            <w:tcMar/>
            <w:hideMark/>
          </w:tcPr>
          <w:p w:rsidRPr="001B0671" w:rsidR="00831664" w:rsidP="00831664" w:rsidRDefault="00831664" w14:paraId="199B237C" w14:textId="77777777">
            <w:pPr>
              <w:rPr>
                <w:b/>
                <w:bCs/>
              </w:rPr>
            </w:pPr>
            <w:r w:rsidRPr="001B0671">
              <w:rPr>
                <w:b/>
                <w:bCs/>
              </w:rPr>
              <w:t>Inhoud</w:t>
            </w:r>
          </w:p>
        </w:tc>
        <w:tc>
          <w:tcPr>
            <w:tcW w:w="2363" w:type="dxa"/>
            <w:tcMar/>
            <w:hideMark/>
          </w:tcPr>
          <w:p w:rsidRPr="001B0671" w:rsidR="00831664" w:rsidP="00831664" w:rsidRDefault="00831664" w14:paraId="6FAD1CBE" w14:textId="77777777">
            <w:pPr>
              <w:rPr>
                <w:b/>
                <w:bCs/>
              </w:rPr>
            </w:pPr>
            <w:r w:rsidRPr="001B0671">
              <w:rPr>
                <w:b/>
                <w:bCs/>
              </w:rPr>
              <w:t>Bijlage 9 Minimum Gunningseisen, eis 25</w:t>
            </w:r>
          </w:p>
        </w:tc>
        <w:tc>
          <w:tcPr>
            <w:tcW w:w="4819" w:type="dxa"/>
            <w:tcMar/>
            <w:hideMark/>
          </w:tcPr>
          <w:p w:rsidR="00F91C5A" w:rsidP="00831664" w:rsidRDefault="00831664" w14:paraId="1DFA4863" w14:textId="77777777">
            <w:pPr>
              <w:rPr>
                <w:b/>
                <w:bCs/>
              </w:rPr>
            </w:pPr>
            <w:r w:rsidRPr="001B0671">
              <w:rPr>
                <w:b/>
                <w:bCs/>
              </w:rPr>
              <w:t xml:space="preserve">Op basis van eis 25 dient Opdrachtnemer te garanderen dat de inzet van ZZP'ers voldoet aan de wettelijke vereisten. Het contracteren van ZZP’ers valt onder de Wet deregulering beoordeling arbeidsrelaties (‘Wet DBA’). Gegeven het specifieke karakter van deze wetgeving, waaronder begrepen de fiscale risico’s die hiermee verbonden zijn, heeft Inschrijver -teneinde de risico’s te mitigeren die verbonden zijn aan het contracteren van ZZP’ers- een pakket aan beheersmaatregelen ontwikkeld waaraan de betrokken partijen (Opdrachtgever, Inschrijver en ZZP) zich dienen te committeren middels het geven van een correcte uitvoering hieraan. Deze beheersmaatregelen heeft Inschrijver met de Belastingdienst besproken. Graag gaat Inschrijver na gunning met u in gesprek over voornoemde beheersmaatregelen teneinde hieromtrent de wijze van vastlegging en uitvoering te concretiseren. </w:t>
            </w:r>
          </w:p>
          <w:p w:rsidR="00F91C5A" w:rsidP="00831664" w:rsidRDefault="00831664" w14:paraId="141362BC" w14:textId="77777777">
            <w:pPr>
              <w:rPr>
                <w:b/>
                <w:bCs/>
              </w:rPr>
            </w:pPr>
            <w:r w:rsidRPr="001B0671">
              <w:rPr>
                <w:b/>
                <w:bCs/>
              </w:rPr>
              <w:t xml:space="preserve">Bent u hiertoe bereid? </w:t>
            </w:r>
          </w:p>
          <w:p w:rsidRPr="001B0671" w:rsidR="00831664" w:rsidP="00831664" w:rsidRDefault="00831664" w14:paraId="5F3496EA" w14:textId="25B7B7D0">
            <w:pPr>
              <w:rPr>
                <w:b/>
                <w:bCs/>
              </w:rPr>
            </w:pPr>
            <w:r w:rsidRPr="001B0671">
              <w:rPr>
                <w:b/>
                <w:bCs/>
              </w:rPr>
              <w:t>Zo nee, kunt u toelichten waarom niet?</w:t>
            </w:r>
          </w:p>
        </w:tc>
        <w:tc>
          <w:tcPr>
            <w:tcW w:w="4962" w:type="dxa"/>
            <w:tcMar/>
            <w:hideMark/>
          </w:tcPr>
          <w:p w:rsidRPr="00242209" w:rsidR="001209BA" w:rsidP="00831664" w:rsidRDefault="001209BA" w14:paraId="7F8E6C71" w14:textId="3BB16508">
            <w:pPr>
              <w:rPr>
                <w:b/>
                <w:bCs/>
                <w:color w:val="FF0000"/>
              </w:rPr>
            </w:pPr>
            <w:r w:rsidRPr="46C7DACF">
              <w:rPr>
                <w:b/>
                <w:bCs/>
                <w:color w:val="FF0000"/>
              </w:rPr>
              <w:t xml:space="preserve">Binnen het sub-gunningscriterium 3 is er ruimte gemaakt om te vermelden </w:t>
            </w:r>
            <w:r w:rsidRPr="46C7DACF" w:rsidR="009813E1">
              <w:rPr>
                <w:b/>
                <w:bCs/>
                <w:color w:val="FF0000"/>
              </w:rPr>
              <w:t xml:space="preserve">hoe </w:t>
            </w:r>
            <w:r w:rsidRPr="46C7DACF" w:rsidR="00281365">
              <w:rPr>
                <w:b/>
                <w:bCs/>
                <w:color w:val="FF0000"/>
              </w:rPr>
              <w:t>opdrachtnemer</w:t>
            </w:r>
            <w:r w:rsidRPr="46C7DACF" w:rsidR="009813E1">
              <w:rPr>
                <w:b/>
                <w:bCs/>
                <w:color w:val="FF0000"/>
              </w:rPr>
              <w:t xml:space="preserve"> bepaalde beheersmaatregelen </w:t>
            </w:r>
            <w:r w:rsidRPr="46C7DACF" w:rsidR="00281365">
              <w:rPr>
                <w:b/>
                <w:bCs/>
                <w:color w:val="FF0000"/>
              </w:rPr>
              <w:t>neemt</w:t>
            </w:r>
            <w:r w:rsidRPr="46C7DACF" w:rsidR="009813E1">
              <w:rPr>
                <w:b/>
                <w:bCs/>
                <w:color w:val="FF0000"/>
              </w:rPr>
              <w:t xml:space="preserve"> </w:t>
            </w:r>
            <w:r w:rsidRPr="46C7DACF" w:rsidR="00984B3B">
              <w:rPr>
                <w:b/>
                <w:bCs/>
                <w:color w:val="FF0000"/>
              </w:rPr>
              <w:t>i.v.m. DBA-risico</w:t>
            </w:r>
            <w:r w:rsidRPr="46C7DACF" w:rsidR="00281365">
              <w:rPr>
                <w:b/>
                <w:bCs/>
                <w:color w:val="FF0000"/>
              </w:rPr>
              <w:t>’s en wat de rol van de opdracht</w:t>
            </w:r>
            <w:r w:rsidRPr="46C7DACF" w:rsidR="004C13FB">
              <w:rPr>
                <w:b/>
                <w:bCs/>
                <w:color w:val="FF0000"/>
              </w:rPr>
              <w:t xml:space="preserve">gever hier zal zijn. </w:t>
            </w:r>
            <w:r w:rsidRPr="46C7DACF" w:rsidR="006239B6">
              <w:rPr>
                <w:b/>
                <w:bCs/>
                <w:color w:val="FF0000"/>
              </w:rPr>
              <w:t>Concretisering</w:t>
            </w:r>
            <w:r w:rsidRPr="46C7DACF" w:rsidR="005F7F4A">
              <w:rPr>
                <w:b/>
                <w:bCs/>
                <w:color w:val="FF0000"/>
              </w:rPr>
              <w:t>/verfijning kan na gunning plaatsvinden</w:t>
            </w:r>
            <w:r w:rsidRPr="46C7DACF" w:rsidR="007154EA">
              <w:rPr>
                <w:b/>
                <w:bCs/>
                <w:color w:val="FF0000"/>
              </w:rPr>
              <w:t xml:space="preserve">. </w:t>
            </w:r>
          </w:p>
        </w:tc>
      </w:tr>
      <w:tr w:rsidRPr="001B0671" w:rsidR="00831664" w:rsidTr="4EEE249D" w14:paraId="1436B068" w14:textId="77777777">
        <w:trPr>
          <w:trHeight w:val="1152"/>
        </w:trPr>
        <w:tc>
          <w:tcPr>
            <w:tcW w:w="624" w:type="dxa"/>
            <w:tcMar/>
            <w:hideMark/>
          </w:tcPr>
          <w:p w:rsidRPr="001B0671" w:rsidR="00831664" w:rsidP="00831664" w:rsidRDefault="00831664" w14:paraId="4427EF28" w14:textId="77777777">
            <w:pPr>
              <w:rPr>
                <w:b/>
                <w:bCs/>
              </w:rPr>
            </w:pPr>
            <w:r w:rsidRPr="001B0671">
              <w:rPr>
                <w:b/>
                <w:bCs/>
              </w:rPr>
              <w:t>200</w:t>
            </w:r>
          </w:p>
        </w:tc>
        <w:tc>
          <w:tcPr>
            <w:tcW w:w="1261" w:type="dxa"/>
            <w:tcMar/>
            <w:hideMark/>
          </w:tcPr>
          <w:p w:rsidRPr="001B0671" w:rsidR="00831664" w:rsidP="00831664" w:rsidRDefault="00831664" w14:paraId="4B0E9950" w14:textId="77777777">
            <w:pPr>
              <w:rPr>
                <w:b/>
                <w:bCs/>
              </w:rPr>
            </w:pPr>
            <w:r w:rsidRPr="001B0671">
              <w:rPr>
                <w:b/>
                <w:bCs/>
              </w:rPr>
              <w:t>Inhoud</w:t>
            </w:r>
          </w:p>
        </w:tc>
        <w:tc>
          <w:tcPr>
            <w:tcW w:w="2363" w:type="dxa"/>
            <w:tcMar/>
            <w:hideMark/>
          </w:tcPr>
          <w:p w:rsidRPr="001B0671" w:rsidR="00831664" w:rsidP="00831664" w:rsidRDefault="00831664" w14:paraId="0A1C6C5B" w14:textId="77777777">
            <w:pPr>
              <w:rPr>
                <w:b/>
                <w:bCs/>
              </w:rPr>
            </w:pPr>
            <w:r w:rsidRPr="001B0671">
              <w:rPr>
                <w:b/>
                <w:bCs/>
              </w:rPr>
              <w:t>Bijlage 9 Minimum Gunningseisen, eis 24</w:t>
            </w:r>
          </w:p>
        </w:tc>
        <w:tc>
          <w:tcPr>
            <w:tcW w:w="4819" w:type="dxa"/>
            <w:tcMar/>
            <w:hideMark/>
          </w:tcPr>
          <w:p w:rsidR="00F91C5A" w:rsidP="00831664" w:rsidRDefault="00831664" w14:paraId="39DD9C0B" w14:textId="77777777">
            <w:pPr>
              <w:rPr>
                <w:b/>
                <w:bCs/>
              </w:rPr>
            </w:pPr>
            <w:r w:rsidRPr="001B0671">
              <w:rPr>
                <w:b/>
                <w:bCs/>
              </w:rPr>
              <w:t xml:space="preserve">In eis 24 geeft u aan dat de concept modelovereenkomst voor de inzet van ZZP'ers tijdens de implementatiefase in overleg met BIE dient te worden opgesteld, waarbij de gemeente eisen kan stellen aan artikelen opdat de voorwaarden waaronder ZZP’ers bij de gemeente worden ingezet onderling niet onevenredig afwijken met mogelijke nadelige gevolgen voor de gemeente. Inschrijver maakt gebruik van een modelovereenkomst tussenkomst die is beoordeeld door de Belastingdienst. Het is niet toegestaan om in </w:t>
            </w:r>
            <w:r w:rsidRPr="001B0671">
              <w:rPr>
                <w:b/>
                <w:bCs/>
              </w:rPr>
              <w:lastRenderedPageBreak/>
              <w:t xml:space="preserve">deze modelovereenkomst wijzigingen aan te brengen. Inschrijver verzoekt u dan ook om de laatste zin van eis 24 te laten vervallen. </w:t>
            </w:r>
          </w:p>
          <w:p w:rsidR="00086E0A" w:rsidP="00831664" w:rsidRDefault="00831664" w14:paraId="3FAC61FB" w14:textId="77777777">
            <w:pPr>
              <w:rPr>
                <w:b/>
                <w:bCs/>
              </w:rPr>
            </w:pPr>
            <w:r w:rsidRPr="001B0671">
              <w:rPr>
                <w:b/>
                <w:bCs/>
              </w:rPr>
              <w:t xml:space="preserve">Kunt u hiermee instemmen? </w:t>
            </w:r>
          </w:p>
          <w:p w:rsidRPr="001B0671" w:rsidR="00831664" w:rsidP="00831664" w:rsidRDefault="00831664" w14:paraId="7F758DCF" w14:textId="567E205D">
            <w:pPr>
              <w:rPr>
                <w:b/>
                <w:bCs/>
              </w:rPr>
            </w:pPr>
            <w:r w:rsidRPr="001B0671">
              <w:rPr>
                <w:b/>
                <w:bCs/>
              </w:rPr>
              <w:t>Zo nee, kunt u motiveren waarom niet?</w:t>
            </w:r>
          </w:p>
        </w:tc>
        <w:tc>
          <w:tcPr>
            <w:tcW w:w="4962" w:type="dxa"/>
            <w:tcMar/>
            <w:hideMark/>
          </w:tcPr>
          <w:p w:rsidRPr="00242209" w:rsidR="00831664" w:rsidP="5045D022" w:rsidRDefault="5045D022" w14:paraId="5BCE4B96" w14:textId="60B126FD">
            <w:pPr>
              <w:rPr>
                <w:b/>
                <w:bCs/>
                <w:color w:val="FF0000"/>
              </w:rPr>
            </w:pPr>
            <w:r w:rsidRPr="5045D022">
              <w:rPr>
                <w:b/>
                <w:bCs/>
                <w:color w:val="FF0000"/>
              </w:rPr>
              <w:lastRenderedPageBreak/>
              <w:t xml:space="preserve">Hier stemt de gemeente niet mee in. Indien gemeente het nodig acht, kan er aan de Modelovereenkomst van Tussenkomst een addendum van de gemeente in overleg met Inschrijver worden toegevoegd.  </w:t>
            </w:r>
          </w:p>
        </w:tc>
      </w:tr>
      <w:tr w:rsidRPr="001B0671" w:rsidR="00831664" w:rsidTr="4EEE249D" w14:paraId="4F78B77A" w14:textId="77777777">
        <w:trPr>
          <w:trHeight w:val="1011"/>
        </w:trPr>
        <w:tc>
          <w:tcPr>
            <w:tcW w:w="624" w:type="dxa"/>
            <w:tcMar/>
            <w:hideMark/>
          </w:tcPr>
          <w:p w:rsidRPr="001B0671" w:rsidR="00831664" w:rsidP="00831664" w:rsidRDefault="00831664" w14:paraId="111A4360" w14:textId="77777777">
            <w:pPr>
              <w:rPr>
                <w:b/>
                <w:bCs/>
              </w:rPr>
            </w:pPr>
            <w:r w:rsidRPr="001B0671">
              <w:rPr>
                <w:b/>
                <w:bCs/>
              </w:rPr>
              <w:t>201</w:t>
            </w:r>
          </w:p>
        </w:tc>
        <w:tc>
          <w:tcPr>
            <w:tcW w:w="1261" w:type="dxa"/>
            <w:tcMar/>
            <w:hideMark/>
          </w:tcPr>
          <w:p w:rsidRPr="001B0671" w:rsidR="00831664" w:rsidP="00831664" w:rsidRDefault="00831664" w14:paraId="37977931" w14:textId="77777777">
            <w:pPr>
              <w:rPr>
                <w:b/>
                <w:bCs/>
              </w:rPr>
            </w:pPr>
            <w:r w:rsidRPr="001B0671">
              <w:rPr>
                <w:b/>
                <w:bCs/>
              </w:rPr>
              <w:t>Inhoud</w:t>
            </w:r>
          </w:p>
        </w:tc>
        <w:tc>
          <w:tcPr>
            <w:tcW w:w="2363" w:type="dxa"/>
            <w:tcMar/>
            <w:hideMark/>
          </w:tcPr>
          <w:p w:rsidRPr="001B0671" w:rsidR="00831664" w:rsidP="00831664" w:rsidRDefault="00831664" w14:paraId="491112EF" w14:textId="77777777">
            <w:pPr>
              <w:rPr>
                <w:b/>
                <w:bCs/>
              </w:rPr>
            </w:pPr>
            <w:r w:rsidRPr="001B0671">
              <w:rPr>
                <w:b/>
                <w:bCs/>
              </w:rPr>
              <w:t>Bijlage 9 Minimum Gunningseisen, eis 4</w:t>
            </w:r>
          </w:p>
        </w:tc>
        <w:tc>
          <w:tcPr>
            <w:tcW w:w="4819" w:type="dxa"/>
            <w:tcMar/>
            <w:hideMark/>
          </w:tcPr>
          <w:p w:rsidR="00787A1C" w:rsidP="00831664" w:rsidRDefault="00831664" w14:paraId="657EE307" w14:textId="77777777">
            <w:pPr>
              <w:rPr>
                <w:b/>
                <w:bCs/>
              </w:rPr>
            </w:pPr>
            <w:r w:rsidRPr="001B0671">
              <w:rPr>
                <w:b/>
                <w:bCs/>
              </w:rPr>
              <w:t>In eis 4 geeft u aan dat in geval de aanbestedende dienst van oordeel is dat er bij de uitvoering van de Opdracht sprake is van verwerking van persoonsgegevens, Opdrachtnemer dient mee te werken aan het sluiten van een verwerkersovereenkomst. In de zin van de Algemene Verordening Gegevensbescherming zijn zowel Opdrachtnemer alsook Opdrachtgever in het kader van de gevraagde dienstverlening echter aan te duiden als Verwerkingsveran</w:t>
            </w:r>
            <w:r w:rsidR="00086E0A">
              <w:rPr>
                <w:b/>
                <w:bCs/>
              </w:rPr>
              <w:t>t</w:t>
            </w:r>
            <w:r w:rsidRPr="001B0671">
              <w:rPr>
                <w:b/>
                <w:bCs/>
              </w:rPr>
              <w:t xml:space="preserve">woordelijke. Immers hebben zij beide eigen verantwoordelijkheden en eigen wettelijke grondslagen om de persoonsgegevens van inhuurkrachten te verwerken. Als Verwerkingsverantwoordelijke stelt zowel opdrachtnemer als opdrachtgever zijn eigen doelen en middelen vast en kan Opdrachtnemer niet worden gekwalificeerd als Verwerker in de zin van de AVG. Opdrachtnemer kan bij einde van de overeenkomst bijvoorbeeld de persoonsgegevens van de te werk gestelde inhuurkracht niet overdragen aan opdrachtgever daar zij zelf verplichtingen heeft, onder andere als werkgever van de inhuurkracht, om deze te bewaren conform de toepasselijke wet- en regelgeving. Opdrachtnemer is dan ook van mening dat een verwerkersovereenkomst niet van toepassing </w:t>
            </w:r>
            <w:r w:rsidRPr="001B0671">
              <w:rPr>
                <w:b/>
                <w:bCs/>
              </w:rPr>
              <w:lastRenderedPageBreak/>
              <w:t xml:space="preserve">is op onze onderhavige dienstverlening. We benadrukken volledigheidshalve dat wij uiteraard zorgvuldig omgaan met persoonsgegevens en dat wij vertrouwelijk en zorgvuldig omgaan met vertrouwelijk gegevens. </w:t>
            </w:r>
          </w:p>
          <w:p w:rsidR="00787A1C" w:rsidP="00831664" w:rsidRDefault="00831664" w14:paraId="3DDEC39B" w14:textId="77777777">
            <w:pPr>
              <w:rPr>
                <w:b/>
                <w:bCs/>
              </w:rPr>
            </w:pPr>
            <w:r w:rsidRPr="001B0671">
              <w:rPr>
                <w:b/>
                <w:bCs/>
              </w:rPr>
              <w:t xml:space="preserve">Onderschrijft u voorgenoemde? </w:t>
            </w:r>
          </w:p>
          <w:p w:rsidRPr="001B0671" w:rsidR="00831664" w:rsidP="00831664" w:rsidRDefault="00831664" w14:paraId="2F103544" w14:textId="4FD873C9">
            <w:pPr>
              <w:rPr>
                <w:b/>
                <w:bCs/>
              </w:rPr>
            </w:pPr>
            <w:r w:rsidRPr="001B0671">
              <w:rPr>
                <w:b/>
                <w:bCs/>
              </w:rPr>
              <w:t>Zo nee, graag uw toelichting waarom u vindt dat opdrachtnemer wel verwerker is en ten aanzien van welke feitelijk dienstverlening dit dan is.</w:t>
            </w:r>
          </w:p>
        </w:tc>
        <w:tc>
          <w:tcPr>
            <w:tcW w:w="4962" w:type="dxa"/>
            <w:tcMar/>
            <w:hideMark/>
          </w:tcPr>
          <w:p w:rsidRPr="00242209" w:rsidR="001328AF" w:rsidP="00831664" w:rsidRDefault="00607A1D" w14:paraId="1BD82E66" w14:textId="3012B23C">
            <w:pPr>
              <w:rPr>
                <w:b/>
                <w:bCs/>
                <w:color w:val="FF0000"/>
              </w:rPr>
            </w:pPr>
            <w:r>
              <w:rPr>
                <w:b/>
                <w:bCs/>
                <w:color w:val="FF0000"/>
              </w:rPr>
              <w:lastRenderedPageBreak/>
              <w:t xml:space="preserve">Eis 4 heeft het over het geval dat. De aanbestedende dient deelt uw mening dat op dit moment het niet nodig is om een verwerkersovereenkomst af te sluiten. Mochten de omstandigheden veranderen en </w:t>
            </w:r>
            <w:r w:rsidR="00CC3C61">
              <w:rPr>
                <w:b/>
                <w:bCs/>
                <w:color w:val="FF0000"/>
              </w:rPr>
              <w:t>er wel sprake zijn van een dergelijke situatie dan wordt er van Opdrachtnemer</w:t>
            </w:r>
            <w:r w:rsidR="00CC2A61">
              <w:rPr>
                <w:b/>
                <w:bCs/>
                <w:color w:val="FF0000"/>
              </w:rPr>
              <w:t xml:space="preserve"> verwacht dat er een verwerkersovereenkomst opgesteld en ondertekend wordt.</w:t>
            </w:r>
          </w:p>
        </w:tc>
      </w:tr>
      <w:tr w:rsidRPr="001B0671" w:rsidR="00831664" w:rsidTr="4EEE249D" w14:paraId="5BAC81B8" w14:textId="77777777">
        <w:trPr>
          <w:trHeight w:val="1500"/>
        </w:trPr>
        <w:tc>
          <w:tcPr>
            <w:tcW w:w="624" w:type="dxa"/>
            <w:tcMar/>
            <w:hideMark/>
          </w:tcPr>
          <w:p w:rsidRPr="001B0671" w:rsidR="00831664" w:rsidP="00831664" w:rsidRDefault="00831664" w14:paraId="6523948A" w14:textId="77777777">
            <w:pPr>
              <w:rPr>
                <w:b/>
                <w:bCs/>
              </w:rPr>
            </w:pPr>
            <w:r w:rsidRPr="001B0671">
              <w:rPr>
                <w:b/>
                <w:bCs/>
              </w:rPr>
              <w:t>202</w:t>
            </w:r>
          </w:p>
        </w:tc>
        <w:tc>
          <w:tcPr>
            <w:tcW w:w="1261" w:type="dxa"/>
            <w:tcMar/>
            <w:hideMark/>
          </w:tcPr>
          <w:p w:rsidRPr="001B0671" w:rsidR="00831664" w:rsidP="00831664" w:rsidRDefault="00831664" w14:paraId="21066E71" w14:textId="77777777">
            <w:pPr>
              <w:rPr>
                <w:b/>
                <w:bCs/>
              </w:rPr>
            </w:pPr>
            <w:r w:rsidRPr="001B0671">
              <w:rPr>
                <w:b/>
                <w:bCs/>
              </w:rPr>
              <w:t>Inhoud</w:t>
            </w:r>
          </w:p>
        </w:tc>
        <w:tc>
          <w:tcPr>
            <w:tcW w:w="2363" w:type="dxa"/>
            <w:tcMar/>
            <w:hideMark/>
          </w:tcPr>
          <w:p w:rsidRPr="001B0671" w:rsidR="00831664" w:rsidP="00831664" w:rsidRDefault="00831664" w14:paraId="0EC7A5A4" w14:textId="77777777">
            <w:pPr>
              <w:rPr>
                <w:b/>
                <w:bCs/>
              </w:rPr>
            </w:pPr>
            <w:r w:rsidRPr="001B0671">
              <w:rPr>
                <w:b/>
                <w:bCs/>
              </w:rPr>
              <w:t>Aanbestedingsleidraad, paragraaf 7.1, eis A</w:t>
            </w:r>
          </w:p>
        </w:tc>
        <w:tc>
          <w:tcPr>
            <w:tcW w:w="4819" w:type="dxa"/>
            <w:tcMar/>
            <w:hideMark/>
          </w:tcPr>
          <w:p w:rsidR="00787A1C" w:rsidP="00831664" w:rsidRDefault="00831664" w14:paraId="58434B24" w14:textId="77777777">
            <w:pPr>
              <w:rPr>
                <w:b/>
                <w:bCs/>
              </w:rPr>
            </w:pPr>
            <w:r w:rsidRPr="001B0671">
              <w:rPr>
                <w:b/>
                <w:bCs/>
              </w:rPr>
              <w:t xml:space="preserve">In paragraaf 7.1 geeft u bij eis A aan dat de Inschrijver aan wie de opdracht wordt gegund dient aan te tonen dat de premie voor de verzekering is voldaan. Wij verstrekken echter geen bewijzen van betaling van de premies. Het verzekeringscertificaat wordt door onze verzekeringsmaatschappij afgegeven na afdracht van de premie en is daarmee indirect een betalingsbewijs. Inschrijver verzoekt u dan ook om de voorwaarde inzake het verstrekken van bewijs van premiebetaling te laten vervallen en te bevestigen dat een geldig verzekeringscertificaat volstaat. </w:t>
            </w:r>
          </w:p>
          <w:p w:rsidR="00787A1C" w:rsidP="00831664" w:rsidRDefault="00831664" w14:paraId="174A85C3" w14:textId="77777777">
            <w:pPr>
              <w:rPr>
                <w:b/>
                <w:bCs/>
              </w:rPr>
            </w:pPr>
            <w:r w:rsidRPr="001B0671">
              <w:rPr>
                <w:b/>
                <w:bCs/>
              </w:rPr>
              <w:t xml:space="preserve">Bent u hiertoe bereid? </w:t>
            </w:r>
          </w:p>
          <w:p w:rsidRPr="001B0671" w:rsidR="00831664" w:rsidP="00831664" w:rsidRDefault="00831664" w14:paraId="1C2A4E16" w14:textId="28A68509">
            <w:pPr>
              <w:rPr>
                <w:b/>
                <w:bCs/>
              </w:rPr>
            </w:pPr>
            <w:r w:rsidRPr="001B0671">
              <w:rPr>
                <w:b/>
                <w:bCs/>
              </w:rPr>
              <w:t>Zo nee, kunt u motiveren waarom niet?</w:t>
            </w:r>
          </w:p>
        </w:tc>
        <w:tc>
          <w:tcPr>
            <w:tcW w:w="4962" w:type="dxa"/>
            <w:tcMar/>
            <w:hideMark/>
          </w:tcPr>
          <w:p w:rsidRPr="00242209" w:rsidR="00C311AB" w:rsidP="00831664" w:rsidRDefault="00C311AB" w14:paraId="1E025CBD" w14:textId="738C0F82">
            <w:pPr>
              <w:rPr>
                <w:b/>
                <w:bCs/>
                <w:color w:val="FF0000"/>
              </w:rPr>
            </w:pPr>
            <w:r>
              <w:rPr>
                <w:b/>
                <w:bCs/>
                <w:color w:val="FF0000"/>
              </w:rPr>
              <w:t xml:space="preserve">Aanbestedende dienst gaat akkoord </w:t>
            </w:r>
            <w:r w:rsidR="002A5299">
              <w:rPr>
                <w:b/>
                <w:bCs/>
                <w:color w:val="FF0000"/>
              </w:rPr>
              <w:t>met het overleggen van het verzekeringscertificaat</w:t>
            </w:r>
            <w:r w:rsidR="004B05B1">
              <w:rPr>
                <w:b/>
                <w:bCs/>
                <w:color w:val="FF0000"/>
              </w:rPr>
              <w:t xml:space="preserve"> mits u hiermee aantoont ten tijde van de inschrijving te voldoen aan deze eis. </w:t>
            </w:r>
          </w:p>
        </w:tc>
      </w:tr>
      <w:tr w:rsidRPr="001B0671" w:rsidR="00831664" w:rsidTr="4EEE249D" w14:paraId="6D71BDCA" w14:textId="77777777">
        <w:trPr>
          <w:trHeight w:val="727"/>
        </w:trPr>
        <w:tc>
          <w:tcPr>
            <w:tcW w:w="624" w:type="dxa"/>
            <w:tcMar/>
            <w:hideMark/>
          </w:tcPr>
          <w:p w:rsidRPr="001B0671" w:rsidR="00831664" w:rsidP="00831664" w:rsidRDefault="00831664" w14:paraId="03F95F7E" w14:textId="77777777">
            <w:pPr>
              <w:rPr>
                <w:b/>
                <w:bCs/>
              </w:rPr>
            </w:pPr>
            <w:r w:rsidRPr="001B0671">
              <w:rPr>
                <w:b/>
                <w:bCs/>
              </w:rPr>
              <w:t>203</w:t>
            </w:r>
          </w:p>
        </w:tc>
        <w:tc>
          <w:tcPr>
            <w:tcW w:w="1261" w:type="dxa"/>
            <w:tcMar/>
            <w:hideMark/>
          </w:tcPr>
          <w:p w:rsidRPr="001B0671" w:rsidR="00831664" w:rsidP="00831664" w:rsidRDefault="00831664" w14:paraId="10D10A9E" w14:textId="77777777">
            <w:pPr>
              <w:rPr>
                <w:b/>
                <w:bCs/>
              </w:rPr>
            </w:pPr>
            <w:r w:rsidRPr="001B0671">
              <w:rPr>
                <w:b/>
                <w:bCs/>
              </w:rPr>
              <w:t>Inhoud</w:t>
            </w:r>
          </w:p>
        </w:tc>
        <w:tc>
          <w:tcPr>
            <w:tcW w:w="2363" w:type="dxa"/>
            <w:tcMar/>
            <w:hideMark/>
          </w:tcPr>
          <w:p w:rsidRPr="001B0671" w:rsidR="00831664" w:rsidP="00831664" w:rsidRDefault="00831664" w14:paraId="3E90F876" w14:textId="77777777">
            <w:pPr>
              <w:rPr>
                <w:b/>
                <w:bCs/>
              </w:rPr>
            </w:pPr>
            <w:r w:rsidRPr="001B0671">
              <w:rPr>
                <w:b/>
                <w:bCs/>
              </w:rPr>
              <w:t>Bijlage 9 Minimum Gunningseisen, eis 36</w:t>
            </w:r>
          </w:p>
        </w:tc>
        <w:tc>
          <w:tcPr>
            <w:tcW w:w="4819" w:type="dxa"/>
            <w:tcMar/>
            <w:hideMark/>
          </w:tcPr>
          <w:p w:rsidRPr="001B0671" w:rsidR="00831664" w:rsidP="00831664" w:rsidRDefault="00831664" w14:paraId="5A988F06" w14:textId="77777777">
            <w:pPr>
              <w:rPr>
                <w:b/>
                <w:bCs/>
              </w:rPr>
            </w:pPr>
            <w:r w:rsidRPr="001B0671">
              <w:rPr>
                <w:b/>
                <w:bCs/>
              </w:rPr>
              <w:t xml:space="preserve">In eis 36 geeft u aan dat de VOG bij aanvang van de Nadere Overeenkomst aanwezig moet zijn. De VOG moet aangevraagd worden bij Dienst </w:t>
            </w:r>
            <w:proofErr w:type="spellStart"/>
            <w:r w:rsidRPr="001B0671">
              <w:rPr>
                <w:b/>
                <w:bCs/>
              </w:rPr>
              <w:t>Justis</w:t>
            </w:r>
            <w:proofErr w:type="spellEnd"/>
            <w:r w:rsidRPr="001B0671">
              <w:rPr>
                <w:b/>
                <w:bCs/>
              </w:rPr>
              <w:t xml:space="preserve">, waar een doorlooptijd van 2 tot 4 weken niet ongebruikelijk is. Daarom stelt opdrachtnemer voor om een werkwijze te hanteren waarbij het aanvraagbewijs voor aanvang van de werkzaamheden aanwezig is en dat de VOG uiterlijk binnen 4 weken na </w:t>
            </w:r>
            <w:r w:rsidRPr="001B0671">
              <w:rPr>
                <w:b/>
                <w:bCs/>
              </w:rPr>
              <w:lastRenderedPageBreak/>
              <w:t>start in het bezit moet zijn van opdrachtnemer. Bent u hiermee akkoord?</w:t>
            </w:r>
          </w:p>
        </w:tc>
        <w:tc>
          <w:tcPr>
            <w:tcW w:w="4962" w:type="dxa"/>
            <w:tcMar/>
            <w:hideMark/>
          </w:tcPr>
          <w:p w:rsidRPr="00242209" w:rsidR="004B05B1" w:rsidP="00831664" w:rsidRDefault="004B05B1" w14:paraId="29B3AFF3" w14:textId="30EF07B8">
            <w:pPr>
              <w:rPr>
                <w:b/>
                <w:bCs/>
                <w:color w:val="FF0000"/>
              </w:rPr>
            </w:pPr>
            <w:r>
              <w:rPr>
                <w:b/>
                <w:bCs/>
                <w:color w:val="FF0000"/>
              </w:rPr>
              <w:lastRenderedPageBreak/>
              <w:t>Nee, de voorgestelde kandidaat dient over een VOG te beschikken ten tijde dat zij wordt voorgesteld.</w:t>
            </w:r>
          </w:p>
        </w:tc>
      </w:tr>
      <w:tr w:rsidRPr="001B0671" w:rsidR="00831664" w:rsidTr="4EEE249D" w14:paraId="03E9B5F9" w14:textId="77777777">
        <w:trPr>
          <w:trHeight w:val="585"/>
        </w:trPr>
        <w:tc>
          <w:tcPr>
            <w:tcW w:w="624" w:type="dxa"/>
            <w:tcMar/>
            <w:hideMark/>
          </w:tcPr>
          <w:p w:rsidRPr="001B0671" w:rsidR="00831664" w:rsidP="00831664" w:rsidRDefault="00831664" w14:paraId="3F8AD748" w14:textId="77777777">
            <w:pPr>
              <w:rPr>
                <w:b/>
                <w:bCs/>
              </w:rPr>
            </w:pPr>
            <w:r w:rsidRPr="001B0671">
              <w:rPr>
                <w:b/>
                <w:bCs/>
              </w:rPr>
              <w:t>204</w:t>
            </w:r>
          </w:p>
        </w:tc>
        <w:tc>
          <w:tcPr>
            <w:tcW w:w="1261" w:type="dxa"/>
            <w:tcMar/>
            <w:hideMark/>
          </w:tcPr>
          <w:p w:rsidRPr="001B0671" w:rsidR="00831664" w:rsidP="00831664" w:rsidRDefault="00831664" w14:paraId="4C71CA62" w14:textId="77777777">
            <w:pPr>
              <w:rPr>
                <w:b/>
                <w:bCs/>
              </w:rPr>
            </w:pPr>
            <w:r w:rsidRPr="001B0671">
              <w:rPr>
                <w:b/>
                <w:bCs/>
              </w:rPr>
              <w:t>Inhoud</w:t>
            </w:r>
          </w:p>
        </w:tc>
        <w:tc>
          <w:tcPr>
            <w:tcW w:w="2363" w:type="dxa"/>
            <w:tcMar/>
            <w:hideMark/>
          </w:tcPr>
          <w:p w:rsidRPr="001B0671" w:rsidR="00831664" w:rsidP="00831664" w:rsidRDefault="00831664" w14:paraId="446DFAA7" w14:textId="77777777">
            <w:pPr>
              <w:rPr>
                <w:b/>
                <w:bCs/>
              </w:rPr>
            </w:pPr>
            <w:r w:rsidRPr="001B0671">
              <w:rPr>
                <w:b/>
                <w:bCs/>
              </w:rPr>
              <w:t>Bijlage 9 Minimum Gunningseisen, eis 55</w:t>
            </w:r>
          </w:p>
        </w:tc>
        <w:tc>
          <w:tcPr>
            <w:tcW w:w="4819" w:type="dxa"/>
            <w:tcMar/>
            <w:hideMark/>
          </w:tcPr>
          <w:p w:rsidR="009937AE" w:rsidP="00831664" w:rsidRDefault="00831664" w14:paraId="4685A2CB" w14:textId="77777777">
            <w:pPr>
              <w:rPr>
                <w:b/>
                <w:bCs/>
              </w:rPr>
            </w:pPr>
            <w:r w:rsidRPr="001B0671">
              <w:rPr>
                <w:b/>
                <w:bCs/>
              </w:rPr>
              <w:t xml:space="preserve">In eis 55 geeft u aan dat Inschrijven factureert op basis van goedkeurde urenverantwoording. Wij hanteren een online urenverantwoording waarbij u de mogelijkheid heeft declaraties te controleren op elk gewenst moment vanaf uw eigen account. Hierbij kunt u tevens gedeclareerde uren met terugwerkende kracht aanpassen. Dit is ook de werkwijze in huidige lopende overeenkomsten. </w:t>
            </w:r>
          </w:p>
          <w:p w:rsidRPr="001B0671" w:rsidR="00831664" w:rsidP="00831664" w:rsidRDefault="00831664" w14:paraId="4A35A578" w14:textId="2021AA0E">
            <w:pPr>
              <w:rPr>
                <w:b/>
                <w:bCs/>
              </w:rPr>
            </w:pPr>
            <w:r w:rsidRPr="001B0671">
              <w:rPr>
                <w:b/>
                <w:bCs/>
              </w:rPr>
              <w:t>Gaat u akkoord met deze wijze van accorderen van uren?</w:t>
            </w:r>
          </w:p>
        </w:tc>
        <w:tc>
          <w:tcPr>
            <w:tcW w:w="4962" w:type="dxa"/>
            <w:tcMar/>
            <w:hideMark/>
          </w:tcPr>
          <w:p w:rsidRPr="00242209" w:rsidR="00831664" w:rsidP="53842E7F" w:rsidRDefault="00FE190D" w14:paraId="0719CD68" w14:textId="098734C9">
            <w:pPr>
              <w:rPr>
                <w:b/>
                <w:bCs/>
                <w:color w:val="FF0000"/>
              </w:rPr>
            </w:pPr>
            <w:r>
              <w:rPr>
                <w:b/>
                <w:bCs/>
                <w:color w:val="FF0000"/>
              </w:rPr>
              <w:t>Aanbestedende dienst gaat</w:t>
            </w:r>
            <w:r w:rsidRPr="53842E7F" w:rsidR="53842E7F">
              <w:rPr>
                <w:b/>
                <w:bCs/>
                <w:color w:val="FF0000"/>
              </w:rPr>
              <w:t xml:space="preserve"> akkoord.</w:t>
            </w:r>
          </w:p>
        </w:tc>
      </w:tr>
      <w:tr w:rsidRPr="001B0671" w:rsidR="00831664" w:rsidTr="4EEE249D" w14:paraId="267B875D" w14:textId="77777777">
        <w:trPr>
          <w:trHeight w:val="1800"/>
        </w:trPr>
        <w:tc>
          <w:tcPr>
            <w:tcW w:w="624" w:type="dxa"/>
            <w:tcMar/>
            <w:hideMark/>
          </w:tcPr>
          <w:p w:rsidRPr="001B0671" w:rsidR="00831664" w:rsidP="00831664" w:rsidRDefault="00831664" w14:paraId="37F6C4DC" w14:textId="77777777">
            <w:pPr>
              <w:rPr>
                <w:b/>
                <w:bCs/>
              </w:rPr>
            </w:pPr>
            <w:r w:rsidRPr="001B0671">
              <w:rPr>
                <w:b/>
                <w:bCs/>
              </w:rPr>
              <w:t>205</w:t>
            </w:r>
          </w:p>
        </w:tc>
        <w:tc>
          <w:tcPr>
            <w:tcW w:w="1261" w:type="dxa"/>
            <w:tcMar/>
            <w:hideMark/>
          </w:tcPr>
          <w:p w:rsidRPr="001B0671" w:rsidR="00831664" w:rsidP="00831664" w:rsidRDefault="00831664" w14:paraId="10EAF6A1" w14:textId="77777777">
            <w:pPr>
              <w:rPr>
                <w:b/>
                <w:bCs/>
              </w:rPr>
            </w:pPr>
            <w:r w:rsidRPr="001B0671">
              <w:rPr>
                <w:b/>
                <w:bCs/>
              </w:rPr>
              <w:t>Inhoud</w:t>
            </w:r>
          </w:p>
        </w:tc>
        <w:tc>
          <w:tcPr>
            <w:tcW w:w="2363" w:type="dxa"/>
            <w:tcMar/>
            <w:hideMark/>
          </w:tcPr>
          <w:p w:rsidRPr="001B0671" w:rsidR="00831664" w:rsidP="00831664" w:rsidRDefault="00831664" w14:paraId="210435A3" w14:textId="77777777">
            <w:pPr>
              <w:rPr>
                <w:b/>
                <w:bCs/>
              </w:rPr>
            </w:pPr>
            <w:r w:rsidRPr="001B0671">
              <w:rPr>
                <w:b/>
                <w:bCs/>
              </w:rPr>
              <w:t>Aanbestedingsleidraad, 4.1.7., p.16</w:t>
            </w:r>
          </w:p>
        </w:tc>
        <w:tc>
          <w:tcPr>
            <w:tcW w:w="4819" w:type="dxa"/>
            <w:tcMar/>
            <w:hideMark/>
          </w:tcPr>
          <w:p w:rsidR="009937AE" w:rsidP="00831664" w:rsidRDefault="00831664" w14:paraId="4AA57A6A" w14:textId="77777777">
            <w:pPr>
              <w:rPr>
                <w:b/>
                <w:bCs/>
              </w:rPr>
            </w:pPr>
            <w:r w:rsidRPr="001B0671">
              <w:rPr>
                <w:b/>
                <w:bCs/>
              </w:rPr>
              <w:t>Inschrijver verzoekt u om uw eis van 5% van de opdrachtwaarde in het kader van Social Return te beredeneren als: 5% van de omzet van reguliere inleen en 5% van de bureau</w:t>
            </w:r>
            <w:r w:rsidR="00984499">
              <w:rPr>
                <w:b/>
                <w:bCs/>
              </w:rPr>
              <w:t>-</w:t>
            </w:r>
            <w:r w:rsidRPr="001B0671">
              <w:rPr>
                <w:b/>
                <w:bCs/>
              </w:rPr>
              <w:t>marge voor inhuur zzp en doorleen. Dit vraagt Inschrijver, omdat de omzet van dienst</w:t>
            </w:r>
            <w:r w:rsidR="000619EA">
              <w:rPr>
                <w:b/>
                <w:bCs/>
              </w:rPr>
              <w:t>-</w:t>
            </w:r>
            <w:r w:rsidRPr="001B0671">
              <w:rPr>
                <w:b/>
                <w:bCs/>
              </w:rPr>
              <w:t xml:space="preserve">verleningsvorm zzp en doorleen (o.b.v. tarieven van externen) niet valt bij de Inschrijver, maar bij de zzp’er of doorlener die Inschrijver inzet op basis van uw aanvragen. Van toepassing op Inschrijver is daarom hier de opslag geldend bij plaatsingen. </w:t>
            </w:r>
          </w:p>
          <w:p w:rsidR="009937AE" w:rsidP="00831664" w:rsidRDefault="00831664" w14:paraId="075CC7E5" w14:textId="77777777">
            <w:pPr>
              <w:rPr>
                <w:b/>
                <w:bCs/>
              </w:rPr>
            </w:pPr>
            <w:r w:rsidRPr="001B0671">
              <w:rPr>
                <w:b/>
                <w:bCs/>
              </w:rPr>
              <w:t xml:space="preserve">U hanteert vanuit Gemeente Den Haag dezelfde zienswijze in uw recente aanbesteding voor IT professionals. </w:t>
            </w:r>
          </w:p>
          <w:p w:rsidRPr="001B0671" w:rsidR="00831664" w:rsidP="00831664" w:rsidRDefault="00831664" w14:paraId="398A7C11" w14:textId="49561B29">
            <w:pPr>
              <w:rPr>
                <w:b/>
                <w:bCs/>
              </w:rPr>
            </w:pPr>
            <w:r w:rsidRPr="001B0671">
              <w:rPr>
                <w:b/>
                <w:bCs/>
              </w:rPr>
              <w:t>Bent u ook voor deze aanbesteding hiertoe bereid? Zo nee, waarom niet?</w:t>
            </w:r>
          </w:p>
        </w:tc>
        <w:tc>
          <w:tcPr>
            <w:tcW w:w="4962" w:type="dxa"/>
            <w:tcMar/>
            <w:hideMark/>
          </w:tcPr>
          <w:p w:rsidRPr="00242209" w:rsidR="002B2B2A" w:rsidP="00831664" w:rsidRDefault="002C4E94" w14:paraId="10C66774" w14:textId="40267816">
            <w:pPr>
              <w:rPr>
                <w:b/>
                <w:bCs/>
                <w:color w:val="FF0000"/>
              </w:rPr>
            </w:pPr>
            <w:r>
              <w:rPr>
                <w:b/>
                <w:bCs/>
                <w:color w:val="FF0000"/>
              </w:rPr>
              <w:t xml:space="preserve">De aanbestedende dienst is niet </w:t>
            </w:r>
            <w:r w:rsidR="00CC33FD">
              <w:rPr>
                <w:b/>
                <w:bCs/>
                <w:color w:val="FF0000"/>
              </w:rPr>
              <w:t>bereidt hiertoe, daar aanbestedende dienst niet inzichtelijk heeft wat de bureaumarge is en werk met uurtarieven binnen bandbreedtes, waar ook het ZZP-uurtarief binnen dient te vallen. De SROI-verplichting wordt aangegaan met de opdrachtnemer en niet met de doorlener</w:t>
            </w:r>
            <w:r w:rsidR="004D1B46">
              <w:rPr>
                <w:b/>
                <w:bCs/>
                <w:color w:val="FF0000"/>
              </w:rPr>
              <w:t xml:space="preserve"> of ZZP-er.</w:t>
            </w:r>
          </w:p>
        </w:tc>
      </w:tr>
      <w:tr w:rsidRPr="001B0671" w:rsidR="00831664" w:rsidTr="4EEE249D" w14:paraId="4910D5C7" w14:textId="77777777">
        <w:trPr>
          <w:trHeight w:val="2502"/>
        </w:trPr>
        <w:tc>
          <w:tcPr>
            <w:tcW w:w="624" w:type="dxa"/>
            <w:tcMar/>
            <w:hideMark/>
          </w:tcPr>
          <w:p w:rsidRPr="001B0671" w:rsidR="00831664" w:rsidP="00831664" w:rsidRDefault="00831664" w14:paraId="6C04B36E" w14:textId="77777777">
            <w:pPr>
              <w:rPr>
                <w:b/>
                <w:bCs/>
              </w:rPr>
            </w:pPr>
            <w:r w:rsidRPr="001B0671">
              <w:rPr>
                <w:b/>
                <w:bCs/>
              </w:rPr>
              <w:lastRenderedPageBreak/>
              <w:t>206</w:t>
            </w:r>
          </w:p>
        </w:tc>
        <w:tc>
          <w:tcPr>
            <w:tcW w:w="1261" w:type="dxa"/>
            <w:tcMar/>
            <w:hideMark/>
          </w:tcPr>
          <w:p w:rsidRPr="001B0671" w:rsidR="00831664" w:rsidP="00831664" w:rsidRDefault="00831664" w14:paraId="0B646917" w14:textId="77777777">
            <w:pPr>
              <w:rPr>
                <w:b/>
                <w:bCs/>
              </w:rPr>
            </w:pPr>
            <w:r w:rsidRPr="001B0671">
              <w:rPr>
                <w:b/>
                <w:bCs/>
              </w:rPr>
              <w:t>Inhoud</w:t>
            </w:r>
          </w:p>
        </w:tc>
        <w:tc>
          <w:tcPr>
            <w:tcW w:w="2363" w:type="dxa"/>
            <w:tcMar/>
            <w:hideMark/>
          </w:tcPr>
          <w:p w:rsidRPr="001B0671" w:rsidR="00831664" w:rsidP="00831664" w:rsidRDefault="00831664" w14:paraId="26206103" w14:textId="77777777">
            <w:pPr>
              <w:rPr>
                <w:b/>
                <w:bCs/>
              </w:rPr>
            </w:pPr>
            <w:r w:rsidRPr="001B0671">
              <w:rPr>
                <w:b/>
                <w:bCs/>
              </w:rPr>
              <w:t>Bijlage 9 Minimum gunningseisen, eis 12</w:t>
            </w:r>
          </w:p>
        </w:tc>
        <w:tc>
          <w:tcPr>
            <w:tcW w:w="4819" w:type="dxa"/>
            <w:tcMar/>
            <w:hideMark/>
          </w:tcPr>
          <w:p w:rsidRPr="001B0671" w:rsidR="00831664" w:rsidP="00831664" w:rsidRDefault="00831664" w14:paraId="433678C5" w14:textId="77777777">
            <w:pPr>
              <w:rPr>
                <w:b/>
                <w:bCs/>
              </w:rPr>
            </w:pPr>
            <w:r w:rsidRPr="001B0671">
              <w:rPr>
                <w:b/>
                <w:bCs/>
              </w:rPr>
              <w:t>Kunt u aangeven waarom u een boete hanteert, indien de geselecteerde kandidaat niet beschikbaar blijkt te zijn op de betreffende ingangsdatum?</w:t>
            </w:r>
          </w:p>
        </w:tc>
        <w:tc>
          <w:tcPr>
            <w:tcW w:w="4962" w:type="dxa"/>
            <w:tcMar/>
            <w:hideMark/>
          </w:tcPr>
          <w:p w:rsidRPr="00242209" w:rsidR="004E49E8" w:rsidP="00831664" w:rsidRDefault="004E49E8" w14:paraId="1BC3FEC0" w14:textId="70C96CE7">
            <w:pPr>
              <w:rPr>
                <w:b/>
                <w:bCs/>
                <w:color w:val="FF0000"/>
              </w:rPr>
            </w:pPr>
            <w:r w:rsidRPr="53842E7F">
              <w:rPr>
                <w:b/>
                <w:bCs/>
                <w:color w:val="FF0000"/>
              </w:rPr>
              <w:t xml:space="preserve">De minicompetitie kost tijd en geld voor de aanbestedende dienst en de deelnemende partijen. </w:t>
            </w:r>
            <w:r w:rsidRPr="53842E7F" w:rsidR="00B76530">
              <w:rPr>
                <w:b/>
                <w:bCs/>
                <w:color w:val="FF0000"/>
              </w:rPr>
              <w:t xml:space="preserve">De aanbestedende dienst wil niet het risico lopen om </w:t>
            </w:r>
            <w:r w:rsidRPr="53842E7F" w:rsidR="00414E2A">
              <w:rPr>
                <w:b/>
                <w:bCs/>
                <w:color w:val="FF0000"/>
              </w:rPr>
              <w:t>een minicompetitie te doorlopen, een gunning en afwijzing te hebben gedaan en vervolgens de minicompetitie opnieuw te moeten doen. Als dit het geval is, dan worden deze extra administratieve kosten verhaald via een boete.</w:t>
            </w:r>
          </w:p>
        </w:tc>
      </w:tr>
      <w:tr w:rsidRPr="001B0671" w:rsidR="00831664" w:rsidTr="4EEE249D" w14:paraId="325CC367" w14:textId="77777777">
        <w:trPr>
          <w:trHeight w:val="1200"/>
        </w:trPr>
        <w:tc>
          <w:tcPr>
            <w:tcW w:w="624" w:type="dxa"/>
            <w:tcMar/>
            <w:hideMark/>
          </w:tcPr>
          <w:p w:rsidRPr="001B0671" w:rsidR="00831664" w:rsidP="00831664" w:rsidRDefault="00831664" w14:paraId="25E61ED1" w14:textId="77777777">
            <w:pPr>
              <w:rPr>
                <w:b/>
                <w:bCs/>
              </w:rPr>
            </w:pPr>
            <w:r w:rsidRPr="001B0671">
              <w:rPr>
                <w:b/>
                <w:bCs/>
              </w:rPr>
              <w:t>207</w:t>
            </w:r>
          </w:p>
        </w:tc>
        <w:tc>
          <w:tcPr>
            <w:tcW w:w="1261" w:type="dxa"/>
            <w:tcMar/>
            <w:hideMark/>
          </w:tcPr>
          <w:p w:rsidRPr="001B0671" w:rsidR="00831664" w:rsidP="00831664" w:rsidRDefault="00831664" w14:paraId="08390482" w14:textId="77777777">
            <w:pPr>
              <w:rPr>
                <w:b/>
                <w:bCs/>
              </w:rPr>
            </w:pPr>
            <w:r w:rsidRPr="001B0671">
              <w:rPr>
                <w:b/>
                <w:bCs/>
              </w:rPr>
              <w:t>Inhoud</w:t>
            </w:r>
          </w:p>
        </w:tc>
        <w:tc>
          <w:tcPr>
            <w:tcW w:w="2363" w:type="dxa"/>
            <w:tcMar/>
            <w:hideMark/>
          </w:tcPr>
          <w:p w:rsidRPr="001B0671" w:rsidR="00831664" w:rsidP="00831664" w:rsidRDefault="00831664" w14:paraId="0E6E94C5" w14:textId="77777777">
            <w:pPr>
              <w:rPr>
                <w:b/>
                <w:bCs/>
              </w:rPr>
            </w:pPr>
            <w:r w:rsidRPr="001B0671">
              <w:rPr>
                <w:b/>
                <w:bCs/>
              </w:rPr>
              <w:t>Bijlage 5 Prijzenblad</w:t>
            </w:r>
          </w:p>
        </w:tc>
        <w:tc>
          <w:tcPr>
            <w:tcW w:w="4819" w:type="dxa"/>
            <w:tcMar/>
            <w:hideMark/>
          </w:tcPr>
          <w:p w:rsidR="009937AE" w:rsidP="00831664" w:rsidRDefault="00831664" w14:paraId="33659E03" w14:textId="57FC1959">
            <w:pPr>
              <w:rPr>
                <w:b/>
                <w:bCs/>
              </w:rPr>
            </w:pPr>
            <w:r w:rsidRPr="239D700D">
              <w:rPr>
                <w:b/>
                <w:bCs/>
              </w:rPr>
              <w:t xml:space="preserve">In onze ervaring zijn de huidige bandbreedtes voor deze aanbesteding net aan marktconform. Echter, gezien het niveau van de prijsstijging en het feit dat we pas na 2 jaar kunnen indexeren, verwachten we toch dat deze prijzen binnen een jaar niet voldoen, waardoor uw concurrerende positie in gevaar komt. Wij adviseren u de mogelijkheid op te nemen in deze aanbesteding om de tarieven bandbreedte tussentijds te verhogen. </w:t>
            </w:r>
          </w:p>
          <w:p w:rsidR="009937AE" w:rsidP="00831664" w:rsidRDefault="00831664" w14:paraId="2A5D4A67" w14:textId="77777777">
            <w:pPr>
              <w:rPr>
                <w:b/>
                <w:bCs/>
              </w:rPr>
            </w:pPr>
            <w:r w:rsidRPr="239D700D">
              <w:rPr>
                <w:b/>
                <w:bCs/>
              </w:rPr>
              <w:t xml:space="preserve">Kunt u hiermee instemmen? </w:t>
            </w:r>
          </w:p>
          <w:p w:rsidRPr="001B0671" w:rsidR="00831664" w:rsidP="00831664" w:rsidRDefault="00831664" w14:paraId="434DFD1E" w14:textId="5C6BB074">
            <w:pPr>
              <w:rPr>
                <w:b/>
                <w:bCs/>
              </w:rPr>
            </w:pPr>
            <w:r w:rsidRPr="239D700D">
              <w:rPr>
                <w:b/>
                <w:bCs/>
              </w:rPr>
              <w:t>Zo nee, hoe ziet u dit dan?</w:t>
            </w:r>
          </w:p>
        </w:tc>
        <w:tc>
          <w:tcPr>
            <w:tcW w:w="4962" w:type="dxa"/>
            <w:tcMar/>
            <w:hideMark/>
          </w:tcPr>
          <w:p w:rsidRPr="00242209" w:rsidR="00831664" w:rsidP="53842E7F" w:rsidRDefault="72034AB7" w14:paraId="323FE7AA" w14:textId="2BE5B79A">
            <w:pPr>
              <w:rPr>
                <w:b/>
                <w:bCs/>
                <w:color w:val="FF0000"/>
              </w:rPr>
            </w:pPr>
            <w:r w:rsidRPr="0DC86697">
              <w:rPr>
                <w:b/>
                <w:bCs/>
                <w:color w:val="FF0000"/>
              </w:rPr>
              <w:t xml:space="preserve">Nee, hier stemt de aanbestedende dienst niet mee in. </w:t>
            </w:r>
            <w:r w:rsidRPr="0DC86697" w:rsidR="4D3AA71C">
              <w:rPr>
                <w:b/>
                <w:bCs/>
                <w:color w:val="FF0000"/>
              </w:rPr>
              <w:t>Vanuit marktonderzoek blijkt dat de bandbreedtes zoals deze in bijlage 5 Prijzenblad mar</w:t>
            </w:r>
            <w:r w:rsidRPr="0DC86697" w:rsidR="45456C71">
              <w:rPr>
                <w:b/>
                <w:bCs/>
                <w:color w:val="FF0000"/>
              </w:rPr>
              <w:t xml:space="preserve">ktconform zijn. Naar aanleiding van eerdere vragen zijn voor perceel 2 wel een aantal tarieven aangepast. De </w:t>
            </w:r>
            <w:r w:rsidRPr="0DC86697" w:rsidR="0DC86697">
              <w:rPr>
                <w:b/>
                <w:bCs/>
                <w:color w:val="FF0000"/>
              </w:rPr>
              <w:t xml:space="preserve">aangepaste Bijlage 5 Prijzenblad is toegevoegd aan de Nota van Inlichtingen en </w:t>
            </w:r>
            <w:r w:rsidRPr="0DC86697" w:rsidR="00600C8D">
              <w:rPr>
                <w:b/>
                <w:bCs/>
                <w:color w:val="FF0000"/>
              </w:rPr>
              <w:t>geüpload</w:t>
            </w:r>
            <w:r w:rsidRPr="0DC86697" w:rsidR="0DC86697">
              <w:rPr>
                <w:b/>
                <w:bCs/>
                <w:color w:val="FF0000"/>
              </w:rPr>
              <w:t xml:space="preserve"> op </w:t>
            </w:r>
            <w:r w:rsidRPr="0DC86697" w:rsidR="00600C8D">
              <w:rPr>
                <w:b/>
                <w:bCs/>
                <w:color w:val="FF0000"/>
              </w:rPr>
              <w:t>TenderNed</w:t>
            </w:r>
            <w:r w:rsidRPr="0DC86697" w:rsidR="0DC86697">
              <w:rPr>
                <w:b/>
                <w:bCs/>
                <w:color w:val="FF0000"/>
              </w:rPr>
              <w:t>.</w:t>
            </w:r>
          </w:p>
          <w:p w:rsidRPr="00242209" w:rsidR="00831664" w:rsidP="53842E7F" w:rsidRDefault="00831664" w14:paraId="21F4408A" w14:textId="71DDD842">
            <w:pPr>
              <w:rPr>
                <w:b/>
                <w:bCs/>
                <w:color w:val="FF0000"/>
              </w:rPr>
            </w:pPr>
          </w:p>
        </w:tc>
      </w:tr>
      <w:tr w:rsidRPr="001B0671" w:rsidR="00831664" w:rsidTr="4EEE249D" w14:paraId="75C82D24" w14:textId="77777777">
        <w:trPr>
          <w:trHeight w:val="900"/>
        </w:trPr>
        <w:tc>
          <w:tcPr>
            <w:tcW w:w="624" w:type="dxa"/>
            <w:tcMar/>
            <w:hideMark/>
          </w:tcPr>
          <w:p w:rsidRPr="001B0671" w:rsidR="00831664" w:rsidP="00831664" w:rsidRDefault="00831664" w14:paraId="2BC11505" w14:textId="77777777">
            <w:pPr>
              <w:rPr>
                <w:b/>
                <w:bCs/>
              </w:rPr>
            </w:pPr>
            <w:r w:rsidRPr="001B0671">
              <w:rPr>
                <w:b/>
                <w:bCs/>
              </w:rPr>
              <w:t>208</w:t>
            </w:r>
          </w:p>
        </w:tc>
        <w:tc>
          <w:tcPr>
            <w:tcW w:w="1261" w:type="dxa"/>
            <w:tcMar/>
            <w:hideMark/>
          </w:tcPr>
          <w:p w:rsidRPr="001B0671" w:rsidR="00831664" w:rsidP="00831664" w:rsidRDefault="00831664" w14:paraId="2950290D" w14:textId="77777777">
            <w:pPr>
              <w:rPr>
                <w:b/>
                <w:bCs/>
              </w:rPr>
            </w:pPr>
            <w:r w:rsidRPr="001B0671">
              <w:rPr>
                <w:b/>
                <w:bCs/>
              </w:rPr>
              <w:t>Juridisch</w:t>
            </w:r>
          </w:p>
        </w:tc>
        <w:tc>
          <w:tcPr>
            <w:tcW w:w="2363" w:type="dxa"/>
            <w:tcMar/>
            <w:hideMark/>
          </w:tcPr>
          <w:p w:rsidRPr="001B0671" w:rsidR="00831664" w:rsidP="00831664" w:rsidRDefault="00831664" w14:paraId="03438F19" w14:textId="77777777">
            <w:pPr>
              <w:rPr>
                <w:b/>
                <w:bCs/>
              </w:rPr>
            </w:pPr>
            <w:r w:rsidRPr="001B0671">
              <w:rPr>
                <w:b/>
                <w:bCs/>
              </w:rPr>
              <w:t>Bijlage 9: Minimum Gunningseisen</w:t>
            </w:r>
          </w:p>
        </w:tc>
        <w:tc>
          <w:tcPr>
            <w:tcW w:w="4819" w:type="dxa"/>
            <w:tcMar/>
            <w:hideMark/>
          </w:tcPr>
          <w:p w:rsidRPr="001B0671" w:rsidR="00831664" w:rsidP="00831664" w:rsidRDefault="00831664" w14:paraId="51D56E79" w14:textId="77777777">
            <w:pPr>
              <w:rPr>
                <w:b/>
                <w:bCs/>
              </w:rPr>
            </w:pPr>
            <w:r w:rsidRPr="001B0671">
              <w:rPr>
                <w:b/>
                <w:bCs/>
              </w:rPr>
              <w:t>Bij punt 33 stelt u een termijn van 26 weken. Gezien de investering die wij als Opdrachtnemer doen in de opleiding, kennis en ervaring van onze medewerkers in loondienst, stellen wij voor de periode voor kosteloze overname aan te passen naar een periode van minimaal 1 jaar in gewerkte uren voor de gemeente Den Haag (op basis van 48 weken à minimaal 24u p/</w:t>
            </w:r>
            <w:proofErr w:type="spellStart"/>
            <w:r w:rsidRPr="001B0671">
              <w:rPr>
                <w:b/>
                <w:bCs/>
              </w:rPr>
              <w:t>wk</w:t>
            </w:r>
            <w:proofErr w:type="spellEnd"/>
            <w:r w:rsidRPr="001B0671">
              <w:rPr>
                <w:b/>
                <w:bCs/>
              </w:rPr>
              <w:t>); zijnde 1152 uur.</w:t>
            </w:r>
          </w:p>
        </w:tc>
        <w:tc>
          <w:tcPr>
            <w:tcW w:w="4962" w:type="dxa"/>
            <w:tcMar/>
            <w:hideMark/>
          </w:tcPr>
          <w:p w:rsidRPr="00242209" w:rsidR="00831664" w:rsidP="53842E7F" w:rsidRDefault="53842E7F" w14:paraId="03FC013D" w14:textId="59EABD70">
            <w:pPr>
              <w:rPr>
                <w:b/>
                <w:bCs/>
                <w:color w:val="FF0000"/>
              </w:rPr>
            </w:pPr>
            <w:r w:rsidRPr="53842E7F">
              <w:rPr>
                <w:b/>
                <w:bCs/>
                <w:color w:val="FF0000"/>
              </w:rPr>
              <w:t xml:space="preserve">Zie antwoord op vraag 32 b. </w:t>
            </w:r>
          </w:p>
        </w:tc>
      </w:tr>
      <w:tr w:rsidRPr="001B0671" w:rsidR="00831664" w:rsidTr="4EEE249D" w14:paraId="69870F3C" w14:textId="77777777">
        <w:trPr>
          <w:trHeight w:val="585"/>
        </w:trPr>
        <w:tc>
          <w:tcPr>
            <w:tcW w:w="624" w:type="dxa"/>
            <w:tcMar/>
            <w:hideMark/>
          </w:tcPr>
          <w:p w:rsidRPr="001B0671" w:rsidR="00831664" w:rsidP="00831664" w:rsidRDefault="00831664" w14:paraId="1B78AFD2" w14:textId="77777777">
            <w:pPr>
              <w:rPr>
                <w:b/>
                <w:bCs/>
              </w:rPr>
            </w:pPr>
            <w:r w:rsidRPr="001B0671">
              <w:rPr>
                <w:b/>
                <w:bCs/>
              </w:rPr>
              <w:t>209</w:t>
            </w:r>
          </w:p>
        </w:tc>
        <w:tc>
          <w:tcPr>
            <w:tcW w:w="1261" w:type="dxa"/>
            <w:tcMar/>
            <w:hideMark/>
          </w:tcPr>
          <w:p w:rsidRPr="001B0671" w:rsidR="00831664" w:rsidP="00831664" w:rsidRDefault="00831664" w14:paraId="7FFDDAEF" w14:textId="77777777">
            <w:pPr>
              <w:rPr>
                <w:b/>
                <w:bCs/>
              </w:rPr>
            </w:pPr>
            <w:r w:rsidRPr="001B0671">
              <w:rPr>
                <w:b/>
                <w:bCs/>
              </w:rPr>
              <w:t>Juridisch</w:t>
            </w:r>
          </w:p>
        </w:tc>
        <w:tc>
          <w:tcPr>
            <w:tcW w:w="2363" w:type="dxa"/>
            <w:tcMar/>
            <w:hideMark/>
          </w:tcPr>
          <w:p w:rsidRPr="001B0671" w:rsidR="00831664" w:rsidP="00831664" w:rsidRDefault="00831664" w14:paraId="48C50640" w14:textId="77777777">
            <w:pPr>
              <w:rPr>
                <w:b/>
                <w:bCs/>
              </w:rPr>
            </w:pPr>
            <w:r w:rsidRPr="001B0671">
              <w:rPr>
                <w:b/>
                <w:bCs/>
              </w:rPr>
              <w:t>Bijlage 9: Minimum Gunningseisen</w:t>
            </w:r>
          </w:p>
        </w:tc>
        <w:tc>
          <w:tcPr>
            <w:tcW w:w="4819" w:type="dxa"/>
            <w:tcMar/>
            <w:hideMark/>
          </w:tcPr>
          <w:p w:rsidR="003B751F" w:rsidP="00831664" w:rsidRDefault="00831664" w14:paraId="62135FC8" w14:textId="77777777">
            <w:pPr>
              <w:rPr>
                <w:b/>
                <w:bCs/>
              </w:rPr>
            </w:pPr>
            <w:r w:rsidRPr="001B0671">
              <w:rPr>
                <w:b/>
                <w:bCs/>
              </w:rPr>
              <w:t xml:space="preserve">Bij Eis 12 stelt de Aanbestedende Dienst: "Indien Opdrachtnemer en de gemeente een nadere overeenkomst hebben gesloten voor de inzet van een kandidaat, dan dient de kandidaat beschikbaar te zijn op de </w:t>
            </w:r>
            <w:r w:rsidRPr="001B0671">
              <w:rPr>
                <w:b/>
                <w:bCs/>
              </w:rPr>
              <w:lastRenderedPageBreak/>
              <w:t xml:space="preserve">afgesproken datum. Indien de geselecteerde kandidaat niet beschikbaar blijkt te zijn op de betreffende ingangsdatum, kan Opdrachtnemer vanaf dat moment een boete van 5000 euro verbeuren. Een boete is niet verschuldigd indien er sprake is van ziekte of overmacht." </w:t>
            </w:r>
          </w:p>
          <w:p w:rsidRPr="001B0671" w:rsidR="00831664" w:rsidP="00831664" w:rsidRDefault="00831664" w14:paraId="498D8FCE" w14:textId="6838B20C">
            <w:pPr>
              <w:rPr>
                <w:b/>
                <w:bCs/>
              </w:rPr>
            </w:pPr>
            <w:r w:rsidRPr="001B0671">
              <w:rPr>
                <w:b/>
                <w:bCs/>
              </w:rPr>
              <w:t>Kunt u een opsomming geven van situaties die de gemeente als overmacht aanmerkt?</w:t>
            </w:r>
          </w:p>
        </w:tc>
        <w:tc>
          <w:tcPr>
            <w:tcW w:w="4962" w:type="dxa"/>
            <w:tcMar/>
            <w:hideMark/>
          </w:tcPr>
          <w:p w:rsidRPr="00242209" w:rsidR="00831664" w:rsidP="53842E7F" w:rsidRDefault="53842E7F" w14:paraId="093F94C2" w14:textId="3F725D57">
            <w:pPr>
              <w:rPr>
                <w:b/>
                <w:bCs/>
                <w:color w:val="FF0000"/>
              </w:rPr>
            </w:pPr>
            <w:r w:rsidRPr="239D700D">
              <w:rPr>
                <w:b/>
                <w:bCs/>
                <w:color w:val="FF0000"/>
              </w:rPr>
              <w:lastRenderedPageBreak/>
              <w:t>Er wordt aangesloten bij de wettelijke uitleg van de term overmacht. Verder vindt u verduidelijking in artikel 22.3 van de ARVODI.</w:t>
            </w:r>
          </w:p>
          <w:p w:rsidRPr="00242209" w:rsidR="00831664" w:rsidP="53842E7F" w:rsidRDefault="00831664" w14:paraId="56D2A169" w14:textId="7D728619">
            <w:pPr>
              <w:rPr>
                <w:b/>
                <w:bCs/>
                <w:color w:val="FF0000"/>
              </w:rPr>
            </w:pPr>
          </w:p>
        </w:tc>
      </w:tr>
      <w:tr w:rsidRPr="001B0671" w:rsidR="00831664" w:rsidTr="4EEE249D" w14:paraId="4DE1D53A" w14:textId="77777777">
        <w:trPr>
          <w:trHeight w:val="3000"/>
        </w:trPr>
        <w:tc>
          <w:tcPr>
            <w:tcW w:w="624" w:type="dxa"/>
            <w:tcMar/>
            <w:hideMark/>
          </w:tcPr>
          <w:p w:rsidRPr="001B0671" w:rsidR="00831664" w:rsidP="00831664" w:rsidRDefault="00831664" w14:paraId="7D6065AE" w14:textId="77777777">
            <w:pPr>
              <w:rPr>
                <w:b/>
                <w:bCs/>
              </w:rPr>
            </w:pPr>
            <w:r w:rsidRPr="001B0671">
              <w:rPr>
                <w:b/>
                <w:bCs/>
              </w:rPr>
              <w:t>210</w:t>
            </w:r>
          </w:p>
        </w:tc>
        <w:tc>
          <w:tcPr>
            <w:tcW w:w="1261" w:type="dxa"/>
            <w:tcMar/>
            <w:hideMark/>
          </w:tcPr>
          <w:p w:rsidRPr="001B0671" w:rsidR="00831664" w:rsidP="00831664" w:rsidRDefault="00831664" w14:paraId="7629D232" w14:textId="77777777">
            <w:pPr>
              <w:rPr>
                <w:b/>
                <w:bCs/>
              </w:rPr>
            </w:pPr>
            <w:r w:rsidRPr="001B0671">
              <w:rPr>
                <w:b/>
                <w:bCs/>
              </w:rPr>
              <w:t>Inhoud</w:t>
            </w:r>
          </w:p>
        </w:tc>
        <w:tc>
          <w:tcPr>
            <w:tcW w:w="2363" w:type="dxa"/>
            <w:tcMar/>
            <w:hideMark/>
          </w:tcPr>
          <w:p w:rsidRPr="001B0671" w:rsidR="00831664" w:rsidP="00831664" w:rsidRDefault="00831664" w14:paraId="3D71D076" w14:textId="77777777">
            <w:pPr>
              <w:rPr>
                <w:b/>
                <w:bCs/>
              </w:rPr>
            </w:pPr>
            <w:r w:rsidRPr="001B0671">
              <w:rPr>
                <w:b/>
                <w:bCs/>
              </w:rPr>
              <w:t>Bijlage 5 Prijzenblad</w:t>
            </w:r>
          </w:p>
        </w:tc>
        <w:tc>
          <w:tcPr>
            <w:tcW w:w="4819" w:type="dxa"/>
            <w:tcMar/>
            <w:hideMark/>
          </w:tcPr>
          <w:p w:rsidRPr="001B0671" w:rsidR="00831664" w:rsidP="00831664" w:rsidRDefault="00831664" w14:paraId="525701ED" w14:textId="028CAF45">
            <w:pPr>
              <w:rPr>
                <w:b/>
                <w:bCs/>
              </w:rPr>
            </w:pPr>
            <w:r w:rsidRPr="001B0671">
              <w:rPr>
                <w:b/>
                <w:bCs/>
              </w:rPr>
              <w:t>De genoemde bandbreedtes uurtarieven perceel 2 Online Specialisten liggen onder de huidige marktconforme tarieven. Gezien de economische ontwikkelingen (inflatie, krapte in arbeidsmarkt) en het niet toestaan van indexering in de tarieven in de looptijd van 2 jaar van de raamovereenkomst, is Aanbestedende Dienst bereid deze tarieven te verhogen naar een meer marktconforme bandbreedte?</w:t>
            </w:r>
            <w:r w:rsidR="006406D5">
              <w:rPr>
                <w:b/>
                <w:bCs/>
              </w:rPr>
              <w:t xml:space="preserve"> </w:t>
            </w:r>
            <w:r w:rsidRPr="001B0671">
              <w:rPr>
                <w:b/>
                <w:bCs/>
              </w:rPr>
              <w:t>Wij stellen voor:</w:t>
            </w:r>
            <w:r w:rsidRPr="001B0671">
              <w:rPr>
                <w:b/>
                <w:bCs/>
              </w:rPr>
              <w:br/>
            </w:r>
            <w:r w:rsidRPr="001B0671">
              <w:rPr>
                <w:b/>
                <w:bCs/>
              </w:rPr>
              <w:t>Uurtarief Junior Online Specialist S9: € 55 - € 60</w:t>
            </w:r>
            <w:r w:rsidRPr="001B0671">
              <w:rPr>
                <w:b/>
                <w:bCs/>
              </w:rPr>
              <w:br/>
            </w:r>
            <w:r w:rsidRPr="001B0671">
              <w:rPr>
                <w:b/>
                <w:bCs/>
              </w:rPr>
              <w:t>Uurtarief medior Online Specialist S10: € 65,- tot € 85,-</w:t>
            </w:r>
            <w:r w:rsidRPr="001B0671">
              <w:rPr>
                <w:b/>
                <w:bCs/>
              </w:rPr>
              <w:br/>
            </w:r>
            <w:r w:rsidRPr="001B0671">
              <w:rPr>
                <w:b/>
                <w:bCs/>
              </w:rPr>
              <w:t>Uurtarief Senior Online Specialist S11: € 90,- tot € 125,-</w:t>
            </w:r>
            <w:r w:rsidRPr="001B0671">
              <w:rPr>
                <w:b/>
                <w:bCs/>
              </w:rPr>
              <w:br/>
            </w:r>
            <w:r w:rsidRPr="001B0671">
              <w:rPr>
                <w:b/>
                <w:bCs/>
              </w:rPr>
              <w:t>Uurtarief Social Media Specialist S10: € 55,- tot € 85,-</w:t>
            </w:r>
            <w:r w:rsidRPr="001B0671">
              <w:rPr>
                <w:b/>
                <w:bCs/>
              </w:rPr>
              <w:br/>
            </w:r>
            <w:r w:rsidRPr="001B0671">
              <w:rPr>
                <w:b/>
                <w:bCs/>
              </w:rPr>
              <w:t>Uurtarief Webcare Specialist S9: € 55,-tot € 60,-</w:t>
            </w:r>
          </w:p>
        </w:tc>
        <w:tc>
          <w:tcPr>
            <w:tcW w:w="4962" w:type="dxa"/>
            <w:tcMar/>
            <w:hideMark/>
          </w:tcPr>
          <w:p w:rsidRPr="00242209" w:rsidR="00831664" w:rsidP="4FBF5999" w:rsidRDefault="4FBF5999" w14:paraId="6EF1D0BD" w14:textId="582175E3">
            <w:pPr>
              <w:rPr>
                <w:b/>
                <w:bCs/>
                <w:color w:val="FF0000"/>
              </w:rPr>
            </w:pPr>
            <w:r w:rsidRPr="46C7DACF">
              <w:rPr>
                <w:b/>
                <w:bCs/>
                <w:color w:val="FF0000"/>
              </w:rPr>
              <w:t>De prijzen zijn aangepast naar volgens de gemeente marktconforme tarieven. Zie aangepaste Bijlage 5 Prijzenblad.</w:t>
            </w:r>
          </w:p>
        </w:tc>
      </w:tr>
      <w:tr w:rsidRPr="001B0671" w:rsidR="00831664" w:rsidTr="4EEE249D" w14:paraId="7DF2D083" w14:textId="77777777">
        <w:trPr>
          <w:trHeight w:val="727"/>
        </w:trPr>
        <w:tc>
          <w:tcPr>
            <w:tcW w:w="624" w:type="dxa"/>
            <w:tcMar/>
            <w:hideMark/>
          </w:tcPr>
          <w:p w:rsidRPr="001B0671" w:rsidR="00831664" w:rsidP="00831664" w:rsidRDefault="00831664" w14:paraId="6BBDE191" w14:textId="77777777">
            <w:pPr>
              <w:rPr>
                <w:b/>
                <w:bCs/>
              </w:rPr>
            </w:pPr>
            <w:r w:rsidRPr="001B0671">
              <w:rPr>
                <w:b/>
                <w:bCs/>
              </w:rPr>
              <w:t>211</w:t>
            </w:r>
          </w:p>
        </w:tc>
        <w:tc>
          <w:tcPr>
            <w:tcW w:w="1261" w:type="dxa"/>
            <w:tcMar/>
            <w:hideMark/>
          </w:tcPr>
          <w:p w:rsidRPr="001B0671" w:rsidR="00831664" w:rsidP="00831664" w:rsidRDefault="00831664" w14:paraId="6E836D29" w14:textId="77777777">
            <w:pPr>
              <w:rPr>
                <w:b/>
                <w:bCs/>
              </w:rPr>
            </w:pPr>
            <w:r w:rsidRPr="001B0671">
              <w:rPr>
                <w:b/>
                <w:bCs/>
              </w:rPr>
              <w:t>Inhoud</w:t>
            </w:r>
          </w:p>
        </w:tc>
        <w:tc>
          <w:tcPr>
            <w:tcW w:w="2363" w:type="dxa"/>
            <w:tcMar/>
            <w:hideMark/>
          </w:tcPr>
          <w:p w:rsidRPr="001B0671" w:rsidR="00831664" w:rsidP="00831664" w:rsidRDefault="00831664" w14:paraId="42FFB6E7" w14:textId="77777777">
            <w:pPr>
              <w:rPr>
                <w:b/>
                <w:bCs/>
              </w:rPr>
            </w:pPr>
            <w:r w:rsidRPr="001B0671">
              <w:rPr>
                <w:b/>
                <w:bCs/>
              </w:rPr>
              <w:t>Aanbestedingsleidraad: 8.2 Kwaliteit Perceel 2 Online Specialisten</w:t>
            </w:r>
          </w:p>
        </w:tc>
        <w:tc>
          <w:tcPr>
            <w:tcW w:w="4819" w:type="dxa"/>
            <w:tcMar/>
            <w:hideMark/>
          </w:tcPr>
          <w:p w:rsidRPr="001B0671" w:rsidR="00831664" w:rsidP="00831664" w:rsidRDefault="00831664" w14:paraId="6718A33E" w14:textId="77777777">
            <w:pPr>
              <w:rPr>
                <w:b/>
                <w:bCs/>
              </w:rPr>
            </w:pPr>
            <w:r w:rsidRPr="001B0671">
              <w:rPr>
                <w:b/>
                <w:bCs/>
              </w:rPr>
              <w:t xml:space="preserve">De eis een cv van een zzp’er aan te leveren zou betekenen dat Inschrijver moet uitwijken naar een Onderaannemer of </w:t>
            </w:r>
            <w:proofErr w:type="spellStart"/>
            <w:r w:rsidRPr="001B0671">
              <w:rPr>
                <w:b/>
                <w:bCs/>
              </w:rPr>
              <w:t>Combinant</w:t>
            </w:r>
            <w:proofErr w:type="spellEnd"/>
            <w:r w:rsidRPr="001B0671">
              <w:rPr>
                <w:b/>
                <w:bCs/>
              </w:rPr>
              <w:t xml:space="preserve"> om deel te kunnen nemen aan deze Aanbesteding. Juist om kennis, kwaliteit en continuïteit te borgen werken wij met eigen mensen in loondienst. </w:t>
            </w:r>
            <w:r w:rsidRPr="001B0671">
              <w:rPr>
                <w:b/>
                <w:bCs/>
              </w:rPr>
              <w:lastRenderedPageBreak/>
              <w:t>Gezien onze omvang en reeds naar tevredenheid lopende raamovereenkomsten is er voor ons geen probleem om aan de vraag te voldoen. Wij zien wij het daarom als bezwaarlijk dat hier op wordt aangestuurd. Is Aanbestedende Dienst bereid deze eis aan te passen zodat ook 2 cv’s van medewerkers in loondienst is toegestaan?</w:t>
            </w:r>
          </w:p>
        </w:tc>
        <w:tc>
          <w:tcPr>
            <w:tcW w:w="4962" w:type="dxa"/>
            <w:tcMar/>
            <w:hideMark/>
          </w:tcPr>
          <w:p w:rsidRPr="00242209" w:rsidR="00BD217F" w:rsidP="00831664" w:rsidRDefault="00BD217F" w14:paraId="373B6DDF" w14:textId="3185B865">
            <w:pPr>
              <w:rPr>
                <w:b/>
                <w:bCs/>
                <w:color w:val="FF0000"/>
              </w:rPr>
            </w:pPr>
            <w:r>
              <w:rPr>
                <w:b/>
                <w:bCs/>
                <w:color w:val="FF0000"/>
              </w:rPr>
              <w:lastRenderedPageBreak/>
              <w:t xml:space="preserve">De aard van de opdracht </w:t>
            </w:r>
            <w:r w:rsidR="00655557">
              <w:rPr>
                <w:b/>
                <w:bCs/>
                <w:color w:val="FF0000"/>
              </w:rPr>
              <w:t>kan resulteren dat er een resultaatverplichting wordt aangegaan en een ZZP</w:t>
            </w:r>
            <w:r w:rsidR="00C56C9B">
              <w:rPr>
                <w:b/>
                <w:bCs/>
                <w:color w:val="FF0000"/>
              </w:rPr>
              <w:t>’</w:t>
            </w:r>
            <w:r w:rsidR="00655557">
              <w:rPr>
                <w:b/>
                <w:bCs/>
                <w:color w:val="FF0000"/>
              </w:rPr>
              <w:t xml:space="preserve">er wordt uitgevraagd. Tevens vindt de aanbestedende dienst het belangrijk dat er </w:t>
            </w:r>
            <w:r w:rsidR="00E75EA2">
              <w:rPr>
                <w:b/>
                <w:bCs/>
                <w:color w:val="FF0000"/>
              </w:rPr>
              <w:t>buiten de eigenmedewerkers in loondienst een gezond netwerk is opgebouwd met o.a. ZZP</w:t>
            </w:r>
            <w:r w:rsidR="008741F3">
              <w:rPr>
                <w:b/>
                <w:bCs/>
                <w:color w:val="FF0000"/>
              </w:rPr>
              <w:t>’</w:t>
            </w:r>
            <w:r w:rsidR="00E75EA2">
              <w:rPr>
                <w:b/>
                <w:bCs/>
                <w:color w:val="FF0000"/>
              </w:rPr>
              <w:t xml:space="preserve">ers </w:t>
            </w:r>
            <w:r w:rsidR="00E75EA2">
              <w:rPr>
                <w:b/>
                <w:bCs/>
                <w:color w:val="FF0000"/>
              </w:rPr>
              <w:lastRenderedPageBreak/>
              <w:t xml:space="preserve">waaruit geput kan worden. Dit zorgt voor een grotere diversiteit in aangeboden kandidaten is de ervaring en behoefte van de aanbestedende dienst. Het is dan niet toegestaan om </w:t>
            </w:r>
            <w:r w:rsidR="00A4796D">
              <w:rPr>
                <w:b/>
                <w:bCs/>
                <w:color w:val="FF0000"/>
              </w:rPr>
              <w:t>alleen cv van eigen medewerkers in te dienen.</w:t>
            </w:r>
          </w:p>
        </w:tc>
      </w:tr>
      <w:tr w:rsidRPr="001B0671" w:rsidR="00831664" w:rsidTr="4EEE249D" w14:paraId="32A0370B" w14:textId="77777777">
        <w:trPr>
          <w:trHeight w:val="900"/>
        </w:trPr>
        <w:tc>
          <w:tcPr>
            <w:tcW w:w="624" w:type="dxa"/>
            <w:tcMar/>
            <w:hideMark/>
          </w:tcPr>
          <w:p w:rsidRPr="001B0671" w:rsidR="00831664" w:rsidP="00831664" w:rsidRDefault="00831664" w14:paraId="67361CE3" w14:textId="77777777">
            <w:pPr>
              <w:rPr>
                <w:b/>
                <w:bCs/>
              </w:rPr>
            </w:pPr>
            <w:r w:rsidRPr="001B0671">
              <w:rPr>
                <w:b/>
                <w:bCs/>
              </w:rPr>
              <w:t>212</w:t>
            </w:r>
          </w:p>
        </w:tc>
        <w:tc>
          <w:tcPr>
            <w:tcW w:w="1261" w:type="dxa"/>
            <w:tcMar/>
            <w:hideMark/>
          </w:tcPr>
          <w:p w:rsidRPr="001B0671" w:rsidR="00831664" w:rsidP="00831664" w:rsidRDefault="00831664" w14:paraId="21FF0E81" w14:textId="77777777">
            <w:pPr>
              <w:rPr>
                <w:b/>
                <w:bCs/>
              </w:rPr>
            </w:pPr>
            <w:r w:rsidRPr="001B0671">
              <w:rPr>
                <w:b/>
                <w:bCs/>
              </w:rPr>
              <w:t>Inhoud</w:t>
            </w:r>
          </w:p>
        </w:tc>
        <w:tc>
          <w:tcPr>
            <w:tcW w:w="2363" w:type="dxa"/>
            <w:tcMar/>
            <w:hideMark/>
          </w:tcPr>
          <w:p w:rsidRPr="001B0671" w:rsidR="00831664" w:rsidP="00831664" w:rsidRDefault="00831664" w14:paraId="50DC1CC4" w14:textId="77777777">
            <w:pPr>
              <w:rPr>
                <w:b/>
                <w:bCs/>
              </w:rPr>
            </w:pPr>
            <w:r w:rsidRPr="001B0671">
              <w:rPr>
                <w:b/>
                <w:bCs/>
              </w:rPr>
              <w:t>Aanbestedingsleidraad: 8.2 Kwaliteit Perceel 2 Online Specialisten</w:t>
            </w:r>
          </w:p>
        </w:tc>
        <w:tc>
          <w:tcPr>
            <w:tcW w:w="4819" w:type="dxa"/>
            <w:tcMar/>
            <w:hideMark/>
          </w:tcPr>
          <w:p w:rsidRPr="001B0671" w:rsidR="00831664" w:rsidP="00831664" w:rsidRDefault="00831664" w14:paraId="274863FF" w14:textId="77777777">
            <w:pPr>
              <w:rPr>
                <w:b/>
                <w:bCs/>
              </w:rPr>
            </w:pPr>
            <w:r w:rsidRPr="001B0671">
              <w:rPr>
                <w:b/>
                <w:bCs/>
              </w:rPr>
              <w:t xml:space="preserve">Inschrijver heeft een groot aantal medewerkers in dienst die voldoen aan de gevraagde profielen. Als er sprake is van 2 </w:t>
            </w:r>
            <w:proofErr w:type="spellStart"/>
            <w:r w:rsidRPr="001B0671">
              <w:rPr>
                <w:b/>
                <w:bCs/>
              </w:rPr>
              <w:t>matchende</w:t>
            </w:r>
            <w:proofErr w:type="spellEnd"/>
            <w:r w:rsidRPr="001B0671">
              <w:rPr>
                <w:b/>
                <w:bCs/>
              </w:rPr>
              <w:t xml:space="preserve"> cv’s van medewerkers in loondienst, is het dan toegestaan 2 cv’s van medewerkers in loondienst aan te leveren?</w:t>
            </w:r>
          </w:p>
        </w:tc>
        <w:tc>
          <w:tcPr>
            <w:tcW w:w="4962" w:type="dxa"/>
            <w:tcMar/>
            <w:hideMark/>
          </w:tcPr>
          <w:p w:rsidRPr="00242209" w:rsidR="00A43244" w:rsidP="00831664" w:rsidRDefault="00A43244" w14:paraId="1F30EA7B" w14:textId="6CB6990A">
            <w:pPr>
              <w:rPr>
                <w:b/>
                <w:bCs/>
                <w:color w:val="FF0000"/>
              </w:rPr>
            </w:pPr>
            <w:r>
              <w:rPr>
                <w:b/>
                <w:bCs/>
                <w:color w:val="FF0000"/>
              </w:rPr>
              <w:t>Nee, zie antwoord</w:t>
            </w:r>
            <w:r w:rsidR="00783588">
              <w:rPr>
                <w:b/>
                <w:bCs/>
                <w:color w:val="FF0000"/>
              </w:rPr>
              <w:t xml:space="preserve"> bij vraag 211.</w:t>
            </w:r>
          </w:p>
        </w:tc>
      </w:tr>
      <w:tr w:rsidRPr="001B0671" w:rsidR="00831664" w:rsidTr="4EEE249D" w14:paraId="5892072C" w14:textId="77777777">
        <w:trPr>
          <w:trHeight w:val="900"/>
        </w:trPr>
        <w:tc>
          <w:tcPr>
            <w:tcW w:w="624" w:type="dxa"/>
            <w:tcMar/>
            <w:hideMark/>
          </w:tcPr>
          <w:p w:rsidRPr="001B0671" w:rsidR="00831664" w:rsidP="00831664" w:rsidRDefault="00831664" w14:paraId="476C69FA" w14:textId="77777777">
            <w:pPr>
              <w:rPr>
                <w:b/>
                <w:bCs/>
              </w:rPr>
            </w:pPr>
            <w:r w:rsidRPr="001B0671">
              <w:rPr>
                <w:b/>
                <w:bCs/>
              </w:rPr>
              <w:t>213</w:t>
            </w:r>
          </w:p>
        </w:tc>
        <w:tc>
          <w:tcPr>
            <w:tcW w:w="1261" w:type="dxa"/>
            <w:tcMar/>
            <w:hideMark/>
          </w:tcPr>
          <w:p w:rsidRPr="001B0671" w:rsidR="00831664" w:rsidP="00831664" w:rsidRDefault="00831664" w14:paraId="252A7284" w14:textId="77777777">
            <w:pPr>
              <w:rPr>
                <w:b/>
                <w:bCs/>
              </w:rPr>
            </w:pPr>
            <w:r w:rsidRPr="001B0671">
              <w:rPr>
                <w:b/>
                <w:bCs/>
              </w:rPr>
              <w:t>Uitvoering</w:t>
            </w:r>
          </w:p>
        </w:tc>
        <w:tc>
          <w:tcPr>
            <w:tcW w:w="2363" w:type="dxa"/>
            <w:tcMar/>
            <w:hideMark/>
          </w:tcPr>
          <w:p w:rsidRPr="001B0671" w:rsidR="00831664" w:rsidP="00831664" w:rsidRDefault="00831664" w14:paraId="6877EB7F" w14:textId="77777777">
            <w:pPr>
              <w:rPr>
                <w:b/>
                <w:bCs/>
              </w:rPr>
            </w:pPr>
            <w:r w:rsidRPr="001B0671">
              <w:rPr>
                <w:b/>
                <w:bCs/>
              </w:rPr>
              <w:t>Aanbestedingsleidraad: 8.2 Kwaliteit</w:t>
            </w:r>
          </w:p>
        </w:tc>
        <w:tc>
          <w:tcPr>
            <w:tcW w:w="4819" w:type="dxa"/>
            <w:tcMar/>
            <w:hideMark/>
          </w:tcPr>
          <w:p w:rsidRPr="001B0671" w:rsidR="00831664" w:rsidP="00831664" w:rsidRDefault="00831664" w14:paraId="5B925428" w14:textId="77777777">
            <w:pPr>
              <w:rPr>
                <w:b/>
                <w:bCs/>
              </w:rPr>
            </w:pPr>
            <w:r w:rsidRPr="001B0671">
              <w:rPr>
                <w:b/>
                <w:bCs/>
              </w:rPr>
              <w:t xml:space="preserve">Bij Perceel 2 Casus 1 acht de Inschrijver het zeer onrealistisch dat een online specialist binnen 1 week start op het project. Dit i.v.m. de voorafgaande minicompetitie, selectiefase en </w:t>
            </w:r>
            <w:proofErr w:type="spellStart"/>
            <w:r w:rsidRPr="001B0671">
              <w:rPr>
                <w:b/>
                <w:bCs/>
              </w:rPr>
              <w:t>onboarding</w:t>
            </w:r>
            <w:proofErr w:type="spellEnd"/>
            <w:r w:rsidRPr="001B0671">
              <w:rPr>
                <w:b/>
                <w:bCs/>
              </w:rPr>
              <w:t xml:space="preserve">. Gaat de Inschrijver ervan uit dat deze fases reeds zijn afgerond, en dat we dus enkel kijken naar wie op de opdracht </w:t>
            </w:r>
            <w:proofErr w:type="spellStart"/>
            <w:r w:rsidRPr="001B0671">
              <w:rPr>
                <w:b/>
                <w:bCs/>
              </w:rPr>
              <w:t>matcht</w:t>
            </w:r>
            <w:proofErr w:type="spellEnd"/>
            <w:r w:rsidRPr="001B0671">
              <w:rPr>
                <w:b/>
                <w:bCs/>
              </w:rPr>
              <w:t xml:space="preserve"> en de termijn van binnen een week starten een fictieve situatie is?</w:t>
            </w:r>
          </w:p>
        </w:tc>
        <w:tc>
          <w:tcPr>
            <w:tcW w:w="4962" w:type="dxa"/>
            <w:tcMar/>
            <w:hideMark/>
          </w:tcPr>
          <w:p w:rsidRPr="00242209" w:rsidR="009433B8" w:rsidP="1BEB1FA4" w:rsidRDefault="1BEB1FA4" w14:paraId="17B36763" w14:textId="33CF703D">
            <w:pPr>
              <w:rPr>
                <w:b/>
                <w:bCs/>
                <w:color w:val="FF0000"/>
              </w:rPr>
            </w:pPr>
            <w:r w:rsidRPr="1BEB1FA4">
              <w:rPr>
                <w:b/>
                <w:bCs/>
                <w:color w:val="FF0000"/>
              </w:rPr>
              <w:t>Hier staat dat t project start binnen een week, dit zegt niet dat de kandidaat binnen een week moet beginnen.</w:t>
            </w:r>
          </w:p>
        </w:tc>
      </w:tr>
      <w:tr w:rsidRPr="001B0671" w:rsidR="00831664" w:rsidTr="4EEE249D" w14:paraId="28F4AE1A" w14:textId="77777777">
        <w:trPr>
          <w:trHeight w:val="1200"/>
        </w:trPr>
        <w:tc>
          <w:tcPr>
            <w:tcW w:w="624" w:type="dxa"/>
            <w:tcMar/>
            <w:hideMark/>
          </w:tcPr>
          <w:p w:rsidRPr="001B0671" w:rsidR="00831664" w:rsidP="00831664" w:rsidRDefault="00831664" w14:paraId="752A0463" w14:textId="77777777">
            <w:pPr>
              <w:rPr>
                <w:b/>
                <w:bCs/>
              </w:rPr>
            </w:pPr>
            <w:r w:rsidRPr="001B0671">
              <w:rPr>
                <w:b/>
                <w:bCs/>
              </w:rPr>
              <w:t>214</w:t>
            </w:r>
          </w:p>
        </w:tc>
        <w:tc>
          <w:tcPr>
            <w:tcW w:w="1261" w:type="dxa"/>
            <w:tcMar/>
            <w:hideMark/>
          </w:tcPr>
          <w:p w:rsidRPr="001B0671" w:rsidR="00831664" w:rsidP="00831664" w:rsidRDefault="00831664" w14:paraId="67F74F43" w14:textId="77777777">
            <w:pPr>
              <w:rPr>
                <w:b/>
                <w:bCs/>
              </w:rPr>
            </w:pPr>
            <w:r w:rsidRPr="001B0671">
              <w:rPr>
                <w:b/>
                <w:bCs/>
              </w:rPr>
              <w:t>Inhoud</w:t>
            </w:r>
          </w:p>
        </w:tc>
        <w:tc>
          <w:tcPr>
            <w:tcW w:w="2363" w:type="dxa"/>
            <w:tcMar/>
            <w:hideMark/>
          </w:tcPr>
          <w:p w:rsidRPr="001B0671" w:rsidR="00831664" w:rsidP="00831664" w:rsidRDefault="00831664" w14:paraId="15A89C94" w14:textId="77777777">
            <w:pPr>
              <w:rPr>
                <w:b/>
                <w:bCs/>
              </w:rPr>
            </w:pPr>
            <w:r w:rsidRPr="001B0671">
              <w:rPr>
                <w:b/>
                <w:bCs/>
              </w:rPr>
              <w:t>Aanbestedingsleidraad: 8.2 Kwaliteit</w:t>
            </w:r>
          </w:p>
        </w:tc>
        <w:tc>
          <w:tcPr>
            <w:tcW w:w="4819" w:type="dxa"/>
            <w:tcMar/>
            <w:hideMark/>
          </w:tcPr>
          <w:p w:rsidRPr="001B0671" w:rsidR="00831664" w:rsidP="00831664" w:rsidRDefault="00831664" w14:paraId="008B8813" w14:textId="1684E438">
            <w:pPr>
              <w:rPr>
                <w:b/>
                <w:bCs/>
              </w:rPr>
            </w:pPr>
            <w:r w:rsidRPr="001B0671">
              <w:rPr>
                <w:b/>
                <w:bCs/>
              </w:rPr>
              <w:t>Bij de cv eisen staat een omvang van (1) A4. Bij sommige kandidaten zijn de relevante ervaringen en opleidingen niet goed te comprimeren tot 1 A4. Zeker niet met de vormvereisten van Arial 10 en regelafstand tenminste 13pt.</w:t>
            </w:r>
            <w:r w:rsidR="003E214E">
              <w:rPr>
                <w:b/>
                <w:bCs/>
              </w:rPr>
              <w:t xml:space="preserve"> </w:t>
            </w:r>
            <w:r w:rsidRPr="001B0671">
              <w:rPr>
                <w:b/>
                <w:bCs/>
              </w:rPr>
              <w:t xml:space="preserve">Staat de Aanbestedende Dienst toe dat deze eis wordt bijgesteld naar 1,5 A4? In dat geval past nog de verklaring van waarom deze kandidaat goed </w:t>
            </w:r>
            <w:proofErr w:type="spellStart"/>
            <w:r w:rsidRPr="001B0671">
              <w:rPr>
                <w:b/>
                <w:bCs/>
              </w:rPr>
              <w:t>matcht</w:t>
            </w:r>
            <w:proofErr w:type="spellEnd"/>
            <w:r w:rsidRPr="001B0671">
              <w:rPr>
                <w:b/>
                <w:bCs/>
              </w:rPr>
              <w:t xml:space="preserve"> op die tweede pagina, zodat de beoordeling gebundeld kan.</w:t>
            </w:r>
          </w:p>
        </w:tc>
        <w:tc>
          <w:tcPr>
            <w:tcW w:w="4962" w:type="dxa"/>
            <w:tcMar/>
            <w:hideMark/>
          </w:tcPr>
          <w:p w:rsidRPr="00242209" w:rsidR="00D437AB" w:rsidP="00831664" w:rsidRDefault="00D437AB" w14:paraId="03EFFE1F" w14:textId="6B221B23">
            <w:pPr>
              <w:rPr>
                <w:b/>
                <w:bCs/>
                <w:color w:val="FF0000"/>
              </w:rPr>
            </w:pPr>
            <w:r>
              <w:rPr>
                <w:b/>
                <w:bCs/>
                <w:color w:val="FF0000"/>
              </w:rPr>
              <w:t>Voor cv is maximaal 2 A4 toegestaan en voor de motivatie maximaal 1 A4. LET OP DE REGELAFSTAND IS 1.3 PT EN NIET 13 PT.</w:t>
            </w:r>
          </w:p>
        </w:tc>
      </w:tr>
      <w:tr w:rsidRPr="001B0671" w:rsidR="00831664" w:rsidTr="4EEE249D" w14:paraId="526561FD" w14:textId="77777777">
        <w:trPr>
          <w:trHeight w:val="585"/>
        </w:trPr>
        <w:tc>
          <w:tcPr>
            <w:tcW w:w="624" w:type="dxa"/>
            <w:tcMar/>
            <w:hideMark/>
          </w:tcPr>
          <w:p w:rsidRPr="001B0671" w:rsidR="00831664" w:rsidP="00831664" w:rsidRDefault="00831664" w14:paraId="4DC7DB51" w14:textId="77777777">
            <w:pPr>
              <w:rPr>
                <w:b/>
                <w:bCs/>
              </w:rPr>
            </w:pPr>
            <w:r w:rsidRPr="001B0671">
              <w:rPr>
                <w:b/>
                <w:bCs/>
              </w:rPr>
              <w:lastRenderedPageBreak/>
              <w:t>215</w:t>
            </w:r>
          </w:p>
        </w:tc>
        <w:tc>
          <w:tcPr>
            <w:tcW w:w="1261" w:type="dxa"/>
            <w:tcMar/>
            <w:hideMark/>
          </w:tcPr>
          <w:p w:rsidRPr="001B0671" w:rsidR="00831664" w:rsidP="00831664" w:rsidRDefault="00831664" w14:paraId="07359200" w14:textId="77777777">
            <w:pPr>
              <w:rPr>
                <w:b/>
                <w:bCs/>
              </w:rPr>
            </w:pPr>
            <w:r w:rsidRPr="001B0671">
              <w:rPr>
                <w:b/>
                <w:bCs/>
              </w:rPr>
              <w:t>Inhoud</w:t>
            </w:r>
          </w:p>
        </w:tc>
        <w:tc>
          <w:tcPr>
            <w:tcW w:w="2363" w:type="dxa"/>
            <w:tcMar/>
            <w:hideMark/>
          </w:tcPr>
          <w:p w:rsidRPr="001B0671" w:rsidR="00831664" w:rsidP="00831664" w:rsidRDefault="00831664" w14:paraId="2D2EC472" w14:textId="77777777">
            <w:pPr>
              <w:rPr>
                <w:b/>
                <w:bCs/>
              </w:rPr>
            </w:pPr>
            <w:r w:rsidRPr="001B0671">
              <w:rPr>
                <w:b/>
                <w:bCs/>
              </w:rPr>
              <w:t>Aanbestedingsleidraad: 8.2. Kwaliteit</w:t>
            </w:r>
          </w:p>
        </w:tc>
        <w:tc>
          <w:tcPr>
            <w:tcW w:w="4819" w:type="dxa"/>
            <w:tcMar/>
            <w:hideMark/>
          </w:tcPr>
          <w:p w:rsidR="00164790" w:rsidP="00831664" w:rsidRDefault="00831664" w14:paraId="776FFC63" w14:textId="77777777">
            <w:pPr>
              <w:rPr>
                <w:b/>
                <w:bCs/>
              </w:rPr>
            </w:pPr>
            <w:r w:rsidRPr="001B0671">
              <w:rPr>
                <w:b/>
                <w:bCs/>
              </w:rPr>
              <w:t xml:space="preserve">In het kader van onbevooroordeelde beoordeling en met oog op borging van inclusie en diversiteit door de Aanbestedende Dienst, ziet Inschrijver het als bezwaarlijk cv’s met naam en toenaam </w:t>
            </w:r>
            <w:proofErr w:type="spellStart"/>
            <w:r w:rsidRPr="001B0671">
              <w:rPr>
                <w:b/>
                <w:bCs/>
              </w:rPr>
              <w:t>cq</w:t>
            </w:r>
            <w:proofErr w:type="spellEnd"/>
            <w:r w:rsidRPr="001B0671">
              <w:rPr>
                <w:b/>
                <w:bCs/>
              </w:rPr>
              <w:t xml:space="preserve"> niet geanonimiseerd aan te leveren. </w:t>
            </w:r>
          </w:p>
          <w:p w:rsidRPr="001B0671" w:rsidR="00831664" w:rsidP="00831664" w:rsidRDefault="00831664" w14:paraId="763316F6" w14:textId="1BADD924">
            <w:pPr>
              <w:rPr>
                <w:b/>
                <w:bCs/>
              </w:rPr>
            </w:pPr>
            <w:r w:rsidRPr="001B0671">
              <w:rPr>
                <w:b/>
                <w:bCs/>
              </w:rPr>
              <w:t>Gaat de Aanbestedende Dienst ermee akkoord cv’s geanonimiseerd aan te leveren?</w:t>
            </w:r>
          </w:p>
        </w:tc>
        <w:tc>
          <w:tcPr>
            <w:tcW w:w="4962" w:type="dxa"/>
            <w:tcMar/>
            <w:hideMark/>
          </w:tcPr>
          <w:p w:rsidRPr="00242209" w:rsidR="00C41C29" w:rsidP="00831664" w:rsidRDefault="00C41C29" w14:paraId="2104DB7F" w14:textId="5E5B3902">
            <w:pPr>
              <w:rPr>
                <w:b/>
                <w:bCs/>
                <w:color w:val="FF0000"/>
              </w:rPr>
            </w:pPr>
            <w:r>
              <w:rPr>
                <w:b/>
                <w:bCs/>
                <w:color w:val="FF0000"/>
              </w:rPr>
              <w:t>Nee, de aanbestedende dienst gaat niet akkoord</w:t>
            </w:r>
            <w:r w:rsidR="008C44C0">
              <w:rPr>
                <w:b/>
                <w:bCs/>
                <w:color w:val="FF0000"/>
              </w:rPr>
              <w:t>.</w:t>
            </w:r>
          </w:p>
        </w:tc>
      </w:tr>
      <w:tr w:rsidRPr="001B0671" w:rsidR="00831664" w:rsidTr="4EEE249D" w14:paraId="6534F1A3" w14:textId="77777777">
        <w:trPr>
          <w:trHeight w:val="2712"/>
        </w:trPr>
        <w:tc>
          <w:tcPr>
            <w:tcW w:w="624" w:type="dxa"/>
            <w:tcMar/>
            <w:hideMark/>
          </w:tcPr>
          <w:p w:rsidRPr="001B0671" w:rsidR="00831664" w:rsidP="00831664" w:rsidRDefault="00831664" w14:paraId="166D125C" w14:textId="77777777">
            <w:pPr>
              <w:rPr>
                <w:b/>
                <w:bCs/>
              </w:rPr>
            </w:pPr>
            <w:r w:rsidRPr="001B0671">
              <w:rPr>
                <w:b/>
                <w:bCs/>
              </w:rPr>
              <w:t>216</w:t>
            </w:r>
          </w:p>
        </w:tc>
        <w:tc>
          <w:tcPr>
            <w:tcW w:w="1261" w:type="dxa"/>
            <w:tcMar/>
            <w:hideMark/>
          </w:tcPr>
          <w:p w:rsidRPr="001B0671" w:rsidR="00831664" w:rsidP="00831664" w:rsidRDefault="00831664" w14:paraId="71661907" w14:textId="77777777">
            <w:pPr>
              <w:rPr>
                <w:b/>
                <w:bCs/>
              </w:rPr>
            </w:pPr>
            <w:r w:rsidRPr="001B0671">
              <w:rPr>
                <w:b/>
                <w:bCs/>
              </w:rPr>
              <w:t>Inhoud</w:t>
            </w:r>
          </w:p>
        </w:tc>
        <w:tc>
          <w:tcPr>
            <w:tcW w:w="2363" w:type="dxa"/>
            <w:tcMar/>
            <w:hideMark/>
          </w:tcPr>
          <w:p w:rsidRPr="001B0671" w:rsidR="00831664" w:rsidP="00831664" w:rsidRDefault="00831664" w14:paraId="74DB17ED" w14:textId="77777777">
            <w:pPr>
              <w:rPr>
                <w:b/>
                <w:bCs/>
              </w:rPr>
            </w:pPr>
            <w:r w:rsidRPr="001B0671">
              <w:rPr>
                <w:b/>
                <w:bCs/>
              </w:rPr>
              <w:t>Aanbestedingsleidraad: 7.2.1 Referentieopdrachten Perceel 2</w:t>
            </w:r>
          </w:p>
        </w:tc>
        <w:tc>
          <w:tcPr>
            <w:tcW w:w="4819" w:type="dxa"/>
            <w:tcMar/>
            <w:hideMark/>
          </w:tcPr>
          <w:p w:rsidRPr="001B0671" w:rsidR="00831664" w:rsidP="00831664" w:rsidRDefault="00831664" w14:paraId="1431DF01" w14:textId="77777777">
            <w:pPr>
              <w:rPr>
                <w:b/>
                <w:bCs/>
              </w:rPr>
            </w:pPr>
            <w:r w:rsidRPr="001B0671">
              <w:rPr>
                <w:b/>
                <w:bCs/>
              </w:rPr>
              <w:t>Begrijpen wij het goed dat we ook een raamovereenkomst waarbinnen soortgelijke functieprofielen werden/worden geleverd als referentieopdracht mogen opvoeren? Zo ja, dient de Inschrijver dan per Eis C1, C2 en C3 de omgezette waarde per profiel te benoemen of volstaat één totale waarde van de gerealiseerde opdrachten binnen die raamovereenkomst?</w:t>
            </w:r>
          </w:p>
        </w:tc>
        <w:tc>
          <w:tcPr>
            <w:tcW w:w="4962" w:type="dxa"/>
            <w:tcMar/>
            <w:hideMark/>
          </w:tcPr>
          <w:p w:rsidRPr="00242209" w:rsidR="008C44C0" w:rsidP="00831664" w:rsidRDefault="0025481C" w14:paraId="5844DF3C" w14:textId="18EEF382">
            <w:pPr>
              <w:rPr>
                <w:b/>
                <w:bCs/>
                <w:color w:val="FF0000"/>
              </w:rPr>
            </w:pPr>
            <w:r>
              <w:rPr>
                <w:b/>
                <w:bCs/>
                <w:color w:val="FF0000"/>
              </w:rPr>
              <w:t>Opdrachtnemer dient te voldoen aan de diverse referentie-eisen</w:t>
            </w:r>
            <w:r w:rsidR="00E963C2">
              <w:rPr>
                <w:b/>
                <w:bCs/>
                <w:color w:val="FF0000"/>
              </w:rPr>
              <w:t xml:space="preserve"> </w:t>
            </w:r>
            <w:r>
              <w:rPr>
                <w:b/>
                <w:bCs/>
                <w:color w:val="FF0000"/>
              </w:rPr>
              <w:t>per ker</w:t>
            </w:r>
            <w:r w:rsidR="00E963C2">
              <w:rPr>
                <w:b/>
                <w:bCs/>
                <w:color w:val="FF0000"/>
              </w:rPr>
              <w:t>n</w:t>
            </w:r>
            <w:r>
              <w:rPr>
                <w:b/>
                <w:bCs/>
                <w:color w:val="FF0000"/>
              </w:rPr>
              <w:t>competentie benoemd bij C1</w:t>
            </w:r>
            <w:r w:rsidR="00E963C2">
              <w:rPr>
                <w:b/>
                <w:bCs/>
                <w:color w:val="FF0000"/>
              </w:rPr>
              <w:t xml:space="preserve"> of</w:t>
            </w:r>
            <w:r>
              <w:rPr>
                <w:b/>
                <w:bCs/>
                <w:color w:val="FF0000"/>
              </w:rPr>
              <w:t xml:space="preserve"> C2 of C3 en aan te tonen </w:t>
            </w:r>
            <w:r w:rsidR="00E963C2">
              <w:rPr>
                <w:b/>
                <w:bCs/>
                <w:color w:val="FF0000"/>
              </w:rPr>
              <w:t>dat zij hieraan heeft voldaan bij een eerdere opdracht. Hoe u dit doet is aan u als opdrachtnemer. Er is gevraagd naar een omzet in aantal uren en niet in euro’s mocht u hier toch wat over willen vermelden in bijlage 2 dan</w:t>
            </w:r>
            <w:r w:rsidR="003E0060">
              <w:rPr>
                <w:b/>
                <w:bCs/>
                <w:color w:val="FF0000"/>
              </w:rPr>
              <w:t xml:space="preserve"> in de laatste alinea’s bij 7.2.1 aangegeven hoe opdrachtnemer tot en waardebepaling kan komen.</w:t>
            </w:r>
            <w:r w:rsidR="00E963C2">
              <w:rPr>
                <w:b/>
                <w:bCs/>
                <w:color w:val="FF0000"/>
              </w:rPr>
              <w:t xml:space="preserve"> </w:t>
            </w:r>
          </w:p>
        </w:tc>
      </w:tr>
      <w:tr w:rsidRPr="001B0671" w:rsidR="00831664" w:rsidTr="4EEE249D" w14:paraId="14324196" w14:textId="77777777">
        <w:trPr>
          <w:trHeight w:val="3813"/>
        </w:trPr>
        <w:tc>
          <w:tcPr>
            <w:tcW w:w="624" w:type="dxa"/>
            <w:tcMar/>
            <w:hideMark/>
          </w:tcPr>
          <w:p w:rsidRPr="001B0671" w:rsidR="00831664" w:rsidP="00831664" w:rsidRDefault="00831664" w14:paraId="3B26E92F" w14:textId="77777777">
            <w:pPr>
              <w:rPr>
                <w:b/>
                <w:bCs/>
              </w:rPr>
            </w:pPr>
            <w:r w:rsidRPr="001B0671">
              <w:rPr>
                <w:b/>
                <w:bCs/>
              </w:rPr>
              <w:t>217</w:t>
            </w:r>
          </w:p>
        </w:tc>
        <w:tc>
          <w:tcPr>
            <w:tcW w:w="1261" w:type="dxa"/>
            <w:tcMar/>
            <w:hideMark/>
          </w:tcPr>
          <w:p w:rsidRPr="001B0671" w:rsidR="00831664" w:rsidP="00831664" w:rsidRDefault="00831664" w14:paraId="5ECC8A49" w14:textId="77777777">
            <w:pPr>
              <w:rPr>
                <w:b/>
                <w:bCs/>
              </w:rPr>
            </w:pPr>
            <w:r w:rsidRPr="001B0671">
              <w:rPr>
                <w:b/>
                <w:bCs/>
              </w:rPr>
              <w:t>Uitvoering</w:t>
            </w:r>
          </w:p>
        </w:tc>
        <w:tc>
          <w:tcPr>
            <w:tcW w:w="2363" w:type="dxa"/>
            <w:tcMar/>
            <w:hideMark/>
          </w:tcPr>
          <w:p w:rsidRPr="001B0671" w:rsidR="00831664" w:rsidP="00831664" w:rsidRDefault="00831664" w14:paraId="67E20708" w14:textId="77777777">
            <w:pPr>
              <w:rPr>
                <w:b/>
                <w:bCs/>
              </w:rPr>
            </w:pPr>
            <w:r w:rsidRPr="001B0671">
              <w:rPr>
                <w:b/>
                <w:bCs/>
              </w:rPr>
              <w:t>Aanbestedingsleidraad: 7.2.1 Referentieopdrachten Perceel 2 Eis C1</w:t>
            </w:r>
          </w:p>
        </w:tc>
        <w:tc>
          <w:tcPr>
            <w:tcW w:w="4819" w:type="dxa"/>
            <w:tcMar/>
            <w:hideMark/>
          </w:tcPr>
          <w:p w:rsidRPr="001B0671" w:rsidR="00831664" w:rsidP="00831664" w:rsidRDefault="00831664" w14:paraId="6534A90D" w14:textId="77777777">
            <w:pPr>
              <w:rPr>
                <w:b/>
                <w:bCs/>
              </w:rPr>
            </w:pPr>
            <w:r w:rsidRPr="001B0671">
              <w:rPr>
                <w:b/>
                <w:bCs/>
              </w:rPr>
              <w:t>De werkzaamheden van een Webcare specialist zijn doorgaans onderdeel van een bredere rol, waar de webcare werkzaamheden naast bijvoorbeeld social media, webredactie of contentmanagement worden verricht. Gaat de Aanbestedende Dienst ermee akkoord dat de referentieopdracht ook een dergelijke opdracht die breder was dan enkel webcare mag zijn?</w:t>
            </w:r>
          </w:p>
        </w:tc>
        <w:tc>
          <w:tcPr>
            <w:tcW w:w="4962" w:type="dxa"/>
            <w:tcMar/>
            <w:hideMark/>
          </w:tcPr>
          <w:p w:rsidR="7FA8075C" w:rsidP="7FA8075C" w:rsidRDefault="7FA8075C" w14:paraId="61F11F64" w14:textId="111ED340">
            <w:pPr>
              <w:rPr>
                <w:b/>
                <w:bCs/>
                <w:color w:val="FF0000"/>
              </w:rPr>
            </w:pPr>
            <w:r w:rsidRPr="7FA8075C">
              <w:rPr>
                <w:b/>
                <w:bCs/>
                <w:color w:val="FF0000"/>
              </w:rPr>
              <w:t>Binnen de aanbestedende dienst is de functie van webcare specialist een aparte functie, geen combinatiefunctie met andere specialismes.</w:t>
            </w:r>
          </w:p>
          <w:p w:rsidRPr="00242209" w:rsidR="00AB7321" w:rsidP="00831664" w:rsidRDefault="00160765" w14:paraId="30464E30" w14:textId="73F58FA2">
            <w:pPr>
              <w:rPr>
                <w:b/>
                <w:bCs/>
                <w:color w:val="FF0000"/>
              </w:rPr>
            </w:pPr>
            <w:r w:rsidRPr="6DE41E8D">
              <w:rPr>
                <w:b/>
                <w:bCs/>
                <w:color w:val="FF0000"/>
              </w:rPr>
              <w:t xml:space="preserve">Aanbestedende dienst is op zoek naar een referentie die </w:t>
            </w:r>
            <w:r w:rsidRPr="6DE41E8D" w:rsidR="00012BCB">
              <w:rPr>
                <w:b/>
                <w:bCs/>
                <w:color w:val="FF0000"/>
              </w:rPr>
              <w:t xml:space="preserve">aantoonbaar </w:t>
            </w:r>
            <w:r w:rsidRPr="6DE41E8D">
              <w:rPr>
                <w:b/>
                <w:bCs/>
                <w:color w:val="FF0000"/>
              </w:rPr>
              <w:t xml:space="preserve">voor minimaal 500 in de aansluitende periode van een jaar conform het functieprofiel van webcare specialist naar tevredenheid van referent </w:t>
            </w:r>
            <w:r w:rsidRPr="6DE41E8D" w:rsidR="00012BCB">
              <w:rPr>
                <w:b/>
                <w:bCs/>
                <w:color w:val="FF0000"/>
              </w:rPr>
              <w:t xml:space="preserve">werkzaamheden heeft verricht. Als deze kandidaat bij deze referent in dat jaar ook nog andere werkzaamheden heeft verricht dan kan en mag dat, er zitten immers meer werkuren in een jaar. U dient wel aan te geven en aantoonbaar te maken dat de referentie voldoet. </w:t>
            </w:r>
          </w:p>
        </w:tc>
      </w:tr>
      <w:tr w:rsidRPr="001B0671" w:rsidR="00831664" w:rsidTr="4EEE249D" w14:paraId="5261B6D8" w14:textId="77777777">
        <w:trPr>
          <w:trHeight w:val="585"/>
        </w:trPr>
        <w:tc>
          <w:tcPr>
            <w:tcW w:w="624" w:type="dxa"/>
            <w:tcMar/>
            <w:hideMark/>
          </w:tcPr>
          <w:p w:rsidRPr="001B0671" w:rsidR="00831664" w:rsidP="00831664" w:rsidRDefault="00831664" w14:paraId="670AC92B" w14:textId="77777777">
            <w:pPr>
              <w:rPr>
                <w:b/>
                <w:bCs/>
              </w:rPr>
            </w:pPr>
            <w:r w:rsidRPr="001B0671">
              <w:rPr>
                <w:b/>
                <w:bCs/>
              </w:rPr>
              <w:t>218</w:t>
            </w:r>
          </w:p>
        </w:tc>
        <w:tc>
          <w:tcPr>
            <w:tcW w:w="1261" w:type="dxa"/>
            <w:tcMar/>
            <w:hideMark/>
          </w:tcPr>
          <w:p w:rsidRPr="001B0671" w:rsidR="00831664" w:rsidP="00831664" w:rsidRDefault="00831664" w14:paraId="23D460DF" w14:textId="77777777">
            <w:pPr>
              <w:rPr>
                <w:b/>
                <w:bCs/>
              </w:rPr>
            </w:pPr>
            <w:r w:rsidRPr="001B0671">
              <w:rPr>
                <w:b/>
                <w:bCs/>
              </w:rPr>
              <w:t>Inhoud</w:t>
            </w:r>
          </w:p>
        </w:tc>
        <w:tc>
          <w:tcPr>
            <w:tcW w:w="2363" w:type="dxa"/>
            <w:tcMar/>
            <w:hideMark/>
          </w:tcPr>
          <w:p w:rsidRPr="001B0671" w:rsidR="00831664" w:rsidP="00831664" w:rsidRDefault="00831664" w14:paraId="25951438" w14:textId="77777777">
            <w:pPr>
              <w:rPr>
                <w:b/>
                <w:bCs/>
              </w:rPr>
            </w:pPr>
            <w:r w:rsidRPr="001B0671">
              <w:rPr>
                <w:b/>
                <w:bCs/>
              </w:rPr>
              <w:t xml:space="preserve">Aanbestedingsleidraad: 2.4 Niet in de scope </w:t>
            </w:r>
            <w:r w:rsidRPr="001B0671">
              <w:rPr>
                <w:b/>
                <w:bCs/>
              </w:rPr>
              <w:lastRenderedPageBreak/>
              <w:t>van deze aanbesteding</w:t>
            </w:r>
          </w:p>
        </w:tc>
        <w:tc>
          <w:tcPr>
            <w:tcW w:w="4819" w:type="dxa"/>
            <w:tcMar/>
            <w:hideMark/>
          </w:tcPr>
          <w:p w:rsidRPr="001B0671" w:rsidR="00831664" w:rsidP="00831664" w:rsidRDefault="00831664" w14:paraId="63356D93" w14:textId="77777777">
            <w:pPr>
              <w:rPr>
                <w:b/>
                <w:bCs/>
              </w:rPr>
            </w:pPr>
            <w:r w:rsidRPr="001B0671">
              <w:rPr>
                <w:b/>
                <w:bCs/>
              </w:rPr>
              <w:lastRenderedPageBreak/>
              <w:t xml:space="preserve">Het valt ons op dat webanalyse geen onderdeel uitmaakt van perceel 2; dit terwijl in de bijlage </w:t>
            </w:r>
            <w:r w:rsidRPr="001B0671">
              <w:rPr>
                <w:b/>
                <w:bCs/>
              </w:rPr>
              <w:lastRenderedPageBreak/>
              <w:t xml:space="preserve">Functieprofielen Online Specialisten 2022 Perceel 2 bij alle genoemde profielen monitoring en analyse (naar ons inziens logischerwijs) onderdeel uitmaakt van de werkzaamheden. De tegenwoordige online praktijk gaat uit van </w:t>
            </w:r>
            <w:proofErr w:type="spellStart"/>
            <w:r w:rsidRPr="001B0671">
              <w:rPr>
                <w:b/>
                <w:bCs/>
              </w:rPr>
              <w:t>datagedreven</w:t>
            </w:r>
            <w:proofErr w:type="spellEnd"/>
            <w:r w:rsidRPr="001B0671">
              <w:rPr>
                <w:b/>
                <w:bCs/>
              </w:rPr>
              <w:t xml:space="preserve"> werken. Webanalyse maakt daar integraal onderdeel van uit. Wat is de reden dat deze expliciet vermeld staat als “out of scope”?</w:t>
            </w:r>
          </w:p>
        </w:tc>
        <w:tc>
          <w:tcPr>
            <w:tcW w:w="4962" w:type="dxa"/>
            <w:tcMar/>
            <w:hideMark/>
          </w:tcPr>
          <w:p w:rsidR="00A774CA" w:rsidP="00831664" w:rsidRDefault="0512E28F" w14:paraId="3EC70E44" w14:textId="2DD262B6">
            <w:pPr>
              <w:rPr>
                <w:b/>
                <w:bCs/>
                <w:color w:val="FF0000"/>
              </w:rPr>
            </w:pPr>
            <w:r w:rsidRPr="0512E28F">
              <w:rPr>
                <w:b/>
                <w:bCs/>
                <w:color w:val="FF0000"/>
              </w:rPr>
              <w:lastRenderedPageBreak/>
              <w:t>Zie antwoord vraag 140.</w:t>
            </w:r>
          </w:p>
          <w:p w:rsidRPr="00242209" w:rsidR="00A774CA" w:rsidP="00831664" w:rsidRDefault="00A774CA" w14:paraId="13B99A50" w14:textId="398AFEC4">
            <w:pPr>
              <w:rPr>
                <w:b/>
                <w:bCs/>
                <w:color w:val="FF0000"/>
              </w:rPr>
            </w:pPr>
          </w:p>
        </w:tc>
      </w:tr>
      <w:tr w:rsidRPr="001B0671" w:rsidR="00831664" w:rsidTr="4EEE249D" w14:paraId="40157195" w14:textId="77777777">
        <w:trPr>
          <w:trHeight w:val="900"/>
        </w:trPr>
        <w:tc>
          <w:tcPr>
            <w:tcW w:w="624" w:type="dxa"/>
            <w:tcMar/>
            <w:hideMark/>
          </w:tcPr>
          <w:p w:rsidRPr="001B0671" w:rsidR="00831664" w:rsidP="00831664" w:rsidRDefault="00831664" w14:paraId="09B056C3" w14:textId="77777777">
            <w:pPr>
              <w:rPr>
                <w:b/>
                <w:bCs/>
              </w:rPr>
            </w:pPr>
            <w:r w:rsidRPr="001B0671">
              <w:rPr>
                <w:b/>
                <w:bCs/>
              </w:rPr>
              <w:t>219</w:t>
            </w:r>
          </w:p>
        </w:tc>
        <w:tc>
          <w:tcPr>
            <w:tcW w:w="1261" w:type="dxa"/>
            <w:tcMar/>
            <w:hideMark/>
          </w:tcPr>
          <w:p w:rsidRPr="001B0671" w:rsidR="00831664" w:rsidP="00831664" w:rsidRDefault="00831664" w14:paraId="4CFD2598" w14:textId="77777777">
            <w:pPr>
              <w:rPr>
                <w:b/>
                <w:bCs/>
              </w:rPr>
            </w:pPr>
            <w:r w:rsidRPr="001B0671">
              <w:rPr>
                <w:b/>
                <w:bCs/>
              </w:rPr>
              <w:t>Uitvoering</w:t>
            </w:r>
          </w:p>
        </w:tc>
        <w:tc>
          <w:tcPr>
            <w:tcW w:w="2363" w:type="dxa"/>
            <w:tcMar/>
            <w:hideMark/>
          </w:tcPr>
          <w:p w:rsidRPr="001B0671" w:rsidR="00831664" w:rsidP="00831664" w:rsidRDefault="00831664" w14:paraId="26981F3F" w14:textId="77777777">
            <w:pPr>
              <w:rPr>
                <w:b/>
                <w:bCs/>
              </w:rPr>
            </w:pPr>
            <w:r w:rsidRPr="001B0671">
              <w:rPr>
                <w:b/>
                <w:bCs/>
              </w:rPr>
              <w:t>Aanbestedingsleidraad: 2.1.5 Omvang van de opdracht</w:t>
            </w:r>
          </w:p>
        </w:tc>
        <w:tc>
          <w:tcPr>
            <w:tcW w:w="4819" w:type="dxa"/>
            <w:tcMar/>
            <w:hideMark/>
          </w:tcPr>
          <w:p w:rsidRPr="001B0671" w:rsidR="00831664" w:rsidP="00831664" w:rsidRDefault="00831664" w14:paraId="34F3845C" w14:textId="77777777">
            <w:pPr>
              <w:rPr>
                <w:b/>
                <w:bCs/>
              </w:rPr>
            </w:pPr>
            <w:r w:rsidRPr="001B0671">
              <w:rPr>
                <w:b/>
                <w:bCs/>
              </w:rPr>
              <w:t>Kunt u voor beide percelen afzonderlijk een indicatie/schatting geven van het gemiddeld aantal opdrachten per jaar, de gemiddelde duur per opdracht en wat in de ervaring tot nu toe het gemiddeld aantal uur per week voor een inhuuropdracht is?</w:t>
            </w:r>
          </w:p>
        </w:tc>
        <w:tc>
          <w:tcPr>
            <w:tcW w:w="4962" w:type="dxa"/>
            <w:tcMar/>
            <w:hideMark/>
          </w:tcPr>
          <w:p w:rsidRPr="00242209" w:rsidR="00CE1BE1" w:rsidP="0012334E" w:rsidRDefault="00CE1BE1" w14:paraId="7D299A68" w14:textId="4EE6AC43">
            <w:pPr>
              <w:rPr>
                <w:b/>
                <w:bCs/>
                <w:color w:val="FF0000"/>
              </w:rPr>
            </w:pPr>
            <w:r w:rsidRPr="1E617EF7">
              <w:rPr>
                <w:b/>
                <w:bCs/>
                <w:color w:val="FF0000"/>
              </w:rPr>
              <w:t xml:space="preserve">De aanbestedende dienst </w:t>
            </w:r>
            <w:r w:rsidRPr="1E617EF7" w:rsidR="00F77E85">
              <w:rPr>
                <w:b/>
                <w:bCs/>
                <w:color w:val="FF0000"/>
              </w:rPr>
              <w:t xml:space="preserve">kan dit zo specifiek niet geven, daar haar administratie niet zoveel inzicht geeft. Tevens gaat het hier om omzet cijfers uit het verleden, welke indicatief zijn en waar geen rechten uit te ontlenen zijn. </w:t>
            </w:r>
          </w:p>
        </w:tc>
      </w:tr>
      <w:tr w:rsidRPr="001B0671" w:rsidR="00831664" w:rsidTr="4EEE249D" w14:paraId="2119A1C0" w14:textId="77777777">
        <w:trPr>
          <w:trHeight w:val="1112"/>
        </w:trPr>
        <w:tc>
          <w:tcPr>
            <w:tcW w:w="624" w:type="dxa"/>
            <w:tcMar/>
            <w:hideMark/>
          </w:tcPr>
          <w:p w:rsidRPr="001B0671" w:rsidR="00831664" w:rsidP="00831664" w:rsidRDefault="00831664" w14:paraId="11B326E4" w14:textId="77777777">
            <w:pPr>
              <w:rPr>
                <w:b/>
                <w:bCs/>
              </w:rPr>
            </w:pPr>
            <w:r w:rsidRPr="001B0671">
              <w:rPr>
                <w:b/>
                <w:bCs/>
              </w:rPr>
              <w:t>220</w:t>
            </w:r>
          </w:p>
        </w:tc>
        <w:tc>
          <w:tcPr>
            <w:tcW w:w="1261" w:type="dxa"/>
            <w:tcMar/>
            <w:hideMark/>
          </w:tcPr>
          <w:p w:rsidRPr="001B0671" w:rsidR="00831664" w:rsidP="00831664" w:rsidRDefault="00831664" w14:paraId="20E7B06D" w14:textId="77777777">
            <w:pPr>
              <w:rPr>
                <w:b/>
                <w:bCs/>
              </w:rPr>
            </w:pPr>
            <w:r w:rsidRPr="001B0671">
              <w:rPr>
                <w:b/>
                <w:bCs/>
              </w:rPr>
              <w:t>Proces</w:t>
            </w:r>
          </w:p>
        </w:tc>
        <w:tc>
          <w:tcPr>
            <w:tcW w:w="2363" w:type="dxa"/>
            <w:tcMar/>
            <w:hideMark/>
          </w:tcPr>
          <w:p w:rsidRPr="001B0671" w:rsidR="00831664" w:rsidP="00831664" w:rsidRDefault="00831664" w14:paraId="736816E4" w14:textId="77777777">
            <w:pPr>
              <w:rPr>
                <w:b/>
                <w:bCs/>
              </w:rPr>
            </w:pPr>
            <w:r w:rsidRPr="001B0671">
              <w:rPr>
                <w:b/>
                <w:bCs/>
              </w:rPr>
              <w:t>Aanbestedingsleidraad: 2.1.4 Minicompetities</w:t>
            </w:r>
          </w:p>
        </w:tc>
        <w:tc>
          <w:tcPr>
            <w:tcW w:w="4819" w:type="dxa"/>
            <w:tcMar/>
            <w:hideMark/>
          </w:tcPr>
          <w:p w:rsidRPr="001B0671" w:rsidR="00831664" w:rsidP="00831664" w:rsidRDefault="00831664" w14:paraId="7B432C19" w14:textId="77777777">
            <w:pPr>
              <w:rPr>
                <w:b/>
                <w:bCs/>
              </w:rPr>
            </w:pPr>
            <w:r w:rsidRPr="001B0671">
              <w:rPr>
                <w:b/>
                <w:bCs/>
              </w:rPr>
              <w:t>Wat wordt bij de Eerste fase bedoeld met “alleen” in de zin “In de minicompetitie wordt alleen getoetst op het onderdeel prijs (uurtarief) en de kwaliteit van de kandidaten”?</w:t>
            </w:r>
          </w:p>
        </w:tc>
        <w:tc>
          <w:tcPr>
            <w:tcW w:w="4962" w:type="dxa"/>
            <w:tcMar/>
            <w:hideMark/>
          </w:tcPr>
          <w:p w:rsidRPr="00242209" w:rsidR="003E0060" w:rsidP="00831664" w:rsidRDefault="003E0060" w14:paraId="5AFFC446" w14:textId="7E94D592">
            <w:pPr>
              <w:rPr>
                <w:b/>
                <w:bCs/>
                <w:color w:val="FF0000"/>
              </w:rPr>
            </w:pPr>
            <w:r>
              <w:rPr>
                <w:b/>
                <w:bCs/>
                <w:color w:val="FF0000"/>
              </w:rPr>
              <w:t>Correct, hier wordt gekeken naar de prijs</w:t>
            </w:r>
            <w:r w:rsidR="005C4632">
              <w:rPr>
                <w:b/>
                <w:bCs/>
                <w:color w:val="FF0000"/>
              </w:rPr>
              <w:t xml:space="preserve"> </w:t>
            </w:r>
            <w:r>
              <w:rPr>
                <w:b/>
                <w:bCs/>
                <w:color w:val="FF0000"/>
              </w:rPr>
              <w:t>(aangeboden uurtarief</w:t>
            </w:r>
            <w:r w:rsidR="005C4632">
              <w:rPr>
                <w:b/>
                <w:bCs/>
                <w:color w:val="FF0000"/>
              </w:rPr>
              <w:t xml:space="preserve"> op het moment, binnen de dan geldende bandbreedte</w:t>
            </w:r>
            <w:r>
              <w:rPr>
                <w:b/>
                <w:bCs/>
                <w:color w:val="FF0000"/>
              </w:rPr>
              <w:t xml:space="preserve">) en kwaliteit </w:t>
            </w:r>
            <w:r w:rsidR="005C4632">
              <w:rPr>
                <w:b/>
                <w:bCs/>
                <w:color w:val="FF0000"/>
              </w:rPr>
              <w:t xml:space="preserve">van de aangeboden </w:t>
            </w:r>
            <w:r>
              <w:rPr>
                <w:b/>
                <w:bCs/>
                <w:color w:val="FF0000"/>
              </w:rPr>
              <w:t>kand</w:t>
            </w:r>
            <w:r w:rsidR="005C4632">
              <w:rPr>
                <w:b/>
                <w:bCs/>
                <w:color w:val="FF0000"/>
              </w:rPr>
              <w:t>idaten.</w:t>
            </w:r>
          </w:p>
        </w:tc>
      </w:tr>
      <w:tr w:rsidRPr="001B0671" w:rsidR="00831664" w:rsidTr="4EEE249D" w14:paraId="3EF03086" w14:textId="77777777">
        <w:trPr>
          <w:trHeight w:val="1200"/>
        </w:trPr>
        <w:tc>
          <w:tcPr>
            <w:tcW w:w="624" w:type="dxa"/>
            <w:tcMar/>
            <w:hideMark/>
          </w:tcPr>
          <w:p w:rsidRPr="001B0671" w:rsidR="00831664" w:rsidP="00831664" w:rsidRDefault="00831664" w14:paraId="6F5F00F0" w14:textId="77777777">
            <w:pPr>
              <w:rPr>
                <w:b/>
                <w:bCs/>
              </w:rPr>
            </w:pPr>
            <w:r w:rsidRPr="001B0671">
              <w:rPr>
                <w:b/>
                <w:bCs/>
              </w:rPr>
              <w:t>221</w:t>
            </w:r>
          </w:p>
        </w:tc>
        <w:tc>
          <w:tcPr>
            <w:tcW w:w="1261" w:type="dxa"/>
            <w:tcMar/>
            <w:hideMark/>
          </w:tcPr>
          <w:p w:rsidRPr="001B0671" w:rsidR="00831664" w:rsidP="00831664" w:rsidRDefault="00831664" w14:paraId="2AB3EE40" w14:textId="77777777">
            <w:pPr>
              <w:rPr>
                <w:b/>
                <w:bCs/>
              </w:rPr>
            </w:pPr>
            <w:r w:rsidRPr="001B0671">
              <w:rPr>
                <w:b/>
                <w:bCs/>
              </w:rPr>
              <w:t>Inhoud</w:t>
            </w:r>
          </w:p>
        </w:tc>
        <w:tc>
          <w:tcPr>
            <w:tcW w:w="2363" w:type="dxa"/>
            <w:tcMar/>
            <w:hideMark/>
          </w:tcPr>
          <w:p w:rsidRPr="001B0671" w:rsidR="00831664" w:rsidP="00831664" w:rsidRDefault="00831664" w14:paraId="53C7D8DA" w14:textId="77777777">
            <w:pPr>
              <w:rPr>
                <w:b/>
                <w:bCs/>
              </w:rPr>
            </w:pPr>
            <w:r w:rsidRPr="001B0671">
              <w:rPr>
                <w:b/>
                <w:bCs/>
              </w:rPr>
              <w:t>Aanbestedingsleidraad 2.1.3 Huidige en gewenste situatie</w:t>
            </w:r>
          </w:p>
        </w:tc>
        <w:tc>
          <w:tcPr>
            <w:tcW w:w="4819" w:type="dxa"/>
            <w:tcMar/>
            <w:hideMark/>
          </w:tcPr>
          <w:p w:rsidRPr="001B0671" w:rsidR="00831664" w:rsidP="00831664" w:rsidRDefault="00831664" w14:paraId="34D7079A" w14:textId="77777777">
            <w:pPr>
              <w:rPr>
                <w:b/>
                <w:bCs/>
              </w:rPr>
            </w:pPr>
            <w:r w:rsidRPr="001B0671">
              <w:rPr>
                <w:b/>
                <w:bCs/>
              </w:rPr>
              <w:t>Begrijpen wij het goed dat constructie 3 (zzp’er wordt voorgesteld door Opdrachtnemer) enkel aan de orde kan zijn als er sprake is van een opdracht met een resultaatverplichting? Dit om dat er expliciet staat vermeld dat de opdracht geen leiding en toezicht heeft. Zzp’ers zijn dus niet in te zetten voor opdrachten onder leiding en toezicht van de Nadere Opdrachtgever (team/leidinggevende van de gemeente)</w:t>
            </w:r>
          </w:p>
        </w:tc>
        <w:tc>
          <w:tcPr>
            <w:tcW w:w="4962" w:type="dxa"/>
            <w:tcMar/>
            <w:hideMark/>
          </w:tcPr>
          <w:p w:rsidRPr="00242209" w:rsidR="00831664" w:rsidP="487A2586" w:rsidRDefault="487A2586" w14:paraId="384B61B5" w14:textId="49001375">
            <w:pPr>
              <w:rPr>
                <w:b/>
                <w:bCs/>
                <w:color w:val="FF0000"/>
              </w:rPr>
            </w:pPr>
            <w:r w:rsidRPr="487A2586">
              <w:rPr>
                <w:b/>
                <w:bCs/>
                <w:color w:val="FF0000"/>
              </w:rPr>
              <w:t>Klopt</w:t>
            </w:r>
            <w:r w:rsidR="002B21D2">
              <w:rPr>
                <w:b/>
                <w:bCs/>
                <w:color w:val="FF0000"/>
              </w:rPr>
              <w:t>, redenering van opdrachtnemer is correct</w:t>
            </w:r>
            <w:r w:rsidRPr="487A2586">
              <w:rPr>
                <w:b/>
                <w:bCs/>
                <w:color w:val="FF0000"/>
              </w:rPr>
              <w:t xml:space="preserve">. </w:t>
            </w:r>
          </w:p>
        </w:tc>
      </w:tr>
      <w:tr w:rsidRPr="001B0671" w:rsidR="00831664" w:rsidTr="4EEE249D" w14:paraId="090B10A8" w14:textId="77777777">
        <w:trPr>
          <w:trHeight w:val="1917"/>
        </w:trPr>
        <w:tc>
          <w:tcPr>
            <w:tcW w:w="624" w:type="dxa"/>
            <w:tcMar/>
            <w:hideMark/>
          </w:tcPr>
          <w:p w:rsidRPr="001B0671" w:rsidR="00831664" w:rsidP="00831664" w:rsidRDefault="00831664" w14:paraId="1F82615E" w14:textId="77777777">
            <w:pPr>
              <w:rPr>
                <w:b/>
                <w:bCs/>
              </w:rPr>
            </w:pPr>
            <w:r w:rsidRPr="001B0671">
              <w:rPr>
                <w:b/>
                <w:bCs/>
              </w:rPr>
              <w:lastRenderedPageBreak/>
              <w:t>222</w:t>
            </w:r>
          </w:p>
        </w:tc>
        <w:tc>
          <w:tcPr>
            <w:tcW w:w="1261" w:type="dxa"/>
            <w:tcMar/>
            <w:hideMark/>
          </w:tcPr>
          <w:p w:rsidRPr="001B0671" w:rsidR="00831664" w:rsidP="00831664" w:rsidRDefault="00831664" w14:paraId="67DE2112" w14:textId="77777777">
            <w:pPr>
              <w:rPr>
                <w:b/>
                <w:bCs/>
              </w:rPr>
            </w:pPr>
            <w:r w:rsidRPr="001B0671">
              <w:rPr>
                <w:b/>
                <w:bCs/>
              </w:rPr>
              <w:t>Inhoud</w:t>
            </w:r>
          </w:p>
        </w:tc>
        <w:tc>
          <w:tcPr>
            <w:tcW w:w="2363" w:type="dxa"/>
            <w:tcMar/>
            <w:hideMark/>
          </w:tcPr>
          <w:p w:rsidRPr="001B0671" w:rsidR="00831664" w:rsidP="00831664" w:rsidRDefault="00831664" w14:paraId="4FA7AC25" w14:textId="77777777">
            <w:pPr>
              <w:rPr>
                <w:b/>
                <w:bCs/>
              </w:rPr>
            </w:pPr>
            <w:r w:rsidRPr="001B0671">
              <w:rPr>
                <w:b/>
                <w:bCs/>
              </w:rPr>
              <w:t>Aanbestedingsleidraad 2.1.3 Huidige en gewenste situatie</w:t>
            </w:r>
          </w:p>
        </w:tc>
        <w:tc>
          <w:tcPr>
            <w:tcW w:w="4819" w:type="dxa"/>
            <w:tcMar/>
            <w:hideMark/>
          </w:tcPr>
          <w:p w:rsidRPr="001B0671" w:rsidR="00831664" w:rsidP="00831664" w:rsidRDefault="00831664" w14:paraId="6E83E3E7" w14:textId="77777777">
            <w:pPr>
              <w:rPr>
                <w:b/>
                <w:bCs/>
              </w:rPr>
            </w:pPr>
            <w:r w:rsidRPr="001B0671">
              <w:rPr>
                <w:b/>
                <w:bCs/>
              </w:rPr>
              <w:t>Gezien de steeds verdergaande verschuiving van het communicatievak naar het online domein, in hoeverre verwacht de gemeente dat in voorkomende gevallen dezelfde minicompetitie in beide percelen wordt uitgezet?</w:t>
            </w:r>
          </w:p>
        </w:tc>
        <w:tc>
          <w:tcPr>
            <w:tcW w:w="4962" w:type="dxa"/>
            <w:tcMar/>
            <w:hideMark/>
          </w:tcPr>
          <w:p w:rsidRPr="00242209" w:rsidR="00B02671" w:rsidP="00831664" w:rsidRDefault="00B02671" w14:paraId="54CAF44D" w14:textId="1393FD3A">
            <w:pPr>
              <w:rPr>
                <w:b/>
                <w:bCs/>
                <w:color w:val="FF0000"/>
              </w:rPr>
            </w:pPr>
            <w:r>
              <w:rPr>
                <w:b/>
                <w:bCs/>
                <w:color w:val="FF0000"/>
              </w:rPr>
              <w:t xml:space="preserve">Naar oordeel van de aanbestedende dienst zal dit niet gebeuren. Mogelijk dat een communicatieprofessional bepaalde online specialistische werkzaamheden als losse taak kan uitvoeren, echter </w:t>
            </w:r>
            <w:r w:rsidR="00664745">
              <w:rPr>
                <w:b/>
                <w:bCs/>
                <w:color w:val="FF0000"/>
              </w:rPr>
              <w:t>zal de hoofdtaak binnen het functieprofiel van communicatieprofessional vallen.</w:t>
            </w:r>
          </w:p>
        </w:tc>
      </w:tr>
      <w:tr w:rsidRPr="001B0671" w:rsidR="00831664" w:rsidTr="4EEE249D" w14:paraId="0EE05DCA" w14:textId="77777777">
        <w:trPr>
          <w:trHeight w:val="1436"/>
        </w:trPr>
        <w:tc>
          <w:tcPr>
            <w:tcW w:w="624" w:type="dxa"/>
            <w:tcMar/>
            <w:hideMark/>
          </w:tcPr>
          <w:p w:rsidRPr="001B0671" w:rsidR="00831664" w:rsidP="00831664" w:rsidRDefault="00831664" w14:paraId="088AB8FA" w14:textId="77777777">
            <w:pPr>
              <w:rPr>
                <w:b/>
                <w:bCs/>
              </w:rPr>
            </w:pPr>
            <w:r w:rsidRPr="001B0671">
              <w:rPr>
                <w:b/>
                <w:bCs/>
              </w:rPr>
              <w:t>223</w:t>
            </w:r>
          </w:p>
        </w:tc>
        <w:tc>
          <w:tcPr>
            <w:tcW w:w="1261" w:type="dxa"/>
            <w:tcMar/>
            <w:hideMark/>
          </w:tcPr>
          <w:p w:rsidRPr="001B0671" w:rsidR="00831664" w:rsidP="00831664" w:rsidRDefault="00831664" w14:paraId="4CE70E49" w14:textId="77777777">
            <w:pPr>
              <w:rPr>
                <w:b/>
                <w:bCs/>
              </w:rPr>
            </w:pPr>
            <w:r w:rsidRPr="001B0671">
              <w:rPr>
                <w:b/>
                <w:bCs/>
              </w:rPr>
              <w:t>Inhoud</w:t>
            </w:r>
          </w:p>
        </w:tc>
        <w:tc>
          <w:tcPr>
            <w:tcW w:w="2363" w:type="dxa"/>
            <w:tcMar/>
            <w:hideMark/>
          </w:tcPr>
          <w:p w:rsidRPr="001B0671" w:rsidR="00831664" w:rsidP="00831664" w:rsidRDefault="00831664" w14:paraId="571BDA97" w14:textId="77777777">
            <w:pPr>
              <w:rPr>
                <w:b/>
                <w:bCs/>
              </w:rPr>
            </w:pPr>
            <w:r w:rsidRPr="001B0671">
              <w:rPr>
                <w:b/>
                <w:bCs/>
              </w:rPr>
              <w:t>Aanbestedingsleidraad 2.1.2 Doelstellingen</w:t>
            </w:r>
          </w:p>
        </w:tc>
        <w:tc>
          <w:tcPr>
            <w:tcW w:w="4819" w:type="dxa"/>
            <w:tcMar/>
            <w:hideMark/>
          </w:tcPr>
          <w:p w:rsidR="009C5BC6" w:rsidP="00831664" w:rsidRDefault="00831664" w14:paraId="40570415" w14:textId="77777777">
            <w:pPr>
              <w:rPr>
                <w:b/>
                <w:bCs/>
              </w:rPr>
            </w:pPr>
            <w:r w:rsidRPr="001B0671">
              <w:rPr>
                <w:b/>
                <w:bCs/>
              </w:rPr>
              <w:t xml:space="preserve">Bij paragraaf 2.1.2 wordt aangegeven “[…] alleen externen in te zetten als de werkzaamheden niet tijdig door internen kunnen worden opgepakt.” Wat wordt door de Gemeente Den Haag als “niet tijdig” beoordeeld? </w:t>
            </w:r>
          </w:p>
          <w:p w:rsidR="009C5BC6" w:rsidP="00831664" w:rsidRDefault="00831664" w14:paraId="6F0A56DB" w14:textId="7AB301BF">
            <w:pPr>
              <w:rPr>
                <w:b/>
                <w:bCs/>
              </w:rPr>
            </w:pPr>
            <w:r w:rsidRPr="001B0671">
              <w:rPr>
                <w:b/>
                <w:bCs/>
              </w:rPr>
              <w:t xml:space="preserve">En, indien zich tijdens een minicompetitie alsnog een interne kandidaat meldt, krijgt deze dan voorrang? </w:t>
            </w:r>
          </w:p>
          <w:p w:rsidRPr="001B0671" w:rsidR="00831664" w:rsidP="00831664" w:rsidRDefault="00831664" w14:paraId="629DA50D" w14:textId="00238DFA">
            <w:pPr>
              <w:rPr>
                <w:b/>
                <w:bCs/>
              </w:rPr>
            </w:pPr>
            <w:r w:rsidRPr="001B0671">
              <w:rPr>
                <w:b/>
                <w:bCs/>
              </w:rPr>
              <w:t>Of prevaleert in dat geval het voorgenomen inhuurproces?</w:t>
            </w:r>
          </w:p>
        </w:tc>
        <w:tc>
          <w:tcPr>
            <w:tcW w:w="4962" w:type="dxa"/>
            <w:tcMar/>
            <w:hideMark/>
          </w:tcPr>
          <w:p w:rsidRPr="00242209" w:rsidR="00664745" w:rsidP="00831664" w:rsidRDefault="64E33247" w14:paraId="54D1C787" w14:textId="21D207A7">
            <w:pPr>
              <w:rPr>
                <w:b/>
                <w:bCs/>
                <w:color w:val="FF0000"/>
              </w:rPr>
            </w:pPr>
            <w:r w:rsidRPr="487A2586">
              <w:rPr>
                <w:b/>
                <w:bCs/>
                <w:color w:val="FF0000"/>
              </w:rPr>
              <w:t>Normaal gesproken zal de aanbestedende dienst in eerste instantie onderzoeken of er geschikte interne kand</w:t>
            </w:r>
            <w:r w:rsidRPr="487A2586" w:rsidR="6818779C">
              <w:rPr>
                <w:b/>
                <w:bCs/>
                <w:color w:val="FF0000"/>
              </w:rPr>
              <w:t>idaten beschikbaar zijn. De inschatting is dan ook dat een dergelijke situatie zelden tot niet zal voor komen. Mocht een dergelijke situatie zich alsnog voordoen dan zal de voorrang gaan naar de interne kandidaat en zal de nadere overeenkomst niet gegund worden aan de deelnemende</w:t>
            </w:r>
            <w:r w:rsidRPr="487A2586" w:rsidR="3E049B21">
              <w:rPr>
                <w:b/>
                <w:bCs/>
                <w:color w:val="FF0000"/>
              </w:rPr>
              <w:t xml:space="preserve"> opdrachtnemers van de minicompetitie.</w:t>
            </w:r>
          </w:p>
        </w:tc>
      </w:tr>
      <w:tr w:rsidRPr="001B0671" w:rsidR="00831664" w:rsidTr="4EEE249D" w14:paraId="5FC90124" w14:textId="77777777">
        <w:trPr>
          <w:trHeight w:val="1800"/>
        </w:trPr>
        <w:tc>
          <w:tcPr>
            <w:tcW w:w="624" w:type="dxa"/>
            <w:tcMar/>
            <w:hideMark/>
          </w:tcPr>
          <w:p w:rsidRPr="001B0671" w:rsidR="00831664" w:rsidP="00831664" w:rsidRDefault="00831664" w14:paraId="507AB665" w14:textId="77777777">
            <w:pPr>
              <w:rPr>
                <w:b/>
                <w:bCs/>
              </w:rPr>
            </w:pPr>
            <w:r w:rsidRPr="001B0671">
              <w:rPr>
                <w:b/>
                <w:bCs/>
              </w:rPr>
              <w:t>224</w:t>
            </w:r>
          </w:p>
        </w:tc>
        <w:tc>
          <w:tcPr>
            <w:tcW w:w="1261" w:type="dxa"/>
            <w:tcMar/>
            <w:hideMark/>
          </w:tcPr>
          <w:p w:rsidRPr="001B0671" w:rsidR="00831664" w:rsidP="00831664" w:rsidRDefault="00831664" w14:paraId="0EB41A62" w14:textId="77777777">
            <w:pPr>
              <w:rPr>
                <w:b/>
                <w:bCs/>
              </w:rPr>
            </w:pPr>
            <w:r w:rsidRPr="001B0671">
              <w:rPr>
                <w:b/>
                <w:bCs/>
              </w:rPr>
              <w:t>Inhoud</w:t>
            </w:r>
          </w:p>
        </w:tc>
        <w:tc>
          <w:tcPr>
            <w:tcW w:w="2363" w:type="dxa"/>
            <w:tcMar/>
            <w:hideMark/>
          </w:tcPr>
          <w:p w:rsidRPr="001B0671" w:rsidR="00831664" w:rsidP="00831664" w:rsidRDefault="00831664" w14:paraId="2E64E557" w14:textId="77777777">
            <w:pPr>
              <w:rPr>
                <w:b/>
                <w:bCs/>
              </w:rPr>
            </w:pPr>
            <w:proofErr w:type="spellStart"/>
            <w:r w:rsidRPr="001B0671">
              <w:rPr>
                <w:b/>
                <w:bCs/>
              </w:rPr>
              <w:t>Refenrentieopdrachten</w:t>
            </w:r>
            <w:proofErr w:type="spellEnd"/>
          </w:p>
        </w:tc>
        <w:tc>
          <w:tcPr>
            <w:tcW w:w="4819" w:type="dxa"/>
            <w:tcMar/>
            <w:hideMark/>
          </w:tcPr>
          <w:p w:rsidRPr="001B0671" w:rsidR="00831664" w:rsidP="00831664" w:rsidRDefault="00831664" w14:paraId="6FBEF5DF" w14:textId="6B664C41">
            <w:pPr>
              <w:rPr>
                <w:b/>
                <w:bCs/>
              </w:rPr>
            </w:pPr>
            <w:r w:rsidRPr="001B0671">
              <w:rPr>
                <w:b/>
                <w:bCs/>
              </w:rPr>
              <w:t>Op pagina 28 staat 'Indien de Inschrijver beschikt over een referentieopdracht die verschillende kerncompetenties omvat, mag hij deze referentieopdracht voor de verschillende kerncompetenties opgeven, mits voldaan wordt aan de eisen die gesteld zijn aan de betreffende kerncompetenties.' Klopt het dus dat wij 1 referentie kunnen dienen waarin duidelijk wordt dat wij alle 3 de profielen hebben vervuld in 1 aanvraag voor de klant? En zo ja, moet de duur dan minimaal 500 uur zijn of wordt het dan 3x 500 uur = 1500 uur?</w:t>
            </w:r>
          </w:p>
        </w:tc>
        <w:tc>
          <w:tcPr>
            <w:tcW w:w="4962" w:type="dxa"/>
            <w:tcMar/>
            <w:hideMark/>
          </w:tcPr>
          <w:p w:rsidRPr="00242209" w:rsidR="00251C4B" w:rsidP="00831664" w:rsidRDefault="00251C4B" w14:paraId="0BEB5FDB" w14:textId="22F74633">
            <w:pPr>
              <w:rPr>
                <w:b/>
                <w:bCs/>
                <w:color w:val="FF0000"/>
              </w:rPr>
            </w:pPr>
            <w:r>
              <w:rPr>
                <w:b/>
                <w:bCs/>
                <w:color w:val="FF0000"/>
              </w:rPr>
              <w:t>Correct, u dient echter wel aan te tonen dat u aan alle eisen per kerncompetentie voldoet. Dus per functieprofiel 500 uur binnen ene periode van een jaar</w:t>
            </w:r>
            <w:r w:rsidR="000B1C62">
              <w:rPr>
                <w:b/>
                <w:bCs/>
                <w:color w:val="FF0000"/>
              </w:rPr>
              <w:t>, houdt in 3 x 500 uur aantoonbaar en niet 900 uur C1 en 300 uur C2 en 300 uur C3, dan voldoet u niet.</w:t>
            </w:r>
          </w:p>
        </w:tc>
      </w:tr>
      <w:tr w:rsidRPr="001B0671" w:rsidR="00831664" w:rsidTr="4EEE249D" w14:paraId="7C466B0D" w14:textId="77777777">
        <w:trPr>
          <w:trHeight w:val="1128"/>
        </w:trPr>
        <w:tc>
          <w:tcPr>
            <w:tcW w:w="624" w:type="dxa"/>
            <w:tcMar/>
            <w:hideMark/>
          </w:tcPr>
          <w:p w:rsidRPr="001B0671" w:rsidR="00831664" w:rsidP="00831664" w:rsidRDefault="00831664" w14:paraId="3D3D9ED7" w14:textId="77777777">
            <w:pPr>
              <w:rPr>
                <w:b/>
                <w:bCs/>
              </w:rPr>
            </w:pPr>
            <w:r w:rsidRPr="001B0671">
              <w:rPr>
                <w:b/>
                <w:bCs/>
              </w:rPr>
              <w:t>225</w:t>
            </w:r>
          </w:p>
        </w:tc>
        <w:tc>
          <w:tcPr>
            <w:tcW w:w="1261" w:type="dxa"/>
            <w:tcMar/>
            <w:hideMark/>
          </w:tcPr>
          <w:p w:rsidRPr="001B0671" w:rsidR="00831664" w:rsidP="00831664" w:rsidRDefault="00831664" w14:paraId="00037301" w14:textId="77777777">
            <w:pPr>
              <w:rPr>
                <w:b/>
                <w:bCs/>
              </w:rPr>
            </w:pPr>
            <w:r w:rsidRPr="001B0671">
              <w:rPr>
                <w:b/>
                <w:bCs/>
              </w:rPr>
              <w:t>Inhoud</w:t>
            </w:r>
          </w:p>
        </w:tc>
        <w:tc>
          <w:tcPr>
            <w:tcW w:w="2363" w:type="dxa"/>
            <w:tcMar/>
            <w:hideMark/>
          </w:tcPr>
          <w:p w:rsidRPr="001B0671" w:rsidR="00831664" w:rsidP="00831664" w:rsidRDefault="00831664" w14:paraId="1F5F9920" w14:textId="77777777">
            <w:pPr>
              <w:rPr>
                <w:b/>
                <w:bCs/>
              </w:rPr>
            </w:pPr>
            <w:r w:rsidRPr="001B0671">
              <w:rPr>
                <w:b/>
                <w:bCs/>
              </w:rPr>
              <w:t>Casus 1: online specialisten</w:t>
            </w:r>
          </w:p>
        </w:tc>
        <w:tc>
          <w:tcPr>
            <w:tcW w:w="4819" w:type="dxa"/>
            <w:tcMar/>
            <w:hideMark/>
          </w:tcPr>
          <w:p w:rsidRPr="001B0671" w:rsidR="00831664" w:rsidP="00831664" w:rsidRDefault="00831664" w14:paraId="3182171A" w14:textId="77777777">
            <w:pPr>
              <w:rPr>
                <w:b/>
                <w:bCs/>
              </w:rPr>
            </w:pPr>
            <w:r w:rsidRPr="001B0671">
              <w:rPr>
                <w:b/>
                <w:bCs/>
              </w:rPr>
              <w:t>Moet er ook een toelichting ingediend worden naar aanleiding van de inhoudelijke vraag of betreft het puur opsturen van CV’s?</w:t>
            </w:r>
          </w:p>
        </w:tc>
        <w:tc>
          <w:tcPr>
            <w:tcW w:w="4962" w:type="dxa"/>
            <w:tcMar/>
            <w:hideMark/>
          </w:tcPr>
          <w:p w:rsidRPr="00242209" w:rsidR="00C56F13" w:rsidP="00831664" w:rsidRDefault="00C56F13" w14:paraId="66BD03C4" w14:textId="51929774">
            <w:pPr>
              <w:rPr>
                <w:b/>
                <w:bCs/>
                <w:color w:val="FF0000"/>
              </w:rPr>
            </w:pPr>
            <w:r>
              <w:rPr>
                <w:b/>
                <w:bCs/>
                <w:color w:val="FF0000"/>
              </w:rPr>
              <w:t>Deze vraag is verkeerd gesteld en wordt bij vraag 226 beantwoord, zie vraag en antwoord 226.</w:t>
            </w:r>
          </w:p>
        </w:tc>
      </w:tr>
      <w:tr w:rsidRPr="001B0671" w:rsidR="00831664" w:rsidTr="4EEE249D" w14:paraId="77F63F8C" w14:textId="77777777">
        <w:trPr>
          <w:trHeight w:val="1421"/>
        </w:trPr>
        <w:tc>
          <w:tcPr>
            <w:tcW w:w="624" w:type="dxa"/>
            <w:tcMar/>
            <w:hideMark/>
          </w:tcPr>
          <w:p w:rsidRPr="001B0671" w:rsidR="00831664" w:rsidP="00831664" w:rsidRDefault="00831664" w14:paraId="3485C902" w14:textId="77777777">
            <w:pPr>
              <w:rPr>
                <w:b/>
                <w:bCs/>
              </w:rPr>
            </w:pPr>
            <w:r w:rsidRPr="001B0671">
              <w:rPr>
                <w:b/>
                <w:bCs/>
              </w:rPr>
              <w:lastRenderedPageBreak/>
              <w:t>226</w:t>
            </w:r>
          </w:p>
        </w:tc>
        <w:tc>
          <w:tcPr>
            <w:tcW w:w="1261" w:type="dxa"/>
            <w:tcMar/>
            <w:hideMark/>
          </w:tcPr>
          <w:p w:rsidRPr="001B0671" w:rsidR="00831664" w:rsidP="00831664" w:rsidRDefault="00831664" w14:paraId="0B7D322A" w14:textId="77777777">
            <w:pPr>
              <w:rPr>
                <w:b/>
                <w:bCs/>
              </w:rPr>
            </w:pPr>
            <w:r w:rsidRPr="001B0671">
              <w:rPr>
                <w:b/>
                <w:bCs/>
              </w:rPr>
              <w:t>Inhoud</w:t>
            </w:r>
          </w:p>
        </w:tc>
        <w:tc>
          <w:tcPr>
            <w:tcW w:w="2363" w:type="dxa"/>
            <w:tcMar/>
            <w:hideMark/>
          </w:tcPr>
          <w:p w:rsidRPr="001B0671" w:rsidR="00831664" w:rsidP="00831664" w:rsidRDefault="00831664" w14:paraId="5CFA1FF7" w14:textId="77777777">
            <w:pPr>
              <w:rPr>
                <w:b/>
                <w:bCs/>
              </w:rPr>
            </w:pPr>
            <w:r w:rsidRPr="001B0671">
              <w:rPr>
                <w:b/>
                <w:bCs/>
              </w:rPr>
              <w:t>Casus 1 moes Casus 2 zijn</w:t>
            </w:r>
          </w:p>
        </w:tc>
        <w:tc>
          <w:tcPr>
            <w:tcW w:w="4819" w:type="dxa"/>
            <w:tcMar/>
            <w:hideMark/>
          </w:tcPr>
          <w:p w:rsidRPr="001B0671" w:rsidR="00831664" w:rsidP="00831664" w:rsidRDefault="00831664" w14:paraId="02A9351B" w14:textId="77777777">
            <w:pPr>
              <w:rPr>
                <w:b/>
                <w:bCs/>
              </w:rPr>
            </w:pPr>
            <w:r w:rsidRPr="001B0671">
              <w:rPr>
                <w:b/>
                <w:bCs/>
              </w:rPr>
              <w:t>Excuus, in de vorige vraag stond een fout. 'Casus 1: casusopdracht online specialist' moet 'casus 2: casusopdracht social media specialist' zijn. Over Casus 2 ging de vraag.</w:t>
            </w:r>
          </w:p>
        </w:tc>
        <w:tc>
          <w:tcPr>
            <w:tcW w:w="4962" w:type="dxa"/>
            <w:tcMar/>
            <w:hideMark/>
          </w:tcPr>
          <w:p w:rsidRPr="00242209" w:rsidR="000155BA" w:rsidP="6DE41E8D" w:rsidRDefault="000155BA" w14:paraId="3066EF47" w14:textId="4A330CD1">
            <w:pPr>
              <w:rPr>
                <w:b/>
                <w:bCs/>
                <w:color w:val="FF0000"/>
              </w:rPr>
            </w:pPr>
            <w:r w:rsidRPr="6DE41E8D">
              <w:rPr>
                <w:b/>
                <w:bCs/>
                <w:color w:val="FF0000"/>
              </w:rPr>
              <w:t>Per casus dient inschrijver twee kandidaten aan te bieden, 1 in loondienst en 1 als ZZP</w:t>
            </w:r>
            <w:r w:rsidR="00B83C7A">
              <w:rPr>
                <w:b/>
                <w:bCs/>
                <w:color w:val="FF0000"/>
              </w:rPr>
              <w:t>’</w:t>
            </w:r>
            <w:r w:rsidRPr="6DE41E8D">
              <w:rPr>
                <w:b/>
                <w:bCs/>
                <w:color w:val="FF0000"/>
              </w:rPr>
              <w:t>er. Per cv mag u maximaal 2</w:t>
            </w:r>
            <w:r w:rsidRPr="6DE41E8D" w:rsidR="00F53484">
              <w:rPr>
                <w:b/>
                <w:bCs/>
                <w:color w:val="FF0000"/>
              </w:rPr>
              <w:t xml:space="preserve"> </w:t>
            </w:r>
            <w:r w:rsidRPr="6DE41E8D">
              <w:rPr>
                <w:b/>
                <w:bCs/>
                <w:color w:val="FF0000"/>
              </w:rPr>
              <w:t>A</w:t>
            </w:r>
            <w:r w:rsidRPr="6DE41E8D" w:rsidR="00F53484">
              <w:rPr>
                <w:b/>
                <w:bCs/>
                <w:color w:val="FF0000"/>
              </w:rPr>
              <w:t>4</w:t>
            </w:r>
            <w:r w:rsidRPr="6DE41E8D">
              <w:rPr>
                <w:b/>
                <w:bCs/>
                <w:color w:val="FF0000"/>
              </w:rPr>
              <w:t xml:space="preserve"> indienen en </w:t>
            </w:r>
            <w:r w:rsidRPr="6DE41E8D" w:rsidR="00F53484">
              <w:rPr>
                <w:b/>
                <w:bCs/>
                <w:color w:val="FF0000"/>
              </w:rPr>
              <w:t xml:space="preserve">maximaal 1 A4 indienen voor de motivatie van uw voordracht voor de voorgedragen kandidaat. </w:t>
            </w:r>
          </w:p>
        </w:tc>
      </w:tr>
      <w:tr w:rsidRPr="001B0671" w:rsidR="00831664" w:rsidTr="4EEE249D" w14:paraId="3B59585E" w14:textId="77777777">
        <w:trPr>
          <w:trHeight w:val="586"/>
        </w:trPr>
        <w:tc>
          <w:tcPr>
            <w:tcW w:w="624" w:type="dxa"/>
            <w:tcMar/>
            <w:hideMark/>
          </w:tcPr>
          <w:p w:rsidRPr="001B0671" w:rsidR="00831664" w:rsidP="00831664" w:rsidRDefault="00831664" w14:paraId="3CF0DD03" w14:textId="77777777">
            <w:pPr>
              <w:rPr>
                <w:b/>
                <w:bCs/>
              </w:rPr>
            </w:pPr>
            <w:r w:rsidRPr="001B0671">
              <w:rPr>
                <w:b/>
                <w:bCs/>
              </w:rPr>
              <w:t>227</w:t>
            </w:r>
          </w:p>
        </w:tc>
        <w:tc>
          <w:tcPr>
            <w:tcW w:w="1261" w:type="dxa"/>
            <w:tcMar/>
            <w:hideMark/>
          </w:tcPr>
          <w:p w:rsidRPr="001B0671" w:rsidR="00831664" w:rsidP="00831664" w:rsidRDefault="00831664" w14:paraId="7F5B9F5E" w14:textId="77777777">
            <w:pPr>
              <w:rPr>
                <w:b/>
                <w:bCs/>
              </w:rPr>
            </w:pPr>
            <w:r w:rsidRPr="001B0671">
              <w:rPr>
                <w:b/>
                <w:bCs/>
              </w:rPr>
              <w:t>Juridisch</w:t>
            </w:r>
          </w:p>
        </w:tc>
        <w:tc>
          <w:tcPr>
            <w:tcW w:w="2363" w:type="dxa"/>
            <w:tcMar/>
            <w:hideMark/>
          </w:tcPr>
          <w:p w:rsidRPr="001B0671" w:rsidR="00831664" w:rsidP="00831664" w:rsidRDefault="00831664" w14:paraId="78FDCCD6" w14:textId="77777777">
            <w:pPr>
              <w:rPr>
                <w:b/>
                <w:bCs/>
              </w:rPr>
            </w:pPr>
            <w:r w:rsidRPr="001B0671">
              <w:rPr>
                <w:b/>
                <w:bCs/>
              </w:rPr>
              <w:t>Duurzaamheid</w:t>
            </w:r>
          </w:p>
        </w:tc>
        <w:tc>
          <w:tcPr>
            <w:tcW w:w="4819" w:type="dxa"/>
            <w:tcMar/>
            <w:hideMark/>
          </w:tcPr>
          <w:p w:rsidR="00E05037" w:rsidP="00831664" w:rsidRDefault="00831664" w14:paraId="4A93D4DF" w14:textId="77777777">
            <w:pPr>
              <w:rPr>
                <w:b/>
                <w:bCs/>
              </w:rPr>
            </w:pPr>
            <w:r w:rsidRPr="001B0671">
              <w:rPr>
                <w:b/>
                <w:bCs/>
              </w:rPr>
              <w:t xml:space="preserve">Artikel 4 – Voorwaarden, punt 4.1.6: Duurzaamheid Inschrijving verklaart de Inschrijver dat zijn onderneming voldoet of zal voldoen aan de duurzaamheidseisen. </w:t>
            </w:r>
            <w:r w:rsidRPr="001B0671">
              <w:rPr>
                <w:b/>
                <w:bCs/>
              </w:rPr>
              <w:br/>
            </w:r>
            <w:r w:rsidRPr="001B0671">
              <w:rPr>
                <w:b/>
                <w:bCs/>
              </w:rPr>
              <w:t xml:space="preserve"> Vraag: zijn er eisen met betrekking tot de duurzaamheid anders dan de eis dat de inschrijver zoveel mogelijk kiest voor een duurzame werkwijze? </w:t>
            </w:r>
          </w:p>
          <w:p w:rsidRPr="001B0671" w:rsidR="00831664" w:rsidP="00831664" w:rsidRDefault="00831664" w14:paraId="3BA818F7" w14:textId="17F26EDD">
            <w:pPr>
              <w:rPr>
                <w:b/>
                <w:bCs/>
              </w:rPr>
            </w:pPr>
            <w:r w:rsidRPr="001B0671">
              <w:rPr>
                <w:b/>
                <w:bCs/>
              </w:rPr>
              <w:t>Zo ja, wat zijn de details van deze eisen?</w:t>
            </w:r>
          </w:p>
        </w:tc>
        <w:tc>
          <w:tcPr>
            <w:tcW w:w="4962" w:type="dxa"/>
            <w:tcMar/>
            <w:hideMark/>
          </w:tcPr>
          <w:p w:rsidRPr="00242209" w:rsidR="00012F59" w:rsidP="00831664" w:rsidRDefault="00012F59" w14:paraId="3AD292DF" w14:textId="3C91251D">
            <w:pPr>
              <w:rPr>
                <w:b/>
                <w:bCs/>
                <w:color w:val="FF0000"/>
              </w:rPr>
            </w:pPr>
            <w:r>
              <w:rPr>
                <w:b/>
                <w:bCs/>
                <w:color w:val="FF0000"/>
              </w:rPr>
              <w:t>Nee, opdrachtnemer dient zich te houden aan de milieuwetgeving, die op dat moment geldt. Gezien de aard van de dienstverlening zij</w:t>
            </w:r>
            <w:r w:rsidR="00464989">
              <w:rPr>
                <w:b/>
                <w:bCs/>
                <w:color w:val="FF0000"/>
              </w:rPr>
              <w:t>n</w:t>
            </w:r>
            <w:r>
              <w:rPr>
                <w:b/>
                <w:bCs/>
                <w:color w:val="FF0000"/>
              </w:rPr>
              <w:t xml:space="preserve"> er geen </w:t>
            </w:r>
            <w:r w:rsidR="00464989">
              <w:rPr>
                <w:b/>
                <w:bCs/>
                <w:color w:val="FF0000"/>
              </w:rPr>
              <w:t>specifieke eisen gesteld aan deze dienst of in de gunningscriteria hier extra aandacht aan gegeven.</w:t>
            </w:r>
          </w:p>
        </w:tc>
      </w:tr>
    </w:tbl>
    <w:p w:rsidRPr="00DB067A" w:rsidR="005C24F7" w:rsidP="00373316" w:rsidRDefault="005C24F7" w14:paraId="51371A77" w14:textId="77777777"/>
    <w:sectPr w:rsidRPr="00DB067A" w:rsidR="005C24F7" w:rsidSect="005C24F7">
      <w:pgSz w:w="16838" w:h="11906" w:orient="landscape" w:code="9"/>
      <w:pgMar w:top="567" w:right="1985" w:bottom="1418" w:left="1418" w:header="567" w:footer="31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MBvdK" w:author="Marije Boon van der Kuij" w:date="2022-06-07T23:20:00Z" w:id="1">
    <w:p w:rsidR="004C5464" w:rsidP="004C5464" w:rsidRDefault="004C5464" w14:paraId="7025512C" w14:textId="77777777">
      <w:pPr>
        <w:pStyle w:val="Tekstopmerking"/>
      </w:pPr>
      <w:r>
        <w:rPr>
          <w:rStyle w:val="Verwijzingopmerking"/>
        </w:rPr>
        <w:annotationRef/>
      </w:r>
      <w:r>
        <w:t xml:space="preserve">Cees-Jan is dit antwoord van Richard te uitgebreid? </w:t>
      </w:r>
    </w:p>
  </w:comment>
</w:comments>
</file>

<file path=word/commentsExtended.xml><?xml version="1.0" encoding="utf-8"?>
<w15:commentsEx xmlns:mc="http://schemas.openxmlformats.org/markup-compatibility/2006" xmlns:w15="http://schemas.microsoft.com/office/word/2012/wordml" mc:Ignorable="w15">
  <w15:commentEx w15:done="0" w15:paraId="7025512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4AF2A2" w16cex:dateUtc="2022-06-07T21:20:00Z"/>
</w16cex:commentsExtensible>
</file>

<file path=word/commentsIds.xml><?xml version="1.0" encoding="utf-8"?>
<w16cid:commentsIds xmlns:mc="http://schemas.openxmlformats.org/markup-compatibility/2006" xmlns:w16cid="http://schemas.microsoft.com/office/word/2016/wordml/cid" mc:Ignorable="w16cid">
  <w16cid:commentId w16cid:paraId="7025512C" w16cid:durableId="264AF2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78B2" w:rsidP="004C03F0" w:rsidRDefault="00F878B2" w14:paraId="31E01603" w14:textId="77777777">
      <w:pPr>
        <w:spacing w:line="240" w:lineRule="auto"/>
      </w:pPr>
      <w:r>
        <w:separator/>
      </w:r>
    </w:p>
  </w:endnote>
  <w:endnote w:type="continuationSeparator" w:id="0">
    <w:p w:rsidR="00F878B2" w:rsidP="004C03F0" w:rsidRDefault="00F878B2" w14:paraId="68999F5E" w14:textId="77777777">
      <w:pPr>
        <w:spacing w:line="240" w:lineRule="auto"/>
      </w:pPr>
      <w:r>
        <w:continuationSeparator/>
      </w:r>
    </w:p>
  </w:endnote>
  <w:endnote w:type="continuationNotice" w:id="1">
    <w:p w:rsidR="00F878B2" w:rsidRDefault="00F878B2" w14:paraId="22E5FE0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22861" w:rsidRDefault="00BD2DCB" w14:paraId="53E63691" w14:textId="13C5CD81">
    <w:pPr>
      <w:pStyle w:val="Voettekst"/>
    </w:pPr>
    <w:r>
      <w:rPr>
        <w:noProof/>
        <w:color w:val="2B579A"/>
        <w:shd w:val="clear" w:color="auto" w:fill="E6E6E6"/>
      </w:rPr>
      <mc:AlternateContent>
        <mc:Choice Requires="wps">
          <w:drawing>
            <wp:anchor distT="0" distB="0" distL="0" distR="0" simplePos="0" relativeHeight="251658242" behindDoc="0" locked="0" layoutInCell="1" allowOverlap="1" wp14:anchorId="266995F2" wp14:editId="0887CAE6">
              <wp:simplePos x="635" y="635"/>
              <wp:positionH relativeFrom="leftMargin">
                <wp:align>left</wp:align>
              </wp:positionH>
              <wp:positionV relativeFrom="paragraph">
                <wp:posOffset>635</wp:posOffset>
              </wp:positionV>
              <wp:extent cx="443865" cy="443865"/>
              <wp:effectExtent l="0" t="0" r="15240" b="6350"/>
              <wp:wrapSquare wrapText="bothSides"/>
              <wp:docPr id="6" name="Tekstvak 6"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BD2DCB" w:rsidR="00BD2DCB" w:rsidRDefault="00BD2DCB" w14:paraId="0BB5151E" w14:textId="3CF7E210">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w14:anchorId="61CCA18A">
            <v:shapetype id="_x0000_t202" coordsize="21600,21600" o:spt="202" path="m,l,21600r21600,l21600,xe" w14:anchorId="266995F2">
              <v:stroke joinstyle="miter"/>
              <v:path gradientshapeok="t" o:connecttype="rect"/>
            </v:shapetype>
            <v:shape id="Tekstvak 6"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">
              <v:textbox style="mso-fit-shape-to-text:t" inset="5pt,0,0,0">
                <w:txbxContent>
                  <w:p w:rsidRPr="00BD2DCB" w:rsidR="00BD2DCB" w:rsidRDefault="00BD2DCB" w14:paraId="005BF7AC" w14:textId="3CF7E210">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Pr="00817FCC" w:rsidR="00F20770" w:rsidP="005C24F7" w:rsidRDefault="00BD2DCB" w14:paraId="1E2F1521" w14:textId="23BFA42D">
    <w:pPr>
      <w:pStyle w:val="Voettekst"/>
      <w:spacing w:after="240"/>
      <w:ind w:right="-817"/>
      <w:rPr>
        <w:rStyle w:val="DHPaginaCijfer"/>
      </w:rPr>
    </w:pPr>
    <w:r>
      <w:rPr>
        <w:noProof/>
        <w:color w:val="2B579A"/>
        <w:sz w:val="16"/>
        <w:szCs w:val="16"/>
        <w:shd w:val="clear" w:color="auto" w:fill="E6E6E6"/>
      </w:rPr>
      <mc:AlternateContent>
        <mc:Choice Requires="wps">
          <w:drawing>
            <wp:anchor distT="0" distB="0" distL="0" distR="0" simplePos="0" relativeHeight="251658243" behindDoc="0" locked="0" layoutInCell="1" allowOverlap="1" wp14:anchorId="0A0A17BC" wp14:editId="1F49AA88">
              <wp:simplePos x="904875" y="7096125"/>
              <wp:positionH relativeFrom="leftMargin">
                <wp:align>left</wp:align>
              </wp:positionH>
              <wp:positionV relativeFrom="paragraph">
                <wp:posOffset>635</wp:posOffset>
              </wp:positionV>
              <wp:extent cx="443865" cy="443865"/>
              <wp:effectExtent l="0" t="0" r="15240" b="6350"/>
              <wp:wrapSquare wrapText="bothSides"/>
              <wp:docPr id="7" name="Tekstvak 7"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BD2DCB" w:rsidR="00BD2DCB" w:rsidRDefault="00BD2DCB" w14:paraId="0929C26A" w14:textId="2214112F">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w14:anchorId="6C848A81">
            <v:shapetype id="_x0000_t202" coordsize="21600,21600" o:spt="202" path="m,l,21600r21600,l21600,xe" w14:anchorId="0A0A17BC">
              <v:stroke joinstyle="miter"/>
              <v:path gradientshapeok="t" o:connecttype="rect"/>
            </v:shapetype>
            <v:shape id="Tekstvak 7" style="position:absolute;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4pUQIjkCAABkBAAADgAAAAAAAAAAAAAA&#10;AAAuAgAAZHJzL2Uyb0RvYy54bWxQSwECLQAUAAYACAAAACEANIE6FtoAAAADAQAADwAAAAAAAAAA&#10;AAAAAACTBAAAZHJzL2Rvd25yZXYueG1sUEsFBgAAAAAEAAQA8wAAAJoFAAAAAA==&#10;">
              <v:textbox style="mso-fit-shape-to-text:t" inset="5pt,0,0,0">
                <w:txbxContent>
                  <w:p w:rsidRPr="00BD2DCB" w:rsidR="00BD2DCB" w:rsidRDefault="00BD2DCB" w14:paraId="762E3DC2" w14:textId="2214112F">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v:textbox>
              <w10:wrap type="square" anchorx="margin"/>
            </v:shape>
          </w:pict>
        </mc:Fallback>
      </mc:AlternateContent>
    </w:r>
    <w:r w:rsidRPr="005C24F7" w:rsidR="005C24F7">
      <w:rPr>
        <w:sz w:val="16"/>
        <w:szCs w:val="16"/>
      </w:rPr>
      <w:t xml:space="preserve">Nota van inlichtingen </w:t>
    </w:r>
    <w:proofErr w:type="spellStart"/>
    <w:r w:rsidRPr="005C24F7" w:rsidR="005C24F7">
      <w:rPr>
        <w:sz w:val="16"/>
        <w:szCs w:val="16"/>
      </w:rPr>
      <w:t>nr</w:t>
    </w:r>
    <w:proofErr w:type="spellEnd"/>
    <w:r w:rsidRPr="005C24F7" w:rsidR="005C24F7">
      <w:rPr>
        <w:sz w:val="16"/>
        <w:szCs w:val="16"/>
      </w:rPr>
      <w:t xml:space="preserve"> …. Europese Aanbesteding …(</w:t>
    </w:r>
    <w:proofErr w:type="spellStart"/>
    <w:r w:rsidRPr="005C24F7" w:rsidR="005C24F7">
      <w:rPr>
        <w:sz w:val="16"/>
        <w:szCs w:val="16"/>
      </w:rPr>
      <w:t>nr</w:t>
    </w:r>
    <w:proofErr w:type="spellEnd"/>
    <w:r w:rsidRPr="005C24F7" w:rsidR="005C24F7">
      <w:rPr>
        <w:sz w:val="16"/>
        <w:szCs w:val="16"/>
      </w:rPr>
      <w:t xml:space="preserve"> &amp; naam) …</w:t>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005C24F7">
      <w:rPr>
        <w:rFonts w:ascii="Times New Roman" w:hAnsi="Times New Roman"/>
        <w:sz w:val="20"/>
      </w:rPr>
      <w:tab/>
    </w:r>
    <w:r w:rsidRPr="00817FCC" w:rsidR="00F20770">
      <w:rPr>
        <w:rStyle w:val="DHPaginaCijfer"/>
      </w:rPr>
      <w:fldChar w:fldCharType="begin"/>
    </w:r>
    <w:r w:rsidRPr="00817FCC" w:rsidR="00F20770">
      <w:rPr>
        <w:rStyle w:val="DHPaginaCijfer"/>
      </w:rPr>
      <w:instrText>PAGE  \* Arabic  \* MERGEFORMAT</w:instrText>
    </w:r>
    <w:r w:rsidRPr="00817FCC" w:rsidR="00F20770">
      <w:rPr>
        <w:rStyle w:val="DHPaginaCijfer"/>
      </w:rPr>
      <w:fldChar w:fldCharType="separate"/>
    </w:r>
    <w:r w:rsidR="00DB067A">
      <w:rPr>
        <w:rStyle w:val="DHPaginaCijfer"/>
        <w:noProof/>
      </w:rPr>
      <w:t>2</w:t>
    </w:r>
    <w:r w:rsidRPr="00817FCC" w:rsidR="00F20770">
      <w:rPr>
        <w:rStyle w:val="DHPaginaCijfer"/>
      </w:rPr>
      <w:fldChar w:fldCharType="end"/>
    </w:r>
    <w:r w:rsidRPr="00817FCC" w:rsidR="00F20770">
      <w:rPr>
        <w:rStyle w:val="DHPaginaCijfer"/>
      </w:rPr>
      <w:t>/</w:t>
    </w:r>
    <w:r w:rsidRPr="00817FCC" w:rsidR="00F20770">
      <w:rPr>
        <w:rStyle w:val="DHPaginaCijfer"/>
      </w:rPr>
      <w:fldChar w:fldCharType="begin"/>
    </w:r>
    <w:r w:rsidRPr="00817FCC" w:rsidR="00F20770">
      <w:rPr>
        <w:rStyle w:val="DHPaginaCijfer"/>
      </w:rPr>
      <w:instrText>NUMPAGES  \* Arabic  \* MERGEFORMAT</w:instrText>
    </w:r>
    <w:r w:rsidRPr="00817FCC" w:rsidR="00F20770">
      <w:rPr>
        <w:rStyle w:val="DHPaginaCijfer"/>
      </w:rPr>
      <w:fldChar w:fldCharType="separate"/>
    </w:r>
    <w:r w:rsidR="00DB067A">
      <w:rPr>
        <w:rStyle w:val="DHPaginaCijfer"/>
        <w:noProof/>
      </w:rPr>
      <w:t>3</w:t>
    </w:r>
    <w:r w:rsidRPr="00817FCC" w:rsidR="00F20770">
      <w:rPr>
        <w:rStyle w:val="DHPaginaCijf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8A28BE" w:rsidP="00F26249" w:rsidRDefault="00BD2DCB" w14:paraId="12A4EA11" w14:textId="058BE5BC">
    <w:pPr>
      <w:spacing w:line="620" w:lineRule="exact"/>
    </w:pPr>
    <w:r>
      <w:rPr>
        <w:noProof/>
        <w:color w:val="2B579A"/>
        <w:shd w:val="clear" w:color="auto" w:fill="E6E6E6"/>
      </w:rPr>
      <mc:AlternateContent>
        <mc:Choice Requires="wps">
          <w:drawing>
            <wp:anchor distT="0" distB="0" distL="0" distR="0" simplePos="0" relativeHeight="251658241" behindDoc="0" locked="0" layoutInCell="1" allowOverlap="1" wp14:anchorId="62F90681" wp14:editId="1612A83A">
              <wp:simplePos x="904875" y="6829425"/>
              <wp:positionH relativeFrom="leftMargin">
                <wp:align>left</wp:align>
              </wp:positionH>
              <wp:positionV relativeFrom="paragraph">
                <wp:posOffset>635</wp:posOffset>
              </wp:positionV>
              <wp:extent cx="443865" cy="443865"/>
              <wp:effectExtent l="0" t="0" r="15240" b="6350"/>
              <wp:wrapSquare wrapText="bothSides"/>
              <wp:docPr id="5" name="Tekstvak 5"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BD2DCB" w:rsidR="00BD2DCB" w:rsidRDefault="00BD2DCB" w14:paraId="4AD03B50" w14:textId="318053B1">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w14:anchorId="68B0DE4F">
            <v:shapetype id="_x0000_t202" coordsize="21600,21600" o:spt="202" path="m,l,21600r21600,l21600,xe" w14:anchorId="62F90681">
              <v:stroke joinstyle="miter"/>
              <v:path gradientshapeok="t" o:connecttype="rect"/>
            </v:shapetype>
            <v:shape id="Tekstvak 5"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KdoV7DkCAABkBAAADgAAAAAAAAAAAAAA&#10;AAAuAgAAZHJzL2Uyb0RvYy54bWxQSwECLQAUAAYACAAAACEANIE6FtoAAAADAQAADwAAAAAAAAAA&#10;AAAAAACTBAAAZHJzL2Rvd25yZXYueG1sUEsFBgAAAAAEAAQA8wAAAJoFAAAAAA==&#10;">
              <v:textbox style="mso-fit-shape-to-text:t" inset="5pt,0,0,0">
                <w:txbxContent>
                  <w:p w:rsidRPr="00BD2DCB" w:rsidR="00BD2DCB" w:rsidRDefault="00BD2DCB" w14:paraId="3C74A7C9" w14:textId="318053B1">
                    <w:pPr>
                      <w:rPr>
                        <w:rFonts w:ascii="Calibri" w:hAnsi="Calibri" w:eastAsia="Calibri" w:cs="Calibri"/>
                        <w:color w:val="000000"/>
                        <w:sz w:val="20"/>
                      </w:rPr>
                    </w:pPr>
                    <w:r w:rsidRPr="00BD2DCB">
                      <w:rPr>
                        <w:rFonts w:ascii="Calibri" w:hAnsi="Calibri" w:eastAsia="Calibri" w:cs="Calibri"/>
                        <w:color w:val="000000"/>
                        <w:sz w:val="20"/>
                      </w:rPr>
                      <w:t>Vertrouwelijkheid: Openbaar</w:t>
                    </w:r>
                  </w:p>
                </w:txbxContent>
              </v:textbox>
              <w10:wrap type="square" anchorx="margin"/>
            </v:shape>
          </w:pict>
        </mc:Fallback>
      </mc:AlternateContent>
    </w:r>
  </w:p>
  <w:p w:rsidR="00044CD8" w:rsidRDefault="00044CD8" w14:paraId="5A1EA135"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78B2" w:rsidP="00D56D37" w:rsidRDefault="00F878B2" w14:paraId="177CB2F9" w14:textId="77777777">
      <w:pPr>
        <w:pBdr>
          <w:top w:val="single" w:color="auto" w:sz="8" w:space="1"/>
        </w:pBdr>
        <w:spacing w:line="20" w:lineRule="exact"/>
        <w:ind w:right="6407"/>
      </w:pPr>
    </w:p>
  </w:footnote>
  <w:footnote w:type="continuationSeparator" w:id="0">
    <w:p w:rsidR="00F878B2" w:rsidP="004C03F0" w:rsidRDefault="00F878B2" w14:paraId="39AEDE03" w14:textId="77777777">
      <w:pPr>
        <w:spacing w:line="240" w:lineRule="auto"/>
      </w:pPr>
      <w:r>
        <w:continuationSeparator/>
      </w:r>
    </w:p>
  </w:footnote>
  <w:footnote w:type="continuationNotice" w:id="1">
    <w:p w:rsidR="00F878B2" w:rsidRDefault="00F878B2" w14:paraId="6B99C77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2861" w:rsidRDefault="00922861" w14:paraId="38A5A2D9"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450A" w:rsidP="0037450A" w:rsidRDefault="0037450A" w14:paraId="256AC6DA" w14:textId="77777777"/>
  <w:p w:rsidR="0037450A" w:rsidP="0037450A" w:rsidRDefault="0037450A" w14:paraId="38AA98D6" w14:textId="77777777"/>
  <w:p w:rsidRPr="00373316" w:rsidR="00B552A7" w:rsidP="00373316" w:rsidRDefault="00B552A7" w14:paraId="665A1408" w14:textId="77777777">
    <w:pPr>
      <w:pStyle w:val="DHRandinfoSubkop"/>
      <w:spacing w:line="20" w:lineRule="exact"/>
      <w:rPr>
        <w:vanish/>
        <w:color w:val="FFFFF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C24F7" w:rsidRDefault="005C24F7" w14:paraId="67829F9D" w14:textId="77777777">
    <w:pPr>
      <w:pStyle w:val="Koptekst"/>
    </w:pPr>
    <w:r>
      <w:rPr>
        <w:noProof/>
        <w:color w:val="2B579A"/>
        <w:shd w:val="clear" w:color="auto" w:fill="E6E6E6"/>
        <w:lang w:eastAsia="nl-NL"/>
      </w:rPr>
      <w:drawing>
        <wp:anchor distT="0" distB="0" distL="114300" distR="114300" simplePos="0" relativeHeight="251658240" behindDoc="1" locked="0" layoutInCell="1" allowOverlap="1" wp14:anchorId="1176E3AF" wp14:editId="19096BFF">
          <wp:simplePos x="0" y="0"/>
          <wp:positionH relativeFrom="page">
            <wp:posOffset>285750</wp:posOffset>
          </wp:positionH>
          <wp:positionV relativeFrom="page">
            <wp:posOffset>161925</wp:posOffset>
          </wp:positionV>
          <wp:extent cx="3383098" cy="1424399"/>
          <wp:effectExtent l="0" t="0" r="8255" b="4445"/>
          <wp:wrapNone/>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C263B57"/>
    <w:multiLevelType w:val="hybridMultilevel"/>
    <w:tmpl w:val="FFFFFFFF"/>
    <w:lvl w:ilvl="0" w:tplc="6504ABE4">
      <w:start w:val="1"/>
      <w:numFmt w:val="bullet"/>
      <w:lvlText w:val="·"/>
      <w:lvlJc w:val="left"/>
      <w:pPr>
        <w:ind w:left="720" w:hanging="360"/>
      </w:pPr>
      <w:rPr>
        <w:rFonts w:hint="default" w:ascii="Symbol" w:hAnsi="Symbol"/>
      </w:rPr>
    </w:lvl>
    <w:lvl w:ilvl="1" w:tplc="D4763E86">
      <w:start w:val="1"/>
      <w:numFmt w:val="bullet"/>
      <w:lvlText w:val="o"/>
      <w:lvlJc w:val="left"/>
      <w:pPr>
        <w:ind w:left="1440" w:hanging="360"/>
      </w:pPr>
      <w:rPr>
        <w:rFonts w:hint="default" w:ascii="Courier New" w:hAnsi="Courier New"/>
      </w:rPr>
    </w:lvl>
    <w:lvl w:ilvl="2" w:tplc="FA80AD7A">
      <w:start w:val="1"/>
      <w:numFmt w:val="bullet"/>
      <w:lvlText w:val=""/>
      <w:lvlJc w:val="left"/>
      <w:pPr>
        <w:ind w:left="2160" w:hanging="360"/>
      </w:pPr>
      <w:rPr>
        <w:rFonts w:hint="default" w:ascii="Wingdings" w:hAnsi="Wingdings"/>
      </w:rPr>
    </w:lvl>
    <w:lvl w:ilvl="3" w:tplc="A40854D8">
      <w:start w:val="1"/>
      <w:numFmt w:val="bullet"/>
      <w:lvlText w:val=""/>
      <w:lvlJc w:val="left"/>
      <w:pPr>
        <w:ind w:left="2880" w:hanging="360"/>
      </w:pPr>
      <w:rPr>
        <w:rFonts w:hint="default" w:ascii="Symbol" w:hAnsi="Symbol"/>
      </w:rPr>
    </w:lvl>
    <w:lvl w:ilvl="4" w:tplc="6758FF20">
      <w:start w:val="1"/>
      <w:numFmt w:val="bullet"/>
      <w:lvlText w:val="o"/>
      <w:lvlJc w:val="left"/>
      <w:pPr>
        <w:ind w:left="3600" w:hanging="360"/>
      </w:pPr>
      <w:rPr>
        <w:rFonts w:hint="default" w:ascii="Courier New" w:hAnsi="Courier New"/>
      </w:rPr>
    </w:lvl>
    <w:lvl w:ilvl="5" w:tplc="20B2CC28">
      <w:start w:val="1"/>
      <w:numFmt w:val="bullet"/>
      <w:lvlText w:val=""/>
      <w:lvlJc w:val="left"/>
      <w:pPr>
        <w:ind w:left="4320" w:hanging="360"/>
      </w:pPr>
      <w:rPr>
        <w:rFonts w:hint="default" w:ascii="Wingdings" w:hAnsi="Wingdings"/>
      </w:rPr>
    </w:lvl>
    <w:lvl w:ilvl="6" w:tplc="9342B02E">
      <w:start w:val="1"/>
      <w:numFmt w:val="bullet"/>
      <w:lvlText w:val=""/>
      <w:lvlJc w:val="left"/>
      <w:pPr>
        <w:ind w:left="5040" w:hanging="360"/>
      </w:pPr>
      <w:rPr>
        <w:rFonts w:hint="default" w:ascii="Symbol" w:hAnsi="Symbol"/>
      </w:rPr>
    </w:lvl>
    <w:lvl w:ilvl="7" w:tplc="75748790">
      <w:start w:val="1"/>
      <w:numFmt w:val="bullet"/>
      <w:lvlText w:val="o"/>
      <w:lvlJc w:val="left"/>
      <w:pPr>
        <w:ind w:left="5760" w:hanging="360"/>
      </w:pPr>
      <w:rPr>
        <w:rFonts w:hint="default" w:ascii="Courier New" w:hAnsi="Courier New"/>
      </w:rPr>
    </w:lvl>
    <w:lvl w:ilvl="8" w:tplc="2F2C1F84">
      <w:start w:val="1"/>
      <w:numFmt w:val="bullet"/>
      <w:lvlText w:val=""/>
      <w:lvlJc w:val="left"/>
      <w:pPr>
        <w:ind w:left="6480" w:hanging="360"/>
      </w:pPr>
      <w:rPr>
        <w:rFonts w:hint="default" w:ascii="Wingdings" w:hAnsi="Wingdings"/>
      </w:rPr>
    </w:lvl>
  </w:abstractNum>
  <w:abstractNum w:abstractNumId="11" w15:restartNumberingAfterBreak="0">
    <w:nsid w:val="1057083D"/>
    <w:multiLevelType w:val="multilevel"/>
    <w:tmpl w:val="85766C72"/>
    <w:lvl w:ilvl="0">
      <w:start w:val="1"/>
      <w:numFmt w:val="bullet"/>
      <w:lvlText w:val="•"/>
      <w:lvlJc w:val="left"/>
      <w:pPr>
        <w:ind w:left="284" w:hanging="284"/>
      </w:pPr>
      <w:rPr>
        <w:rFonts w:hint="default" w:ascii="Calibri" w:hAnsi="Calibri"/>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140A7575"/>
    <w:multiLevelType w:val="hybridMultilevel"/>
    <w:tmpl w:val="FFFFFFFF"/>
    <w:lvl w:ilvl="0" w:tplc="D36C983C">
      <w:start w:val="1"/>
      <w:numFmt w:val="bullet"/>
      <w:lvlText w:val="·"/>
      <w:lvlJc w:val="left"/>
      <w:pPr>
        <w:ind w:left="720" w:hanging="360"/>
      </w:pPr>
      <w:rPr>
        <w:rFonts w:hint="default" w:ascii="Symbol" w:hAnsi="Symbol"/>
      </w:rPr>
    </w:lvl>
    <w:lvl w:ilvl="1" w:tplc="DABE3ECE">
      <w:start w:val="1"/>
      <w:numFmt w:val="bullet"/>
      <w:lvlText w:val="o"/>
      <w:lvlJc w:val="left"/>
      <w:pPr>
        <w:ind w:left="1440" w:hanging="360"/>
      </w:pPr>
      <w:rPr>
        <w:rFonts w:hint="default" w:ascii="Courier New" w:hAnsi="Courier New"/>
      </w:rPr>
    </w:lvl>
    <w:lvl w:ilvl="2" w:tplc="F7AC2078">
      <w:start w:val="1"/>
      <w:numFmt w:val="bullet"/>
      <w:lvlText w:val=""/>
      <w:lvlJc w:val="left"/>
      <w:pPr>
        <w:ind w:left="2160" w:hanging="360"/>
      </w:pPr>
      <w:rPr>
        <w:rFonts w:hint="default" w:ascii="Wingdings" w:hAnsi="Wingdings"/>
      </w:rPr>
    </w:lvl>
    <w:lvl w:ilvl="3" w:tplc="F35E18FA">
      <w:start w:val="1"/>
      <w:numFmt w:val="bullet"/>
      <w:lvlText w:val=""/>
      <w:lvlJc w:val="left"/>
      <w:pPr>
        <w:ind w:left="2880" w:hanging="360"/>
      </w:pPr>
      <w:rPr>
        <w:rFonts w:hint="default" w:ascii="Symbol" w:hAnsi="Symbol"/>
      </w:rPr>
    </w:lvl>
    <w:lvl w:ilvl="4" w:tplc="B69AB7C2">
      <w:start w:val="1"/>
      <w:numFmt w:val="bullet"/>
      <w:lvlText w:val="o"/>
      <w:lvlJc w:val="left"/>
      <w:pPr>
        <w:ind w:left="3600" w:hanging="360"/>
      </w:pPr>
      <w:rPr>
        <w:rFonts w:hint="default" w:ascii="Courier New" w:hAnsi="Courier New"/>
      </w:rPr>
    </w:lvl>
    <w:lvl w:ilvl="5" w:tplc="399EABDA">
      <w:start w:val="1"/>
      <w:numFmt w:val="bullet"/>
      <w:lvlText w:val=""/>
      <w:lvlJc w:val="left"/>
      <w:pPr>
        <w:ind w:left="4320" w:hanging="360"/>
      </w:pPr>
      <w:rPr>
        <w:rFonts w:hint="default" w:ascii="Wingdings" w:hAnsi="Wingdings"/>
      </w:rPr>
    </w:lvl>
    <w:lvl w:ilvl="6" w:tplc="429853D6">
      <w:start w:val="1"/>
      <w:numFmt w:val="bullet"/>
      <w:lvlText w:val=""/>
      <w:lvlJc w:val="left"/>
      <w:pPr>
        <w:ind w:left="5040" w:hanging="360"/>
      </w:pPr>
      <w:rPr>
        <w:rFonts w:hint="default" w:ascii="Symbol" w:hAnsi="Symbol"/>
      </w:rPr>
    </w:lvl>
    <w:lvl w:ilvl="7" w:tplc="CD9C78D4">
      <w:start w:val="1"/>
      <w:numFmt w:val="bullet"/>
      <w:lvlText w:val="o"/>
      <w:lvlJc w:val="left"/>
      <w:pPr>
        <w:ind w:left="5760" w:hanging="360"/>
      </w:pPr>
      <w:rPr>
        <w:rFonts w:hint="default" w:ascii="Courier New" w:hAnsi="Courier New"/>
      </w:rPr>
    </w:lvl>
    <w:lvl w:ilvl="8" w:tplc="ED5C6524">
      <w:start w:val="1"/>
      <w:numFmt w:val="bullet"/>
      <w:lvlText w:val=""/>
      <w:lvlJc w:val="left"/>
      <w:pPr>
        <w:ind w:left="6480" w:hanging="360"/>
      </w:pPr>
      <w:rPr>
        <w:rFonts w:hint="default" w:ascii="Wingdings" w:hAnsi="Wingdings"/>
      </w:rPr>
    </w:lvl>
  </w:abstractNum>
  <w:abstractNum w:abstractNumId="13" w15:restartNumberingAfterBreak="0">
    <w:nsid w:val="1CE06C29"/>
    <w:multiLevelType w:val="multilevel"/>
    <w:tmpl w:val="A66290D8"/>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08704BE"/>
    <w:multiLevelType w:val="multilevel"/>
    <w:tmpl w:val="30549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58F5EE7"/>
    <w:multiLevelType w:val="hybridMultilevel"/>
    <w:tmpl w:val="FFFFFFFF"/>
    <w:lvl w:ilvl="0" w:tplc="F8241346">
      <w:start w:val="1"/>
      <w:numFmt w:val="bullet"/>
      <w:lvlText w:val="·"/>
      <w:lvlJc w:val="left"/>
      <w:pPr>
        <w:ind w:left="720" w:hanging="360"/>
      </w:pPr>
      <w:rPr>
        <w:rFonts w:hint="default" w:ascii="Symbol" w:hAnsi="Symbol"/>
      </w:rPr>
    </w:lvl>
    <w:lvl w:ilvl="1" w:tplc="A6E2B60A">
      <w:start w:val="1"/>
      <w:numFmt w:val="bullet"/>
      <w:lvlText w:val="o"/>
      <w:lvlJc w:val="left"/>
      <w:pPr>
        <w:ind w:left="1440" w:hanging="360"/>
      </w:pPr>
      <w:rPr>
        <w:rFonts w:hint="default" w:ascii="Courier New" w:hAnsi="Courier New"/>
      </w:rPr>
    </w:lvl>
    <w:lvl w:ilvl="2" w:tplc="1AF23736">
      <w:start w:val="1"/>
      <w:numFmt w:val="bullet"/>
      <w:lvlText w:val=""/>
      <w:lvlJc w:val="left"/>
      <w:pPr>
        <w:ind w:left="2160" w:hanging="360"/>
      </w:pPr>
      <w:rPr>
        <w:rFonts w:hint="default" w:ascii="Wingdings" w:hAnsi="Wingdings"/>
      </w:rPr>
    </w:lvl>
    <w:lvl w:ilvl="3" w:tplc="59E6476C">
      <w:start w:val="1"/>
      <w:numFmt w:val="bullet"/>
      <w:lvlText w:val=""/>
      <w:lvlJc w:val="left"/>
      <w:pPr>
        <w:ind w:left="2880" w:hanging="360"/>
      </w:pPr>
      <w:rPr>
        <w:rFonts w:hint="default" w:ascii="Symbol" w:hAnsi="Symbol"/>
      </w:rPr>
    </w:lvl>
    <w:lvl w:ilvl="4" w:tplc="84E484DE">
      <w:start w:val="1"/>
      <w:numFmt w:val="bullet"/>
      <w:lvlText w:val="o"/>
      <w:lvlJc w:val="left"/>
      <w:pPr>
        <w:ind w:left="3600" w:hanging="360"/>
      </w:pPr>
      <w:rPr>
        <w:rFonts w:hint="default" w:ascii="Courier New" w:hAnsi="Courier New"/>
      </w:rPr>
    </w:lvl>
    <w:lvl w:ilvl="5" w:tplc="D55251E8">
      <w:start w:val="1"/>
      <w:numFmt w:val="bullet"/>
      <w:lvlText w:val=""/>
      <w:lvlJc w:val="left"/>
      <w:pPr>
        <w:ind w:left="4320" w:hanging="360"/>
      </w:pPr>
      <w:rPr>
        <w:rFonts w:hint="default" w:ascii="Wingdings" w:hAnsi="Wingdings"/>
      </w:rPr>
    </w:lvl>
    <w:lvl w:ilvl="6" w:tplc="8C0C37D2">
      <w:start w:val="1"/>
      <w:numFmt w:val="bullet"/>
      <w:lvlText w:val=""/>
      <w:lvlJc w:val="left"/>
      <w:pPr>
        <w:ind w:left="5040" w:hanging="360"/>
      </w:pPr>
      <w:rPr>
        <w:rFonts w:hint="default" w:ascii="Symbol" w:hAnsi="Symbol"/>
      </w:rPr>
    </w:lvl>
    <w:lvl w:ilvl="7" w:tplc="BD120D34">
      <w:start w:val="1"/>
      <w:numFmt w:val="bullet"/>
      <w:lvlText w:val="o"/>
      <w:lvlJc w:val="left"/>
      <w:pPr>
        <w:ind w:left="5760" w:hanging="360"/>
      </w:pPr>
      <w:rPr>
        <w:rFonts w:hint="default" w:ascii="Courier New" w:hAnsi="Courier New"/>
      </w:rPr>
    </w:lvl>
    <w:lvl w:ilvl="8" w:tplc="E4425CF0">
      <w:start w:val="1"/>
      <w:numFmt w:val="bullet"/>
      <w:lvlText w:val=""/>
      <w:lvlJc w:val="left"/>
      <w:pPr>
        <w:ind w:left="6480" w:hanging="360"/>
      </w:pPr>
      <w:rPr>
        <w:rFonts w:hint="default" w:ascii="Wingdings" w:hAnsi="Wingdings"/>
      </w:rPr>
    </w:lvl>
  </w:abstractNum>
  <w:abstractNum w:abstractNumId="16"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B7F4805"/>
    <w:multiLevelType w:val="hybridMultilevel"/>
    <w:tmpl w:val="6292FAA0"/>
    <w:lvl w:ilvl="0" w:tplc="7208FA30">
      <w:start w:val="1"/>
      <w:numFmt w:val="bullet"/>
      <w:lvlText w:val="•"/>
      <w:lvlJc w:val="left"/>
      <w:pPr>
        <w:ind w:left="284" w:hanging="284"/>
      </w:pPr>
      <w:rPr>
        <w:rFonts w:hint="default" w:ascii="Calibri" w:hAnsi="Calibri"/>
      </w:rPr>
    </w:lvl>
    <w:lvl w:ilvl="1" w:tplc="9A6822EE">
      <w:start w:val="1"/>
      <w:numFmt w:val="bullet"/>
      <w:lvlText w:val="o"/>
      <w:lvlJc w:val="left"/>
      <w:pPr>
        <w:ind w:left="1440" w:hanging="360"/>
      </w:pPr>
      <w:rPr>
        <w:rFonts w:hint="default" w:ascii="Courier New" w:hAnsi="Courier New"/>
      </w:rPr>
    </w:lvl>
    <w:lvl w:ilvl="2" w:tplc="8EDAD2D6">
      <w:start w:val="1"/>
      <w:numFmt w:val="bullet"/>
      <w:lvlText w:val=""/>
      <w:lvlJc w:val="left"/>
      <w:pPr>
        <w:ind w:left="2160" w:hanging="360"/>
      </w:pPr>
      <w:rPr>
        <w:rFonts w:hint="default" w:ascii="Wingdings" w:hAnsi="Wingdings"/>
      </w:rPr>
    </w:lvl>
    <w:lvl w:ilvl="3" w:tplc="D80AB78E">
      <w:start w:val="1"/>
      <w:numFmt w:val="bullet"/>
      <w:lvlText w:val=""/>
      <w:lvlJc w:val="left"/>
      <w:pPr>
        <w:ind w:left="2880" w:hanging="360"/>
      </w:pPr>
      <w:rPr>
        <w:rFonts w:hint="default" w:ascii="Symbol" w:hAnsi="Symbol"/>
      </w:rPr>
    </w:lvl>
    <w:lvl w:ilvl="4" w:tplc="5DEA60DC">
      <w:start w:val="1"/>
      <w:numFmt w:val="bullet"/>
      <w:lvlText w:val="o"/>
      <w:lvlJc w:val="left"/>
      <w:pPr>
        <w:ind w:left="3600" w:hanging="360"/>
      </w:pPr>
      <w:rPr>
        <w:rFonts w:hint="default" w:ascii="Courier New" w:hAnsi="Courier New"/>
      </w:rPr>
    </w:lvl>
    <w:lvl w:ilvl="5" w:tplc="3A22A244">
      <w:start w:val="1"/>
      <w:numFmt w:val="bullet"/>
      <w:lvlText w:val=""/>
      <w:lvlJc w:val="left"/>
      <w:pPr>
        <w:ind w:left="4320" w:hanging="360"/>
      </w:pPr>
      <w:rPr>
        <w:rFonts w:hint="default" w:ascii="Wingdings" w:hAnsi="Wingdings"/>
      </w:rPr>
    </w:lvl>
    <w:lvl w:ilvl="6" w:tplc="AD2E54E2">
      <w:start w:val="1"/>
      <w:numFmt w:val="bullet"/>
      <w:lvlText w:val=""/>
      <w:lvlJc w:val="left"/>
      <w:pPr>
        <w:ind w:left="5040" w:hanging="360"/>
      </w:pPr>
      <w:rPr>
        <w:rFonts w:hint="default" w:ascii="Symbol" w:hAnsi="Symbol"/>
      </w:rPr>
    </w:lvl>
    <w:lvl w:ilvl="7" w:tplc="B896D6A6">
      <w:start w:val="1"/>
      <w:numFmt w:val="bullet"/>
      <w:lvlText w:val="o"/>
      <w:lvlJc w:val="left"/>
      <w:pPr>
        <w:ind w:left="5760" w:hanging="360"/>
      </w:pPr>
      <w:rPr>
        <w:rFonts w:hint="default" w:ascii="Courier New" w:hAnsi="Courier New"/>
      </w:rPr>
    </w:lvl>
    <w:lvl w:ilvl="8" w:tplc="3C74C272">
      <w:start w:val="1"/>
      <w:numFmt w:val="bullet"/>
      <w:lvlText w:val=""/>
      <w:lvlJc w:val="left"/>
      <w:pPr>
        <w:ind w:left="6480" w:hanging="360"/>
      </w:pPr>
      <w:rPr>
        <w:rFonts w:hint="default" w:ascii="Wingdings" w:hAnsi="Wingdings"/>
      </w:rPr>
    </w:lvl>
  </w:abstractNum>
  <w:abstractNum w:abstractNumId="18"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FB1953"/>
    <w:multiLevelType w:val="hybridMultilevel"/>
    <w:tmpl w:val="824E8850"/>
    <w:lvl w:ilvl="0" w:tplc="CB8AEB68">
      <w:start w:val="1"/>
      <w:numFmt w:val="bullet"/>
      <w:lvlText w:val="•"/>
      <w:lvlJc w:val="left"/>
      <w:pPr>
        <w:ind w:left="284" w:hanging="284"/>
      </w:pPr>
      <w:rPr>
        <w:rFonts w:hint="default" w:ascii="Calibri" w:hAnsi="Calibri"/>
      </w:rPr>
    </w:lvl>
    <w:lvl w:ilvl="1" w:tplc="9E0CCA74">
      <w:start w:val="1"/>
      <w:numFmt w:val="bullet"/>
      <w:lvlText w:val="o"/>
      <w:lvlJc w:val="left"/>
      <w:pPr>
        <w:ind w:left="1440" w:hanging="360"/>
      </w:pPr>
      <w:rPr>
        <w:rFonts w:hint="default" w:ascii="Courier New" w:hAnsi="Courier New"/>
      </w:rPr>
    </w:lvl>
    <w:lvl w:ilvl="2" w:tplc="5178EABE">
      <w:start w:val="1"/>
      <w:numFmt w:val="bullet"/>
      <w:lvlText w:val=""/>
      <w:lvlJc w:val="left"/>
      <w:pPr>
        <w:ind w:left="2160" w:hanging="360"/>
      </w:pPr>
      <w:rPr>
        <w:rFonts w:hint="default" w:ascii="Wingdings" w:hAnsi="Wingdings"/>
      </w:rPr>
    </w:lvl>
    <w:lvl w:ilvl="3" w:tplc="140A370E">
      <w:start w:val="1"/>
      <w:numFmt w:val="bullet"/>
      <w:lvlText w:val=""/>
      <w:lvlJc w:val="left"/>
      <w:pPr>
        <w:ind w:left="2880" w:hanging="360"/>
      </w:pPr>
      <w:rPr>
        <w:rFonts w:hint="default" w:ascii="Symbol" w:hAnsi="Symbol"/>
      </w:rPr>
    </w:lvl>
    <w:lvl w:ilvl="4" w:tplc="5FCC87C6">
      <w:start w:val="1"/>
      <w:numFmt w:val="bullet"/>
      <w:lvlText w:val="o"/>
      <w:lvlJc w:val="left"/>
      <w:pPr>
        <w:ind w:left="3600" w:hanging="360"/>
      </w:pPr>
      <w:rPr>
        <w:rFonts w:hint="default" w:ascii="Courier New" w:hAnsi="Courier New"/>
      </w:rPr>
    </w:lvl>
    <w:lvl w:ilvl="5" w:tplc="2848DDBC">
      <w:start w:val="1"/>
      <w:numFmt w:val="bullet"/>
      <w:lvlText w:val=""/>
      <w:lvlJc w:val="left"/>
      <w:pPr>
        <w:ind w:left="4320" w:hanging="360"/>
      </w:pPr>
      <w:rPr>
        <w:rFonts w:hint="default" w:ascii="Wingdings" w:hAnsi="Wingdings"/>
      </w:rPr>
    </w:lvl>
    <w:lvl w:ilvl="6" w:tplc="010EB1A6">
      <w:start w:val="1"/>
      <w:numFmt w:val="bullet"/>
      <w:lvlText w:val=""/>
      <w:lvlJc w:val="left"/>
      <w:pPr>
        <w:ind w:left="5040" w:hanging="360"/>
      </w:pPr>
      <w:rPr>
        <w:rFonts w:hint="default" w:ascii="Symbol" w:hAnsi="Symbol"/>
      </w:rPr>
    </w:lvl>
    <w:lvl w:ilvl="7" w:tplc="A100ED22">
      <w:start w:val="1"/>
      <w:numFmt w:val="bullet"/>
      <w:lvlText w:val="o"/>
      <w:lvlJc w:val="left"/>
      <w:pPr>
        <w:ind w:left="5760" w:hanging="360"/>
      </w:pPr>
      <w:rPr>
        <w:rFonts w:hint="default" w:ascii="Courier New" w:hAnsi="Courier New"/>
      </w:rPr>
    </w:lvl>
    <w:lvl w:ilvl="8" w:tplc="C5D05FBE">
      <w:start w:val="1"/>
      <w:numFmt w:val="bullet"/>
      <w:lvlText w:val=""/>
      <w:lvlJc w:val="left"/>
      <w:pPr>
        <w:ind w:left="6480" w:hanging="360"/>
      </w:pPr>
      <w:rPr>
        <w:rFonts w:hint="default" w:ascii="Wingdings" w:hAnsi="Wingdings"/>
      </w:rPr>
    </w:lvl>
  </w:abstractNum>
  <w:abstractNum w:abstractNumId="20"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8D791A"/>
    <w:multiLevelType w:val="hybridMultilevel"/>
    <w:tmpl w:val="FFFFFFFF"/>
    <w:lvl w:ilvl="0" w:tplc="70144630">
      <w:start w:val="1"/>
      <w:numFmt w:val="bullet"/>
      <w:lvlText w:val="·"/>
      <w:lvlJc w:val="left"/>
      <w:pPr>
        <w:ind w:left="720" w:hanging="360"/>
      </w:pPr>
      <w:rPr>
        <w:rFonts w:hint="default" w:ascii="Symbol" w:hAnsi="Symbol"/>
      </w:rPr>
    </w:lvl>
    <w:lvl w:ilvl="1" w:tplc="2A4C244C">
      <w:start w:val="1"/>
      <w:numFmt w:val="bullet"/>
      <w:lvlText w:val="o"/>
      <w:lvlJc w:val="left"/>
      <w:pPr>
        <w:ind w:left="1440" w:hanging="360"/>
      </w:pPr>
      <w:rPr>
        <w:rFonts w:hint="default" w:ascii="Courier New" w:hAnsi="Courier New"/>
      </w:rPr>
    </w:lvl>
    <w:lvl w:ilvl="2" w:tplc="E9AE5160">
      <w:start w:val="1"/>
      <w:numFmt w:val="bullet"/>
      <w:lvlText w:val=""/>
      <w:lvlJc w:val="left"/>
      <w:pPr>
        <w:ind w:left="2160" w:hanging="360"/>
      </w:pPr>
      <w:rPr>
        <w:rFonts w:hint="default" w:ascii="Wingdings" w:hAnsi="Wingdings"/>
      </w:rPr>
    </w:lvl>
    <w:lvl w:ilvl="3" w:tplc="2DD00EC6">
      <w:start w:val="1"/>
      <w:numFmt w:val="bullet"/>
      <w:lvlText w:val=""/>
      <w:lvlJc w:val="left"/>
      <w:pPr>
        <w:ind w:left="2880" w:hanging="360"/>
      </w:pPr>
      <w:rPr>
        <w:rFonts w:hint="default" w:ascii="Symbol" w:hAnsi="Symbol"/>
      </w:rPr>
    </w:lvl>
    <w:lvl w:ilvl="4" w:tplc="14767830">
      <w:start w:val="1"/>
      <w:numFmt w:val="bullet"/>
      <w:lvlText w:val="o"/>
      <w:lvlJc w:val="left"/>
      <w:pPr>
        <w:ind w:left="3600" w:hanging="360"/>
      </w:pPr>
      <w:rPr>
        <w:rFonts w:hint="default" w:ascii="Courier New" w:hAnsi="Courier New"/>
      </w:rPr>
    </w:lvl>
    <w:lvl w:ilvl="5" w:tplc="5A5AA630">
      <w:start w:val="1"/>
      <w:numFmt w:val="bullet"/>
      <w:lvlText w:val=""/>
      <w:lvlJc w:val="left"/>
      <w:pPr>
        <w:ind w:left="4320" w:hanging="360"/>
      </w:pPr>
      <w:rPr>
        <w:rFonts w:hint="default" w:ascii="Wingdings" w:hAnsi="Wingdings"/>
      </w:rPr>
    </w:lvl>
    <w:lvl w:ilvl="6" w:tplc="0F78D554">
      <w:start w:val="1"/>
      <w:numFmt w:val="bullet"/>
      <w:lvlText w:val=""/>
      <w:lvlJc w:val="left"/>
      <w:pPr>
        <w:ind w:left="5040" w:hanging="360"/>
      </w:pPr>
      <w:rPr>
        <w:rFonts w:hint="default" w:ascii="Symbol" w:hAnsi="Symbol"/>
      </w:rPr>
    </w:lvl>
    <w:lvl w:ilvl="7" w:tplc="942860FC">
      <w:start w:val="1"/>
      <w:numFmt w:val="bullet"/>
      <w:lvlText w:val="o"/>
      <w:lvlJc w:val="left"/>
      <w:pPr>
        <w:ind w:left="5760" w:hanging="360"/>
      </w:pPr>
      <w:rPr>
        <w:rFonts w:hint="default" w:ascii="Courier New" w:hAnsi="Courier New"/>
      </w:rPr>
    </w:lvl>
    <w:lvl w:ilvl="8" w:tplc="2C425062">
      <w:start w:val="1"/>
      <w:numFmt w:val="bullet"/>
      <w:lvlText w:val=""/>
      <w:lvlJc w:val="left"/>
      <w:pPr>
        <w:ind w:left="6480" w:hanging="360"/>
      </w:pPr>
      <w:rPr>
        <w:rFonts w:hint="default" w:ascii="Wingdings" w:hAnsi="Wingdings"/>
      </w:rPr>
    </w:lvl>
  </w:abstractNum>
  <w:abstractNum w:abstractNumId="22" w15:restartNumberingAfterBreak="0">
    <w:nsid w:val="68D74C6E"/>
    <w:multiLevelType w:val="hybridMultilevel"/>
    <w:tmpl w:val="FFFFFFFF"/>
    <w:lvl w:ilvl="0" w:tplc="A15E11F8">
      <w:start w:val="1"/>
      <w:numFmt w:val="bullet"/>
      <w:lvlText w:val="·"/>
      <w:lvlJc w:val="left"/>
      <w:pPr>
        <w:ind w:left="720" w:hanging="360"/>
      </w:pPr>
      <w:rPr>
        <w:rFonts w:hint="default" w:ascii="Symbol" w:hAnsi="Symbol"/>
      </w:rPr>
    </w:lvl>
    <w:lvl w:ilvl="1" w:tplc="CBD4417A">
      <w:start w:val="1"/>
      <w:numFmt w:val="bullet"/>
      <w:lvlText w:val="o"/>
      <w:lvlJc w:val="left"/>
      <w:pPr>
        <w:ind w:left="1440" w:hanging="360"/>
      </w:pPr>
      <w:rPr>
        <w:rFonts w:hint="default" w:ascii="Courier New" w:hAnsi="Courier New"/>
      </w:rPr>
    </w:lvl>
    <w:lvl w:ilvl="2" w:tplc="42CE5C30">
      <w:start w:val="1"/>
      <w:numFmt w:val="bullet"/>
      <w:lvlText w:val=""/>
      <w:lvlJc w:val="left"/>
      <w:pPr>
        <w:ind w:left="2160" w:hanging="360"/>
      </w:pPr>
      <w:rPr>
        <w:rFonts w:hint="default" w:ascii="Wingdings" w:hAnsi="Wingdings"/>
      </w:rPr>
    </w:lvl>
    <w:lvl w:ilvl="3" w:tplc="2A6E2546">
      <w:start w:val="1"/>
      <w:numFmt w:val="bullet"/>
      <w:lvlText w:val=""/>
      <w:lvlJc w:val="left"/>
      <w:pPr>
        <w:ind w:left="2880" w:hanging="360"/>
      </w:pPr>
      <w:rPr>
        <w:rFonts w:hint="default" w:ascii="Symbol" w:hAnsi="Symbol"/>
      </w:rPr>
    </w:lvl>
    <w:lvl w:ilvl="4" w:tplc="5CFC994E">
      <w:start w:val="1"/>
      <w:numFmt w:val="bullet"/>
      <w:lvlText w:val="o"/>
      <w:lvlJc w:val="left"/>
      <w:pPr>
        <w:ind w:left="3600" w:hanging="360"/>
      </w:pPr>
      <w:rPr>
        <w:rFonts w:hint="default" w:ascii="Courier New" w:hAnsi="Courier New"/>
      </w:rPr>
    </w:lvl>
    <w:lvl w:ilvl="5" w:tplc="C124FC5C">
      <w:start w:val="1"/>
      <w:numFmt w:val="bullet"/>
      <w:lvlText w:val=""/>
      <w:lvlJc w:val="left"/>
      <w:pPr>
        <w:ind w:left="4320" w:hanging="360"/>
      </w:pPr>
      <w:rPr>
        <w:rFonts w:hint="default" w:ascii="Wingdings" w:hAnsi="Wingdings"/>
      </w:rPr>
    </w:lvl>
    <w:lvl w:ilvl="6" w:tplc="D826ACD8">
      <w:start w:val="1"/>
      <w:numFmt w:val="bullet"/>
      <w:lvlText w:val=""/>
      <w:lvlJc w:val="left"/>
      <w:pPr>
        <w:ind w:left="5040" w:hanging="360"/>
      </w:pPr>
      <w:rPr>
        <w:rFonts w:hint="default" w:ascii="Symbol" w:hAnsi="Symbol"/>
      </w:rPr>
    </w:lvl>
    <w:lvl w:ilvl="7" w:tplc="75DAC0DE">
      <w:start w:val="1"/>
      <w:numFmt w:val="bullet"/>
      <w:lvlText w:val="o"/>
      <w:lvlJc w:val="left"/>
      <w:pPr>
        <w:ind w:left="5760" w:hanging="360"/>
      </w:pPr>
      <w:rPr>
        <w:rFonts w:hint="default" w:ascii="Courier New" w:hAnsi="Courier New"/>
      </w:rPr>
    </w:lvl>
    <w:lvl w:ilvl="8" w:tplc="BBCAC39A">
      <w:start w:val="1"/>
      <w:numFmt w:val="bullet"/>
      <w:lvlText w:val=""/>
      <w:lvlJc w:val="left"/>
      <w:pPr>
        <w:ind w:left="6480" w:hanging="360"/>
      </w:pPr>
      <w:rPr>
        <w:rFonts w:hint="default" w:ascii="Wingdings" w:hAnsi="Wingdings"/>
      </w:rPr>
    </w:lvl>
  </w:abstractNum>
  <w:abstractNum w:abstractNumId="23" w15:restartNumberingAfterBreak="0">
    <w:nsid w:val="6DA06D0E"/>
    <w:multiLevelType w:val="multilevel"/>
    <w:tmpl w:val="ED022E3C"/>
    <w:lvl w:ilvl="0">
      <w:start w:val="1"/>
      <w:numFmt w:val="bullet"/>
      <w:pStyle w:val="DHOpsomming"/>
      <w:lvlText w:val="•"/>
      <w:lvlJc w:val="left"/>
      <w:pPr>
        <w:ind w:left="284" w:hanging="284"/>
      </w:pPr>
      <w:rPr>
        <w:rFonts w:hint="default" w:ascii="Calibri" w:hAnsi="Calibri"/>
      </w:rPr>
    </w:lvl>
    <w:lvl w:ilvl="1">
      <w:start w:val="1"/>
      <w:numFmt w:val="bullet"/>
      <w:pStyle w:val="DHSubopsomming"/>
      <w:lvlText w:val="•"/>
      <w:lvlJc w:val="left"/>
      <w:pPr>
        <w:ind w:left="568" w:hanging="284"/>
      </w:pPr>
      <w:rPr>
        <w:rFonts w:hint="default" w:ascii="Calibri" w:hAnsi="Calibri"/>
      </w:rPr>
    </w:lvl>
    <w:lvl w:ilvl="2">
      <w:start w:val="1"/>
      <w:numFmt w:val="bullet"/>
      <w:lvlText w:val=""/>
      <w:lvlJc w:val="left"/>
      <w:pPr>
        <w:ind w:left="852" w:hanging="284"/>
      </w:pPr>
      <w:rPr>
        <w:rFonts w:hint="default" w:ascii="Wingdings" w:hAnsi="Wingdings"/>
      </w:rPr>
    </w:lvl>
    <w:lvl w:ilvl="3">
      <w:start w:val="1"/>
      <w:numFmt w:val="bullet"/>
      <w:lvlText w:val=""/>
      <w:lvlJc w:val="left"/>
      <w:pPr>
        <w:ind w:left="1136" w:hanging="284"/>
      </w:pPr>
      <w:rPr>
        <w:rFonts w:hint="default" w:ascii="Symbol" w:hAnsi="Symbol"/>
      </w:rPr>
    </w:lvl>
    <w:lvl w:ilvl="4">
      <w:start w:val="1"/>
      <w:numFmt w:val="bullet"/>
      <w:lvlText w:val=""/>
      <w:lvlJc w:val="left"/>
      <w:pPr>
        <w:ind w:left="1420" w:hanging="284"/>
      </w:pPr>
      <w:rPr>
        <w:rFonts w:hint="default" w:ascii="Symbol" w:hAnsi="Symbol"/>
      </w:rPr>
    </w:lvl>
    <w:lvl w:ilvl="5">
      <w:start w:val="1"/>
      <w:numFmt w:val="bullet"/>
      <w:lvlText w:val=""/>
      <w:lvlJc w:val="left"/>
      <w:pPr>
        <w:ind w:left="1704" w:hanging="284"/>
      </w:pPr>
      <w:rPr>
        <w:rFonts w:hint="default" w:ascii="Wingdings" w:hAnsi="Wingdings"/>
      </w:rPr>
    </w:lvl>
    <w:lvl w:ilvl="6">
      <w:start w:val="1"/>
      <w:numFmt w:val="bullet"/>
      <w:lvlText w:val=""/>
      <w:lvlJc w:val="left"/>
      <w:pPr>
        <w:ind w:left="1988" w:hanging="284"/>
      </w:pPr>
      <w:rPr>
        <w:rFonts w:hint="default" w:ascii="Wingdings" w:hAnsi="Wingdings"/>
      </w:rPr>
    </w:lvl>
    <w:lvl w:ilvl="7">
      <w:start w:val="1"/>
      <w:numFmt w:val="bullet"/>
      <w:lvlText w:val=""/>
      <w:lvlJc w:val="left"/>
      <w:pPr>
        <w:ind w:left="2272" w:hanging="284"/>
      </w:pPr>
      <w:rPr>
        <w:rFonts w:hint="default" w:ascii="Symbol" w:hAnsi="Symbol"/>
      </w:rPr>
    </w:lvl>
    <w:lvl w:ilvl="8">
      <w:start w:val="1"/>
      <w:numFmt w:val="bullet"/>
      <w:lvlText w:val=""/>
      <w:lvlJc w:val="left"/>
      <w:pPr>
        <w:ind w:left="2556" w:hanging="284"/>
      </w:pPr>
      <w:rPr>
        <w:rFonts w:hint="default" w:ascii="Symbol" w:hAnsi="Symbol"/>
      </w:rPr>
    </w:lvl>
  </w:abstractNum>
  <w:abstractNum w:abstractNumId="24" w15:restartNumberingAfterBreak="0">
    <w:nsid w:val="6EEB0DAE"/>
    <w:multiLevelType w:val="hybridMultilevel"/>
    <w:tmpl w:val="22E07374"/>
    <w:lvl w:ilvl="0" w:tplc="A7E81740">
      <w:start w:val="1"/>
      <w:numFmt w:val="bullet"/>
      <w:lvlText w:val="•"/>
      <w:lvlJc w:val="left"/>
      <w:pPr>
        <w:ind w:left="284" w:hanging="284"/>
      </w:pPr>
      <w:rPr>
        <w:rFonts w:hint="default" w:ascii="Calibri" w:hAnsi="Calibri"/>
      </w:rPr>
    </w:lvl>
    <w:lvl w:ilvl="1" w:tplc="7A5A2C08">
      <w:start w:val="1"/>
      <w:numFmt w:val="bullet"/>
      <w:lvlText w:val="o"/>
      <w:lvlJc w:val="left"/>
      <w:pPr>
        <w:ind w:left="1440" w:hanging="360"/>
      </w:pPr>
      <w:rPr>
        <w:rFonts w:hint="default" w:ascii="Courier New" w:hAnsi="Courier New"/>
      </w:rPr>
    </w:lvl>
    <w:lvl w:ilvl="2" w:tplc="AC9C5A02">
      <w:start w:val="1"/>
      <w:numFmt w:val="bullet"/>
      <w:lvlText w:val=""/>
      <w:lvlJc w:val="left"/>
      <w:pPr>
        <w:ind w:left="2160" w:hanging="360"/>
      </w:pPr>
      <w:rPr>
        <w:rFonts w:hint="default" w:ascii="Wingdings" w:hAnsi="Wingdings"/>
      </w:rPr>
    </w:lvl>
    <w:lvl w:ilvl="3" w:tplc="95BCF14A">
      <w:start w:val="1"/>
      <w:numFmt w:val="bullet"/>
      <w:lvlText w:val=""/>
      <w:lvlJc w:val="left"/>
      <w:pPr>
        <w:ind w:left="2880" w:hanging="360"/>
      </w:pPr>
      <w:rPr>
        <w:rFonts w:hint="default" w:ascii="Symbol" w:hAnsi="Symbol"/>
      </w:rPr>
    </w:lvl>
    <w:lvl w:ilvl="4" w:tplc="582ADD06">
      <w:start w:val="1"/>
      <w:numFmt w:val="bullet"/>
      <w:lvlText w:val="o"/>
      <w:lvlJc w:val="left"/>
      <w:pPr>
        <w:ind w:left="3600" w:hanging="360"/>
      </w:pPr>
      <w:rPr>
        <w:rFonts w:hint="default" w:ascii="Courier New" w:hAnsi="Courier New"/>
      </w:rPr>
    </w:lvl>
    <w:lvl w:ilvl="5" w:tplc="CA9AEA48">
      <w:start w:val="1"/>
      <w:numFmt w:val="bullet"/>
      <w:lvlText w:val=""/>
      <w:lvlJc w:val="left"/>
      <w:pPr>
        <w:ind w:left="4320" w:hanging="360"/>
      </w:pPr>
      <w:rPr>
        <w:rFonts w:hint="default" w:ascii="Wingdings" w:hAnsi="Wingdings"/>
      </w:rPr>
    </w:lvl>
    <w:lvl w:ilvl="6" w:tplc="6E0C6494">
      <w:start w:val="1"/>
      <w:numFmt w:val="bullet"/>
      <w:lvlText w:val=""/>
      <w:lvlJc w:val="left"/>
      <w:pPr>
        <w:ind w:left="5040" w:hanging="360"/>
      </w:pPr>
      <w:rPr>
        <w:rFonts w:hint="default" w:ascii="Symbol" w:hAnsi="Symbol"/>
      </w:rPr>
    </w:lvl>
    <w:lvl w:ilvl="7" w:tplc="F15021B2">
      <w:start w:val="1"/>
      <w:numFmt w:val="bullet"/>
      <w:lvlText w:val="o"/>
      <w:lvlJc w:val="left"/>
      <w:pPr>
        <w:ind w:left="5760" w:hanging="360"/>
      </w:pPr>
      <w:rPr>
        <w:rFonts w:hint="default" w:ascii="Courier New" w:hAnsi="Courier New"/>
      </w:rPr>
    </w:lvl>
    <w:lvl w:ilvl="8" w:tplc="1D28EFFE">
      <w:start w:val="1"/>
      <w:numFmt w:val="bullet"/>
      <w:lvlText w:val=""/>
      <w:lvlJc w:val="left"/>
      <w:pPr>
        <w:ind w:left="6480" w:hanging="360"/>
      </w:pPr>
      <w:rPr>
        <w:rFonts w:hint="default" w:ascii="Wingdings" w:hAnsi="Wingdings"/>
      </w:rPr>
    </w:lvl>
  </w:abstractNum>
  <w:abstractNum w:abstractNumId="25" w15:restartNumberingAfterBreak="0">
    <w:nsid w:val="755D39CC"/>
    <w:multiLevelType w:val="hybridMultilevel"/>
    <w:tmpl w:val="FFFFFFFF"/>
    <w:lvl w:ilvl="0" w:tplc="EEE4214A">
      <w:start w:val="1"/>
      <w:numFmt w:val="lowerLetter"/>
      <w:lvlText w:val="%1."/>
      <w:lvlJc w:val="left"/>
      <w:pPr>
        <w:ind w:left="720" w:hanging="360"/>
      </w:pPr>
    </w:lvl>
    <w:lvl w:ilvl="1" w:tplc="6FB27840">
      <w:start w:val="1"/>
      <w:numFmt w:val="lowerLetter"/>
      <w:lvlText w:val="%2."/>
      <w:lvlJc w:val="left"/>
      <w:pPr>
        <w:ind w:left="1440" w:hanging="360"/>
      </w:pPr>
    </w:lvl>
    <w:lvl w:ilvl="2" w:tplc="9DF408DA">
      <w:start w:val="1"/>
      <w:numFmt w:val="lowerRoman"/>
      <w:lvlText w:val="%3."/>
      <w:lvlJc w:val="right"/>
      <w:pPr>
        <w:ind w:left="2160" w:hanging="180"/>
      </w:pPr>
    </w:lvl>
    <w:lvl w:ilvl="3" w:tplc="DBDC3382">
      <w:start w:val="1"/>
      <w:numFmt w:val="decimal"/>
      <w:lvlText w:val="%4."/>
      <w:lvlJc w:val="left"/>
      <w:pPr>
        <w:ind w:left="2880" w:hanging="360"/>
      </w:pPr>
    </w:lvl>
    <w:lvl w:ilvl="4" w:tplc="5D5A9F20">
      <w:start w:val="1"/>
      <w:numFmt w:val="lowerLetter"/>
      <w:lvlText w:val="%5."/>
      <w:lvlJc w:val="left"/>
      <w:pPr>
        <w:ind w:left="3600" w:hanging="360"/>
      </w:pPr>
    </w:lvl>
    <w:lvl w:ilvl="5" w:tplc="2A78C046">
      <w:start w:val="1"/>
      <w:numFmt w:val="lowerRoman"/>
      <w:lvlText w:val="%6."/>
      <w:lvlJc w:val="right"/>
      <w:pPr>
        <w:ind w:left="4320" w:hanging="180"/>
      </w:pPr>
    </w:lvl>
    <w:lvl w:ilvl="6" w:tplc="C07CDBBE">
      <w:start w:val="1"/>
      <w:numFmt w:val="decimal"/>
      <w:lvlText w:val="%7."/>
      <w:lvlJc w:val="left"/>
      <w:pPr>
        <w:ind w:left="5040" w:hanging="360"/>
      </w:pPr>
    </w:lvl>
    <w:lvl w:ilvl="7" w:tplc="9DB49616">
      <w:start w:val="1"/>
      <w:numFmt w:val="lowerLetter"/>
      <w:lvlText w:val="%8."/>
      <w:lvlJc w:val="left"/>
      <w:pPr>
        <w:ind w:left="5760" w:hanging="360"/>
      </w:pPr>
    </w:lvl>
    <w:lvl w:ilvl="8" w:tplc="4784E28A">
      <w:start w:val="1"/>
      <w:numFmt w:val="lowerRoman"/>
      <w:lvlText w:val="%9."/>
      <w:lvlJc w:val="right"/>
      <w:pPr>
        <w:ind w:left="6480" w:hanging="180"/>
      </w:pPr>
    </w:lvl>
  </w:abstractNum>
  <w:abstractNum w:abstractNumId="26" w15:restartNumberingAfterBreak="0">
    <w:nsid w:val="77D20C0C"/>
    <w:multiLevelType w:val="hybridMultilevel"/>
    <w:tmpl w:val="FFFFFFFF"/>
    <w:lvl w:ilvl="0" w:tplc="99CA54A2">
      <w:start w:val="1"/>
      <w:numFmt w:val="bullet"/>
      <w:lvlText w:val="·"/>
      <w:lvlJc w:val="left"/>
      <w:pPr>
        <w:ind w:left="720" w:hanging="360"/>
      </w:pPr>
      <w:rPr>
        <w:rFonts w:hint="default" w:ascii="Symbol" w:hAnsi="Symbol"/>
      </w:rPr>
    </w:lvl>
    <w:lvl w:ilvl="1" w:tplc="565800E0">
      <w:start w:val="1"/>
      <w:numFmt w:val="bullet"/>
      <w:lvlText w:val="o"/>
      <w:lvlJc w:val="left"/>
      <w:pPr>
        <w:ind w:left="1440" w:hanging="360"/>
      </w:pPr>
      <w:rPr>
        <w:rFonts w:hint="default" w:ascii="Courier New" w:hAnsi="Courier New"/>
      </w:rPr>
    </w:lvl>
    <w:lvl w:ilvl="2" w:tplc="0C3EE3B8">
      <w:start w:val="1"/>
      <w:numFmt w:val="bullet"/>
      <w:lvlText w:val=""/>
      <w:lvlJc w:val="left"/>
      <w:pPr>
        <w:ind w:left="2160" w:hanging="360"/>
      </w:pPr>
      <w:rPr>
        <w:rFonts w:hint="default" w:ascii="Wingdings" w:hAnsi="Wingdings"/>
      </w:rPr>
    </w:lvl>
    <w:lvl w:ilvl="3" w:tplc="B270E296">
      <w:start w:val="1"/>
      <w:numFmt w:val="bullet"/>
      <w:lvlText w:val=""/>
      <w:lvlJc w:val="left"/>
      <w:pPr>
        <w:ind w:left="2880" w:hanging="360"/>
      </w:pPr>
      <w:rPr>
        <w:rFonts w:hint="default" w:ascii="Symbol" w:hAnsi="Symbol"/>
      </w:rPr>
    </w:lvl>
    <w:lvl w:ilvl="4" w:tplc="161EEC92">
      <w:start w:val="1"/>
      <w:numFmt w:val="bullet"/>
      <w:lvlText w:val="o"/>
      <w:lvlJc w:val="left"/>
      <w:pPr>
        <w:ind w:left="3600" w:hanging="360"/>
      </w:pPr>
      <w:rPr>
        <w:rFonts w:hint="default" w:ascii="Courier New" w:hAnsi="Courier New"/>
      </w:rPr>
    </w:lvl>
    <w:lvl w:ilvl="5" w:tplc="45E83EE8">
      <w:start w:val="1"/>
      <w:numFmt w:val="bullet"/>
      <w:lvlText w:val=""/>
      <w:lvlJc w:val="left"/>
      <w:pPr>
        <w:ind w:left="4320" w:hanging="360"/>
      </w:pPr>
      <w:rPr>
        <w:rFonts w:hint="default" w:ascii="Wingdings" w:hAnsi="Wingdings"/>
      </w:rPr>
    </w:lvl>
    <w:lvl w:ilvl="6" w:tplc="B6B4BCDC">
      <w:start w:val="1"/>
      <w:numFmt w:val="bullet"/>
      <w:lvlText w:val=""/>
      <w:lvlJc w:val="left"/>
      <w:pPr>
        <w:ind w:left="5040" w:hanging="360"/>
      </w:pPr>
      <w:rPr>
        <w:rFonts w:hint="default" w:ascii="Symbol" w:hAnsi="Symbol"/>
      </w:rPr>
    </w:lvl>
    <w:lvl w:ilvl="7" w:tplc="BE147656">
      <w:start w:val="1"/>
      <w:numFmt w:val="bullet"/>
      <w:lvlText w:val="o"/>
      <w:lvlJc w:val="left"/>
      <w:pPr>
        <w:ind w:left="5760" w:hanging="360"/>
      </w:pPr>
      <w:rPr>
        <w:rFonts w:hint="default" w:ascii="Courier New" w:hAnsi="Courier New"/>
      </w:rPr>
    </w:lvl>
    <w:lvl w:ilvl="8" w:tplc="1EF032B4">
      <w:start w:val="1"/>
      <w:numFmt w:val="bullet"/>
      <w:lvlText w:val=""/>
      <w:lvlJc w:val="left"/>
      <w:pPr>
        <w:ind w:left="6480" w:hanging="360"/>
      </w:pPr>
      <w:rPr>
        <w:rFonts w:hint="default" w:ascii="Wingdings" w:hAnsi="Wingdings"/>
      </w:rPr>
    </w:lvl>
  </w:abstractNum>
  <w:abstractNum w:abstractNumId="27"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28"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5"/>
  </w:num>
  <w:num w:numId="3">
    <w:abstractNumId w:val="22"/>
  </w:num>
  <w:num w:numId="4">
    <w:abstractNumId w:val="17"/>
  </w:num>
  <w:num w:numId="5">
    <w:abstractNumId w:val="11"/>
  </w:num>
  <w:num w:numId="6">
    <w:abstractNumId w:val="24"/>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8"/>
  </w:num>
  <w:num w:numId="20">
    <w:abstractNumId w:val="16"/>
  </w:num>
  <w:num w:numId="21">
    <w:abstractNumId w:val="28"/>
  </w:num>
  <w:num w:numId="22">
    <w:abstractNumId w:val="20"/>
  </w:num>
  <w:num w:numId="23">
    <w:abstractNumId w:val="27"/>
  </w:num>
  <w:num w:numId="24">
    <w:abstractNumId w:val="13"/>
  </w:num>
  <w:num w:numId="25">
    <w:abstractNumId w:val="14"/>
  </w:num>
  <w:num w:numId="26">
    <w:abstractNumId w:val="26"/>
  </w:num>
  <w:num w:numId="27">
    <w:abstractNumId w:val="10"/>
  </w:num>
  <w:num w:numId="28">
    <w:abstractNumId w:val="12"/>
  </w:num>
  <w:num w:numId="29">
    <w:abstractNumId w:val="21"/>
  </w:num>
</w:numbering>
</file>

<file path=word/people.xml><?xml version="1.0" encoding="utf-8"?>
<w15:people xmlns:mc="http://schemas.openxmlformats.org/markup-compatibility/2006" xmlns:w15="http://schemas.microsoft.com/office/word/2012/wordml" mc:Ignorable="w15">
  <w15:person w15:author="Marije Boon van der Kuij">
    <w15:presenceInfo w15:providerId="AD" w15:userId="S::marijeboon@denhaag.nl::bea682a2-b659-40a4-8c62-506eff3416d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writeProtection w:recommended="1"/>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373316"/>
    <w:rsid w:val="00000907"/>
    <w:rsid w:val="000016B8"/>
    <w:rsid w:val="000017D9"/>
    <w:rsid w:val="00001952"/>
    <w:rsid w:val="00001CDD"/>
    <w:rsid w:val="000028C0"/>
    <w:rsid w:val="000036C8"/>
    <w:rsid w:val="00004713"/>
    <w:rsid w:val="000056BA"/>
    <w:rsid w:val="00006FAC"/>
    <w:rsid w:val="000072AB"/>
    <w:rsid w:val="00007DC8"/>
    <w:rsid w:val="00010D1B"/>
    <w:rsid w:val="00010E94"/>
    <w:rsid w:val="00012265"/>
    <w:rsid w:val="00012BCB"/>
    <w:rsid w:val="00012F59"/>
    <w:rsid w:val="00013046"/>
    <w:rsid w:val="0001401B"/>
    <w:rsid w:val="000143CC"/>
    <w:rsid w:val="000155BA"/>
    <w:rsid w:val="00015AEA"/>
    <w:rsid w:val="00016950"/>
    <w:rsid w:val="0001783E"/>
    <w:rsid w:val="00020A9E"/>
    <w:rsid w:val="00021F33"/>
    <w:rsid w:val="00022956"/>
    <w:rsid w:val="00022B21"/>
    <w:rsid w:val="00024A8F"/>
    <w:rsid w:val="00025A6D"/>
    <w:rsid w:val="00025D23"/>
    <w:rsid w:val="00026884"/>
    <w:rsid w:val="00027240"/>
    <w:rsid w:val="000274AE"/>
    <w:rsid w:val="000274CA"/>
    <w:rsid w:val="00027873"/>
    <w:rsid w:val="000301B2"/>
    <w:rsid w:val="0003061D"/>
    <w:rsid w:val="0003291B"/>
    <w:rsid w:val="00032EB2"/>
    <w:rsid w:val="00033516"/>
    <w:rsid w:val="00034809"/>
    <w:rsid w:val="00035B9F"/>
    <w:rsid w:val="00036220"/>
    <w:rsid w:val="00040FE7"/>
    <w:rsid w:val="000417FC"/>
    <w:rsid w:val="00042A95"/>
    <w:rsid w:val="00043007"/>
    <w:rsid w:val="00043500"/>
    <w:rsid w:val="00044546"/>
    <w:rsid w:val="00044AA8"/>
    <w:rsid w:val="00044CD8"/>
    <w:rsid w:val="00044CF1"/>
    <w:rsid w:val="00045199"/>
    <w:rsid w:val="00046816"/>
    <w:rsid w:val="00046A61"/>
    <w:rsid w:val="0004704A"/>
    <w:rsid w:val="0004775E"/>
    <w:rsid w:val="00047B2B"/>
    <w:rsid w:val="00050DC5"/>
    <w:rsid w:val="00050FAD"/>
    <w:rsid w:val="00051458"/>
    <w:rsid w:val="00052440"/>
    <w:rsid w:val="000531FB"/>
    <w:rsid w:val="00053A6C"/>
    <w:rsid w:val="000548D1"/>
    <w:rsid w:val="00055695"/>
    <w:rsid w:val="00055F2E"/>
    <w:rsid w:val="00056839"/>
    <w:rsid w:val="00057EAD"/>
    <w:rsid w:val="000606AC"/>
    <w:rsid w:val="000619EA"/>
    <w:rsid w:val="0006242E"/>
    <w:rsid w:val="00063133"/>
    <w:rsid w:val="00063A38"/>
    <w:rsid w:val="0006512F"/>
    <w:rsid w:val="00065ABE"/>
    <w:rsid w:val="000660D3"/>
    <w:rsid w:val="0006680F"/>
    <w:rsid w:val="0006778B"/>
    <w:rsid w:val="000702F4"/>
    <w:rsid w:val="000706BF"/>
    <w:rsid w:val="0007086A"/>
    <w:rsid w:val="0007224B"/>
    <w:rsid w:val="0007378E"/>
    <w:rsid w:val="00074BBB"/>
    <w:rsid w:val="000755DA"/>
    <w:rsid w:val="00075E6B"/>
    <w:rsid w:val="000761DE"/>
    <w:rsid w:val="0007682C"/>
    <w:rsid w:val="00076DA5"/>
    <w:rsid w:val="000808F9"/>
    <w:rsid w:val="00080B87"/>
    <w:rsid w:val="00082C4A"/>
    <w:rsid w:val="00083258"/>
    <w:rsid w:val="00083859"/>
    <w:rsid w:val="00085159"/>
    <w:rsid w:val="0008563E"/>
    <w:rsid w:val="0008590E"/>
    <w:rsid w:val="0008642F"/>
    <w:rsid w:val="00086964"/>
    <w:rsid w:val="00086BE5"/>
    <w:rsid w:val="00086E0A"/>
    <w:rsid w:val="000872A9"/>
    <w:rsid w:val="00087365"/>
    <w:rsid w:val="000910FC"/>
    <w:rsid w:val="0009111C"/>
    <w:rsid w:val="000918F2"/>
    <w:rsid w:val="000924B6"/>
    <w:rsid w:val="00093180"/>
    <w:rsid w:val="00094731"/>
    <w:rsid w:val="00095014"/>
    <w:rsid w:val="0009522E"/>
    <w:rsid w:val="000975A0"/>
    <w:rsid w:val="0009773B"/>
    <w:rsid w:val="0009D196"/>
    <w:rsid w:val="000A00E4"/>
    <w:rsid w:val="000A0A15"/>
    <w:rsid w:val="000A0A8B"/>
    <w:rsid w:val="000A107F"/>
    <w:rsid w:val="000A19CF"/>
    <w:rsid w:val="000A27AF"/>
    <w:rsid w:val="000A2810"/>
    <w:rsid w:val="000A2B2E"/>
    <w:rsid w:val="000A34BA"/>
    <w:rsid w:val="000A389F"/>
    <w:rsid w:val="000A3916"/>
    <w:rsid w:val="000A44C4"/>
    <w:rsid w:val="000A4997"/>
    <w:rsid w:val="000A7D2A"/>
    <w:rsid w:val="000B02D9"/>
    <w:rsid w:val="000B03B0"/>
    <w:rsid w:val="000B0B67"/>
    <w:rsid w:val="000B15AB"/>
    <w:rsid w:val="000B1B60"/>
    <w:rsid w:val="000B1C62"/>
    <w:rsid w:val="000B2272"/>
    <w:rsid w:val="000B2958"/>
    <w:rsid w:val="000B41F5"/>
    <w:rsid w:val="000B46E7"/>
    <w:rsid w:val="000B5E32"/>
    <w:rsid w:val="000B6434"/>
    <w:rsid w:val="000B6B53"/>
    <w:rsid w:val="000C0118"/>
    <w:rsid w:val="000C017D"/>
    <w:rsid w:val="000C2FA2"/>
    <w:rsid w:val="000C311D"/>
    <w:rsid w:val="000C3736"/>
    <w:rsid w:val="000C3DA1"/>
    <w:rsid w:val="000C3F54"/>
    <w:rsid w:val="000C56C7"/>
    <w:rsid w:val="000C6E43"/>
    <w:rsid w:val="000C754E"/>
    <w:rsid w:val="000C7B93"/>
    <w:rsid w:val="000D2402"/>
    <w:rsid w:val="000D3100"/>
    <w:rsid w:val="000D4467"/>
    <w:rsid w:val="000D46CE"/>
    <w:rsid w:val="000D4DA9"/>
    <w:rsid w:val="000D5D76"/>
    <w:rsid w:val="000D5F4B"/>
    <w:rsid w:val="000D715D"/>
    <w:rsid w:val="000E1A4E"/>
    <w:rsid w:val="000E2B27"/>
    <w:rsid w:val="000E5C9A"/>
    <w:rsid w:val="000E68CC"/>
    <w:rsid w:val="000F0313"/>
    <w:rsid w:val="000F09FA"/>
    <w:rsid w:val="000F0C97"/>
    <w:rsid w:val="000F0E70"/>
    <w:rsid w:val="000F1734"/>
    <w:rsid w:val="000F27AE"/>
    <w:rsid w:val="000F29D1"/>
    <w:rsid w:val="000F3B3F"/>
    <w:rsid w:val="000F4848"/>
    <w:rsid w:val="000F4F52"/>
    <w:rsid w:val="000F545F"/>
    <w:rsid w:val="000F54C8"/>
    <w:rsid w:val="000F6075"/>
    <w:rsid w:val="000F6CE1"/>
    <w:rsid w:val="00100945"/>
    <w:rsid w:val="001013B0"/>
    <w:rsid w:val="00101461"/>
    <w:rsid w:val="001014CE"/>
    <w:rsid w:val="001028C0"/>
    <w:rsid w:val="001035A9"/>
    <w:rsid w:val="00104412"/>
    <w:rsid w:val="00104444"/>
    <w:rsid w:val="00104898"/>
    <w:rsid w:val="00106560"/>
    <w:rsid w:val="001067B6"/>
    <w:rsid w:val="001070ED"/>
    <w:rsid w:val="0010749E"/>
    <w:rsid w:val="00107E1C"/>
    <w:rsid w:val="0011258C"/>
    <w:rsid w:val="001127E8"/>
    <w:rsid w:val="0011291C"/>
    <w:rsid w:val="00112E08"/>
    <w:rsid w:val="00113535"/>
    <w:rsid w:val="00113702"/>
    <w:rsid w:val="00113892"/>
    <w:rsid w:val="001149EC"/>
    <w:rsid w:val="00114BFB"/>
    <w:rsid w:val="00115007"/>
    <w:rsid w:val="0011574C"/>
    <w:rsid w:val="00115D48"/>
    <w:rsid w:val="00116146"/>
    <w:rsid w:val="00116330"/>
    <w:rsid w:val="00116F15"/>
    <w:rsid w:val="00117018"/>
    <w:rsid w:val="00117398"/>
    <w:rsid w:val="00120593"/>
    <w:rsid w:val="0012081A"/>
    <w:rsid w:val="001209BA"/>
    <w:rsid w:val="00121916"/>
    <w:rsid w:val="0012208D"/>
    <w:rsid w:val="00122ED8"/>
    <w:rsid w:val="0012334E"/>
    <w:rsid w:val="0012380D"/>
    <w:rsid w:val="00123875"/>
    <w:rsid w:val="00123E1A"/>
    <w:rsid w:val="00125E7F"/>
    <w:rsid w:val="001276B6"/>
    <w:rsid w:val="001323FF"/>
    <w:rsid w:val="001328AF"/>
    <w:rsid w:val="0013298C"/>
    <w:rsid w:val="00133019"/>
    <w:rsid w:val="0013309D"/>
    <w:rsid w:val="001344BF"/>
    <w:rsid w:val="0013573E"/>
    <w:rsid w:val="00137530"/>
    <w:rsid w:val="001379F3"/>
    <w:rsid w:val="00141807"/>
    <w:rsid w:val="00142504"/>
    <w:rsid w:val="001442CB"/>
    <w:rsid w:val="00145857"/>
    <w:rsid w:val="00146398"/>
    <w:rsid w:val="00146AF1"/>
    <w:rsid w:val="001476AA"/>
    <w:rsid w:val="00147F4F"/>
    <w:rsid w:val="00150C2F"/>
    <w:rsid w:val="00151A9A"/>
    <w:rsid w:val="00151BF5"/>
    <w:rsid w:val="001525AB"/>
    <w:rsid w:val="0015268B"/>
    <w:rsid w:val="00153857"/>
    <w:rsid w:val="00153A71"/>
    <w:rsid w:val="00155D01"/>
    <w:rsid w:val="00156A21"/>
    <w:rsid w:val="00156EFF"/>
    <w:rsid w:val="00156F5E"/>
    <w:rsid w:val="00160765"/>
    <w:rsid w:val="00161A63"/>
    <w:rsid w:val="00162231"/>
    <w:rsid w:val="00162EF7"/>
    <w:rsid w:val="00162F8B"/>
    <w:rsid w:val="00163AF2"/>
    <w:rsid w:val="00163B7C"/>
    <w:rsid w:val="00164790"/>
    <w:rsid w:val="00173150"/>
    <w:rsid w:val="00173F21"/>
    <w:rsid w:val="0017586A"/>
    <w:rsid w:val="00176063"/>
    <w:rsid w:val="001760EC"/>
    <w:rsid w:val="001778C2"/>
    <w:rsid w:val="00177C20"/>
    <w:rsid w:val="001807BF"/>
    <w:rsid w:val="00181CD8"/>
    <w:rsid w:val="0018344B"/>
    <w:rsid w:val="0018389A"/>
    <w:rsid w:val="00183F45"/>
    <w:rsid w:val="001911EC"/>
    <w:rsid w:val="00191D19"/>
    <w:rsid w:val="00192A36"/>
    <w:rsid w:val="0019397D"/>
    <w:rsid w:val="00193D8B"/>
    <w:rsid w:val="0019461A"/>
    <w:rsid w:val="00195C4C"/>
    <w:rsid w:val="00196B25"/>
    <w:rsid w:val="00196C5F"/>
    <w:rsid w:val="00196EAD"/>
    <w:rsid w:val="00197881"/>
    <w:rsid w:val="00197ADC"/>
    <w:rsid w:val="001A02E9"/>
    <w:rsid w:val="001A031A"/>
    <w:rsid w:val="001A0456"/>
    <w:rsid w:val="001A0BD6"/>
    <w:rsid w:val="001A1AF3"/>
    <w:rsid w:val="001A1D9B"/>
    <w:rsid w:val="001A6D08"/>
    <w:rsid w:val="001A75F1"/>
    <w:rsid w:val="001A7964"/>
    <w:rsid w:val="001B0671"/>
    <w:rsid w:val="001B0890"/>
    <w:rsid w:val="001B148C"/>
    <w:rsid w:val="001B23AC"/>
    <w:rsid w:val="001B30C0"/>
    <w:rsid w:val="001B33BA"/>
    <w:rsid w:val="001B3405"/>
    <w:rsid w:val="001B38BD"/>
    <w:rsid w:val="001B5C3F"/>
    <w:rsid w:val="001B6019"/>
    <w:rsid w:val="001B6D2F"/>
    <w:rsid w:val="001B7D73"/>
    <w:rsid w:val="001C00AF"/>
    <w:rsid w:val="001C04E3"/>
    <w:rsid w:val="001C1F09"/>
    <w:rsid w:val="001C2F9D"/>
    <w:rsid w:val="001C46B2"/>
    <w:rsid w:val="001C573A"/>
    <w:rsid w:val="001C5786"/>
    <w:rsid w:val="001C5BAA"/>
    <w:rsid w:val="001C69D0"/>
    <w:rsid w:val="001C6DCC"/>
    <w:rsid w:val="001D009A"/>
    <w:rsid w:val="001D01DF"/>
    <w:rsid w:val="001D0303"/>
    <w:rsid w:val="001D132E"/>
    <w:rsid w:val="001D1BD9"/>
    <w:rsid w:val="001D1DC5"/>
    <w:rsid w:val="001D3726"/>
    <w:rsid w:val="001D4A82"/>
    <w:rsid w:val="001D4E55"/>
    <w:rsid w:val="001D5D12"/>
    <w:rsid w:val="001D5EDC"/>
    <w:rsid w:val="001D633C"/>
    <w:rsid w:val="001D6AB8"/>
    <w:rsid w:val="001E0D99"/>
    <w:rsid w:val="001E2B34"/>
    <w:rsid w:val="001E3169"/>
    <w:rsid w:val="001E31DE"/>
    <w:rsid w:val="001E3676"/>
    <w:rsid w:val="001E5362"/>
    <w:rsid w:val="001E574C"/>
    <w:rsid w:val="001E59CC"/>
    <w:rsid w:val="001E5F72"/>
    <w:rsid w:val="001E65EA"/>
    <w:rsid w:val="001E6CBD"/>
    <w:rsid w:val="001E743A"/>
    <w:rsid w:val="001F05E8"/>
    <w:rsid w:val="001F0D7F"/>
    <w:rsid w:val="001F230E"/>
    <w:rsid w:val="001F2B10"/>
    <w:rsid w:val="001F3055"/>
    <w:rsid w:val="001F4F49"/>
    <w:rsid w:val="00200863"/>
    <w:rsid w:val="002014BF"/>
    <w:rsid w:val="0020192D"/>
    <w:rsid w:val="002028ED"/>
    <w:rsid w:val="00204C4C"/>
    <w:rsid w:val="00205167"/>
    <w:rsid w:val="00205C0F"/>
    <w:rsid w:val="0020629C"/>
    <w:rsid w:val="00206B0D"/>
    <w:rsid w:val="00207AF9"/>
    <w:rsid w:val="00211AA9"/>
    <w:rsid w:val="00215101"/>
    <w:rsid w:val="00215222"/>
    <w:rsid w:val="0021559E"/>
    <w:rsid w:val="00215612"/>
    <w:rsid w:val="00220767"/>
    <w:rsid w:val="00223249"/>
    <w:rsid w:val="002236E6"/>
    <w:rsid w:val="002238CC"/>
    <w:rsid w:val="00226287"/>
    <w:rsid w:val="002269B8"/>
    <w:rsid w:val="00227ACC"/>
    <w:rsid w:val="002306F0"/>
    <w:rsid w:val="00231314"/>
    <w:rsid w:val="0023394C"/>
    <w:rsid w:val="002361E6"/>
    <w:rsid w:val="0023657B"/>
    <w:rsid w:val="00237606"/>
    <w:rsid w:val="002377D6"/>
    <w:rsid w:val="00241123"/>
    <w:rsid w:val="00241959"/>
    <w:rsid w:val="00242209"/>
    <w:rsid w:val="002423AD"/>
    <w:rsid w:val="002431D1"/>
    <w:rsid w:val="00243360"/>
    <w:rsid w:val="002436F3"/>
    <w:rsid w:val="00243751"/>
    <w:rsid w:val="00243F95"/>
    <w:rsid w:val="00244812"/>
    <w:rsid w:val="0024486C"/>
    <w:rsid w:val="00244972"/>
    <w:rsid w:val="00244AC4"/>
    <w:rsid w:val="002450AC"/>
    <w:rsid w:val="002470F5"/>
    <w:rsid w:val="00247DC0"/>
    <w:rsid w:val="002506C7"/>
    <w:rsid w:val="00250780"/>
    <w:rsid w:val="00250831"/>
    <w:rsid w:val="0025169C"/>
    <w:rsid w:val="00251BCD"/>
    <w:rsid w:val="00251C4B"/>
    <w:rsid w:val="00252433"/>
    <w:rsid w:val="002525EC"/>
    <w:rsid w:val="00252AA3"/>
    <w:rsid w:val="002530F9"/>
    <w:rsid w:val="00253905"/>
    <w:rsid w:val="00253B6C"/>
    <w:rsid w:val="0025481C"/>
    <w:rsid w:val="00255246"/>
    <w:rsid w:val="00256033"/>
    <w:rsid w:val="00256D8E"/>
    <w:rsid w:val="00260964"/>
    <w:rsid w:val="00260AD1"/>
    <w:rsid w:val="002613D6"/>
    <w:rsid w:val="002630EF"/>
    <w:rsid w:val="00265252"/>
    <w:rsid w:val="002657BD"/>
    <w:rsid w:val="00265FC9"/>
    <w:rsid w:val="00266875"/>
    <w:rsid w:val="00266BD2"/>
    <w:rsid w:val="00270378"/>
    <w:rsid w:val="00270943"/>
    <w:rsid w:val="00271493"/>
    <w:rsid w:val="002717F1"/>
    <w:rsid w:val="00271CDD"/>
    <w:rsid w:val="002731A2"/>
    <w:rsid w:val="00273653"/>
    <w:rsid w:val="002756EE"/>
    <w:rsid w:val="00275D9E"/>
    <w:rsid w:val="0027642E"/>
    <w:rsid w:val="0027677E"/>
    <w:rsid w:val="00276E01"/>
    <w:rsid w:val="002772E9"/>
    <w:rsid w:val="002776D7"/>
    <w:rsid w:val="00277AE3"/>
    <w:rsid w:val="00280C07"/>
    <w:rsid w:val="00281365"/>
    <w:rsid w:val="002822CE"/>
    <w:rsid w:val="00282466"/>
    <w:rsid w:val="0028276B"/>
    <w:rsid w:val="00282EB8"/>
    <w:rsid w:val="00284E98"/>
    <w:rsid w:val="002855A5"/>
    <w:rsid w:val="00286677"/>
    <w:rsid w:val="0028673C"/>
    <w:rsid w:val="00287261"/>
    <w:rsid w:val="002878A8"/>
    <w:rsid w:val="00290195"/>
    <w:rsid w:val="002937B6"/>
    <w:rsid w:val="00293C5D"/>
    <w:rsid w:val="00294A2D"/>
    <w:rsid w:val="00294B34"/>
    <w:rsid w:val="002956AD"/>
    <w:rsid w:val="00296644"/>
    <w:rsid w:val="00296826"/>
    <w:rsid w:val="002968B2"/>
    <w:rsid w:val="00296CBB"/>
    <w:rsid w:val="002971FA"/>
    <w:rsid w:val="0029734B"/>
    <w:rsid w:val="002A1723"/>
    <w:rsid w:val="002A1C86"/>
    <w:rsid w:val="002A21FC"/>
    <w:rsid w:val="002A3CAC"/>
    <w:rsid w:val="002A43BD"/>
    <w:rsid w:val="002A5299"/>
    <w:rsid w:val="002A5885"/>
    <w:rsid w:val="002A5E92"/>
    <w:rsid w:val="002B0949"/>
    <w:rsid w:val="002B1052"/>
    <w:rsid w:val="002B157D"/>
    <w:rsid w:val="002B1F19"/>
    <w:rsid w:val="002B21D2"/>
    <w:rsid w:val="002B2699"/>
    <w:rsid w:val="002B2B2A"/>
    <w:rsid w:val="002B31B0"/>
    <w:rsid w:val="002B48B5"/>
    <w:rsid w:val="002B54B9"/>
    <w:rsid w:val="002B5F0A"/>
    <w:rsid w:val="002B7E44"/>
    <w:rsid w:val="002C1F7C"/>
    <w:rsid w:val="002C4708"/>
    <w:rsid w:val="002C4E94"/>
    <w:rsid w:val="002C5B96"/>
    <w:rsid w:val="002C6285"/>
    <w:rsid w:val="002C64D1"/>
    <w:rsid w:val="002C667B"/>
    <w:rsid w:val="002C709A"/>
    <w:rsid w:val="002D1716"/>
    <w:rsid w:val="002D4BE5"/>
    <w:rsid w:val="002D5D9C"/>
    <w:rsid w:val="002D6577"/>
    <w:rsid w:val="002E0FB9"/>
    <w:rsid w:val="002E1EB7"/>
    <w:rsid w:val="002E3681"/>
    <w:rsid w:val="002E4505"/>
    <w:rsid w:val="002E581F"/>
    <w:rsid w:val="002E5C93"/>
    <w:rsid w:val="002E67D7"/>
    <w:rsid w:val="002E76C0"/>
    <w:rsid w:val="002E792D"/>
    <w:rsid w:val="002F057A"/>
    <w:rsid w:val="002F1B16"/>
    <w:rsid w:val="002F2338"/>
    <w:rsid w:val="002F3382"/>
    <w:rsid w:val="002F34FC"/>
    <w:rsid w:val="002F40F8"/>
    <w:rsid w:val="002F417B"/>
    <w:rsid w:val="002F47CD"/>
    <w:rsid w:val="002F483F"/>
    <w:rsid w:val="002F48F6"/>
    <w:rsid w:val="002F4B48"/>
    <w:rsid w:val="002F590A"/>
    <w:rsid w:val="002F69BF"/>
    <w:rsid w:val="002F71CA"/>
    <w:rsid w:val="002F753B"/>
    <w:rsid w:val="002F76A7"/>
    <w:rsid w:val="00300400"/>
    <w:rsid w:val="0030096F"/>
    <w:rsid w:val="0030197A"/>
    <w:rsid w:val="00302EEA"/>
    <w:rsid w:val="00303FAA"/>
    <w:rsid w:val="00304046"/>
    <w:rsid w:val="003046ED"/>
    <w:rsid w:val="00306126"/>
    <w:rsid w:val="003115C2"/>
    <w:rsid w:val="003118F4"/>
    <w:rsid w:val="003126CC"/>
    <w:rsid w:val="00312FA4"/>
    <w:rsid w:val="00313E58"/>
    <w:rsid w:val="00313E6F"/>
    <w:rsid w:val="00314202"/>
    <w:rsid w:val="003147B4"/>
    <w:rsid w:val="00314B9E"/>
    <w:rsid w:val="00315817"/>
    <w:rsid w:val="0031640A"/>
    <w:rsid w:val="00316777"/>
    <w:rsid w:val="00316EBF"/>
    <w:rsid w:val="00317988"/>
    <w:rsid w:val="003200E3"/>
    <w:rsid w:val="003203D9"/>
    <w:rsid w:val="00323A9D"/>
    <w:rsid w:val="00323EB8"/>
    <w:rsid w:val="00324A60"/>
    <w:rsid w:val="0032512E"/>
    <w:rsid w:val="00325D28"/>
    <w:rsid w:val="00326710"/>
    <w:rsid w:val="0032707A"/>
    <w:rsid w:val="00327777"/>
    <w:rsid w:val="003277FA"/>
    <w:rsid w:val="00331CEE"/>
    <w:rsid w:val="00332436"/>
    <w:rsid w:val="00332DD1"/>
    <w:rsid w:val="00333318"/>
    <w:rsid w:val="00333F4D"/>
    <w:rsid w:val="00334177"/>
    <w:rsid w:val="00335C68"/>
    <w:rsid w:val="003405A1"/>
    <w:rsid w:val="00341D13"/>
    <w:rsid w:val="003434F8"/>
    <w:rsid w:val="00343C11"/>
    <w:rsid w:val="003442EE"/>
    <w:rsid w:val="00345455"/>
    <w:rsid w:val="003455A1"/>
    <w:rsid w:val="0034562F"/>
    <w:rsid w:val="00346012"/>
    <w:rsid w:val="003466B8"/>
    <w:rsid w:val="003470FC"/>
    <w:rsid w:val="00350D9C"/>
    <w:rsid w:val="00352098"/>
    <w:rsid w:val="003521A5"/>
    <w:rsid w:val="0035232A"/>
    <w:rsid w:val="003525CE"/>
    <w:rsid w:val="0035265C"/>
    <w:rsid w:val="00352EFC"/>
    <w:rsid w:val="00353C22"/>
    <w:rsid w:val="00353F04"/>
    <w:rsid w:val="00354612"/>
    <w:rsid w:val="00354784"/>
    <w:rsid w:val="0035487E"/>
    <w:rsid w:val="00355536"/>
    <w:rsid w:val="003558B6"/>
    <w:rsid w:val="00361775"/>
    <w:rsid w:val="00362708"/>
    <w:rsid w:val="0036332C"/>
    <w:rsid w:val="003633C4"/>
    <w:rsid w:val="0036449F"/>
    <w:rsid w:val="0036559A"/>
    <w:rsid w:val="00365A28"/>
    <w:rsid w:val="003669BA"/>
    <w:rsid w:val="003672AC"/>
    <w:rsid w:val="003679E2"/>
    <w:rsid w:val="00370186"/>
    <w:rsid w:val="003701EC"/>
    <w:rsid w:val="00371ADE"/>
    <w:rsid w:val="0037204C"/>
    <w:rsid w:val="00372ECE"/>
    <w:rsid w:val="00373316"/>
    <w:rsid w:val="0037450A"/>
    <w:rsid w:val="00374B7D"/>
    <w:rsid w:val="0037668C"/>
    <w:rsid w:val="003767CE"/>
    <w:rsid w:val="0037698E"/>
    <w:rsid w:val="003770CE"/>
    <w:rsid w:val="00377707"/>
    <w:rsid w:val="0038042E"/>
    <w:rsid w:val="003818E3"/>
    <w:rsid w:val="00381F4C"/>
    <w:rsid w:val="00382366"/>
    <w:rsid w:val="0038259D"/>
    <w:rsid w:val="00383E72"/>
    <w:rsid w:val="00385290"/>
    <w:rsid w:val="00385359"/>
    <w:rsid w:val="00386A92"/>
    <w:rsid w:val="00386E42"/>
    <w:rsid w:val="00387A50"/>
    <w:rsid w:val="0039018D"/>
    <w:rsid w:val="003904F7"/>
    <w:rsid w:val="00391BD0"/>
    <w:rsid w:val="003920A4"/>
    <w:rsid w:val="003928EA"/>
    <w:rsid w:val="00394D06"/>
    <w:rsid w:val="003954F5"/>
    <w:rsid w:val="00395717"/>
    <w:rsid w:val="00395A9F"/>
    <w:rsid w:val="00395AE5"/>
    <w:rsid w:val="003960C5"/>
    <w:rsid w:val="00396B77"/>
    <w:rsid w:val="00397443"/>
    <w:rsid w:val="00397DAE"/>
    <w:rsid w:val="003A06B7"/>
    <w:rsid w:val="003A2CAD"/>
    <w:rsid w:val="003A35DD"/>
    <w:rsid w:val="003A402F"/>
    <w:rsid w:val="003A4EB3"/>
    <w:rsid w:val="003A665E"/>
    <w:rsid w:val="003A7C73"/>
    <w:rsid w:val="003A7F06"/>
    <w:rsid w:val="003B088B"/>
    <w:rsid w:val="003B13C7"/>
    <w:rsid w:val="003B1E95"/>
    <w:rsid w:val="003B1FB1"/>
    <w:rsid w:val="003B2F25"/>
    <w:rsid w:val="003B34F5"/>
    <w:rsid w:val="003B350D"/>
    <w:rsid w:val="003B391E"/>
    <w:rsid w:val="003B4082"/>
    <w:rsid w:val="003B4AB7"/>
    <w:rsid w:val="003B4D90"/>
    <w:rsid w:val="003B5659"/>
    <w:rsid w:val="003B5BAE"/>
    <w:rsid w:val="003B6966"/>
    <w:rsid w:val="003B6AE6"/>
    <w:rsid w:val="003B6B04"/>
    <w:rsid w:val="003B751F"/>
    <w:rsid w:val="003C00A0"/>
    <w:rsid w:val="003C0A3E"/>
    <w:rsid w:val="003C0AFB"/>
    <w:rsid w:val="003C1045"/>
    <w:rsid w:val="003C1F28"/>
    <w:rsid w:val="003C2A85"/>
    <w:rsid w:val="003C30ED"/>
    <w:rsid w:val="003C3F59"/>
    <w:rsid w:val="003C4ABA"/>
    <w:rsid w:val="003C534B"/>
    <w:rsid w:val="003C5EB7"/>
    <w:rsid w:val="003C6CAF"/>
    <w:rsid w:val="003C76FE"/>
    <w:rsid w:val="003D0047"/>
    <w:rsid w:val="003D02D7"/>
    <w:rsid w:val="003D09BA"/>
    <w:rsid w:val="003D0F0D"/>
    <w:rsid w:val="003D2180"/>
    <w:rsid w:val="003D2529"/>
    <w:rsid w:val="003D25E5"/>
    <w:rsid w:val="003D4253"/>
    <w:rsid w:val="003D46AF"/>
    <w:rsid w:val="003D4B93"/>
    <w:rsid w:val="003D7269"/>
    <w:rsid w:val="003D7CA8"/>
    <w:rsid w:val="003E0060"/>
    <w:rsid w:val="003E00F3"/>
    <w:rsid w:val="003E0D40"/>
    <w:rsid w:val="003E16D4"/>
    <w:rsid w:val="003E214E"/>
    <w:rsid w:val="003E24EF"/>
    <w:rsid w:val="003E2926"/>
    <w:rsid w:val="003E31A6"/>
    <w:rsid w:val="003E348B"/>
    <w:rsid w:val="003E4134"/>
    <w:rsid w:val="003E418F"/>
    <w:rsid w:val="003E4D63"/>
    <w:rsid w:val="003E5874"/>
    <w:rsid w:val="003E5AEC"/>
    <w:rsid w:val="003E7430"/>
    <w:rsid w:val="003F0AEB"/>
    <w:rsid w:val="003F1707"/>
    <w:rsid w:val="003F1E40"/>
    <w:rsid w:val="003F31D9"/>
    <w:rsid w:val="003F420A"/>
    <w:rsid w:val="003F53DC"/>
    <w:rsid w:val="0040139C"/>
    <w:rsid w:val="0040159E"/>
    <w:rsid w:val="00401999"/>
    <w:rsid w:val="004038E8"/>
    <w:rsid w:val="00403DFB"/>
    <w:rsid w:val="00404AC0"/>
    <w:rsid w:val="00404F83"/>
    <w:rsid w:val="004051A0"/>
    <w:rsid w:val="00406D6A"/>
    <w:rsid w:val="00410C94"/>
    <w:rsid w:val="00410D71"/>
    <w:rsid w:val="00411157"/>
    <w:rsid w:val="00411CAE"/>
    <w:rsid w:val="00412253"/>
    <w:rsid w:val="00412BA7"/>
    <w:rsid w:val="0041365D"/>
    <w:rsid w:val="0041443F"/>
    <w:rsid w:val="004146C0"/>
    <w:rsid w:val="00414E2A"/>
    <w:rsid w:val="0041566E"/>
    <w:rsid w:val="0041645A"/>
    <w:rsid w:val="00417C92"/>
    <w:rsid w:val="004205C4"/>
    <w:rsid w:val="004212B8"/>
    <w:rsid w:val="00422D5B"/>
    <w:rsid w:val="00422ECA"/>
    <w:rsid w:val="004235CD"/>
    <w:rsid w:val="004239A0"/>
    <w:rsid w:val="00423B70"/>
    <w:rsid w:val="0042452C"/>
    <w:rsid w:val="004253C2"/>
    <w:rsid w:val="0042763A"/>
    <w:rsid w:val="004276B8"/>
    <w:rsid w:val="004301E0"/>
    <w:rsid w:val="00430B4D"/>
    <w:rsid w:val="00432D2B"/>
    <w:rsid w:val="00434015"/>
    <w:rsid w:val="00434E48"/>
    <w:rsid w:val="00435245"/>
    <w:rsid w:val="004354B8"/>
    <w:rsid w:val="00436871"/>
    <w:rsid w:val="0043699C"/>
    <w:rsid w:val="00437344"/>
    <w:rsid w:val="00440AFD"/>
    <w:rsid w:val="0044144A"/>
    <w:rsid w:val="00441C58"/>
    <w:rsid w:val="0044520F"/>
    <w:rsid w:val="00450E76"/>
    <w:rsid w:val="004515C7"/>
    <w:rsid w:val="004516ED"/>
    <w:rsid w:val="00453404"/>
    <w:rsid w:val="00453F31"/>
    <w:rsid w:val="00454B69"/>
    <w:rsid w:val="00454B96"/>
    <w:rsid w:val="00454D55"/>
    <w:rsid w:val="00454F04"/>
    <w:rsid w:val="00456A7D"/>
    <w:rsid w:val="00456DF4"/>
    <w:rsid w:val="00456F44"/>
    <w:rsid w:val="0045707A"/>
    <w:rsid w:val="00457D4B"/>
    <w:rsid w:val="004601AE"/>
    <w:rsid w:val="004608D8"/>
    <w:rsid w:val="00463454"/>
    <w:rsid w:val="004636E1"/>
    <w:rsid w:val="004647AD"/>
    <w:rsid w:val="00464989"/>
    <w:rsid w:val="00465ABF"/>
    <w:rsid w:val="00467BC9"/>
    <w:rsid w:val="00467D98"/>
    <w:rsid w:val="00467E16"/>
    <w:rsid w:val="004707BE"/>
    <w:rsid w:val="00470E58"/>
    <w:rsid w:val="004728FB"/>
    <w:rsid w:val="004729BC"/>
    <w:rsid w:val="004732FF"/>
    <w:rsid w:val="004738AA"/>
    <w:rsid w:val="004739CC"/>
    <w:rsid w:val="00473C5C"/>
    <w:rsid w:val="004747E9"/>
    <w:rsid w:val="004753A7"/>
    <w:rsid w:val="0047541A"/>
    <w:rsid w:val="0047548B"/>
    <w:rsid w:val="00475A98"/>
    <w:rsid w:val="0047634E"/>
    <w:rsid w:val="00476C18"/>
    <w:rsid w:val="00477761"/>
    <w:rsid w:val="00477876"/>
    <w:rsid w:val="0047789F"/>
    <w:rsid w:val="00477999"/>
    <w:rsid w:val="00477ACF"/>
    <w:rsid w:val="004808D6"/>
    <w:rsid w:val="00481730"/>
    <w:rsid w:val="004819EB"/>
    <w:rsid w:val="0048328E"/>
    <w:rsid w:val="004839E5"/>
    <w:rsid w:val="0048431E"/>
    <w:rsid w:val="00484DAC"/>
    <w:rsid w:val="004854DD"/>
    <w:rsid w:val="00485914"/>
    <w:rsid w:val="00485D2D"/>
    <w:rsid w:val="00486A39"/>
    <w:rsid w:val="00487BE4"/>
    <w:rsid w:val="004911A4"/>
    <w:rsid w:val="00493904"/>
    <w:rsid w:val="004952BB"/>
    <w:rsid w:val="004953B1"/>
    <w:rsid w:val="00495641"/>
    <w:rsid w:val="00495798"/>
    <w:rsid w:val="0049591D"/>
    <w:rsid w:val="00495A20"/>
    <w:rsid w:val="00497248"/>
    <w:rsid w:val="004972F7"/>
    <w:rsid w:val="00497C59"/>
    <w:rsid w:val="004A0057"/>
    <w:rsid w:val="004A2C31"/>
    <w:rsid w:val="004A41C9"/>
    <w:rsid w:val="004A42D9"/>
    <w:rsid w:val="004A4E78"/>
    <w:rsid w:val="004A4E86"/>
    <w:rsid w:val="004A52D2"/>
    <w:rsid w:val="004A6126"/>
    <w:rsid w:val="004A6ABA"/>
    <w:rsid w:val="004A74AF"/>
    <w:rsid w:val="004A75D4"/>
    <w:rsid w:val="004A75EC"/>
    <w:rsid w:val="004B0350"/>
    <w:rsid w:val="004B05B1"/>
    <w:rsid w:val="004B0F37"/>
    <w:rsid w:val="004B1130"/>
    <w:rsid w:val="004B1501"/>
    <w:rsid w:val="004B2239"/>
    <w:rsid w:val="004B4554"/>
    <w:rsid w:val="004B5FC1"/>
    <w:rsid w:val="004B7571"/>
    <w:rsid w:val="004B7810"/>
    <w:rsid w:val="004B7C11"/>
    <w:rsid w:val="004B7F24"/>
    <w:rsid w:val="004C03F0"/>
    <w:rsid w:val="004C075B"/>
    <w:rsid w:val="004C13FB"/>
    <w:rsid w:val="004C39E0"/>
    <w:rsid w:val="004C4DF6"/>
    <w:rsid w:val="004C5464"/>
    <w:rsid w:val="004C5DA6"/>
    <w:rsid w:val="004C6176"/>
    <w:rsid w:val="004C66DF"/>
    <w:rsid w:val="004C6862"/>
    <w:rsid w:val="004C7391"/>
    <w:rsid w:val="004C73B2"/>
    <w:rsid w:val="004D0C14"/>
    <w:rsid w:val="004D1B46"/>
    <w:rsid w:val="004D1BA9"/>
    <w:rsid w:val="004D2AFC"/>
    <w:rsid w:val="004D3496"/>
    <w:rsid w:val="004D62B0"/>
    <w:rsid w:val="004D6339"/>
    <w:rsid w:val="004D668B"/>
    <w:rsid w:val="004D6A6A"/>
    <w:rsid w:val="004D7ABD"/>
    <w:rsid w:val="004E15FB"/>
    <w:rsid w:val="004E163C"/>
    <w:rsid w:val="004E2539"/>
    <w:rsid w:val="004E2ED1"/>
    <w:rsid w:val="004E4726"/>
    <w:rsid w:val="004E49E8"/>
    <w:rsid w:val="004E55C8"/>
    <w:rsid w:val="004E5DE9"/>
    <w:rsid w:val="004E5EEA"/>
    <w:rsid w:val="004E6668"/>
    <w:rsid w:val="004E6F13"/>
    <w:rsid w:val="004E71F1"/>
    <w:rsid w:val="004E7774"/>
    <w:rsid w:val="004E786C"/>
    <w:rsid w:val="004E79B2"/>
    <w:rsid w:val="004F0EDB"/>
    <w:rsid w:val="004F12D5"/>
    <w:rsid w:val="004F1624"/>
    <w:rsid w:val="004F3466"/>
    <w:rsid w:val="004F476F"/>
    <w:rsid w:val="004F4867"/>
    <w:rsid w:val="004F495C"/>
    <w:rsid w:val="004F4A44"/>
    <w:rsid w:val="004F5A65"/>
    <w:rsid w:val="004F6223"/>
    <w:rsid w:val="004F655E"/>
    <w:rsid w:val="00500B67"/>
    <w:rsid w:val="005019A3"/>
    <w:rsid w:val="0050268C"/>
    <w:rsid w:val="00504BE1"/>
    <w:rsid w:val="00505062"/>
    <w:rsid w:val="0050537F"/>
    <w:rsid w:val="0050686A"/>
    <w:rsid w:val="00506BF6"/>
    <w:rsid w:val="00510FFD"/>
    <w:rsid w:val="0051187B"/>
    <w:rsid w:val="00513017"/>
    <w:rsid w:val="005131F8"/>
    <w:rsid w:val="005150AE"/>
    <w:rsid w:val="00515E8A"/>
    <w:rsid w:val="005166F0"/>
    <w:rsid w:val="00516834"/>
    <w:rsid w:val="00516EF9"/>
    <w:rsid w:val="005178B1"/>
    <w:rsid w:val="00521D39"/>
    <w:rsid w:val="005222F2"/>
    <w:rsid w:val="00523089"/>
    <w:rsid w:val="00523F4F"/>
    <w:rsid w:val="00524510"/>
    <w:rsid w:val="00525107"/>
    <w:rsid w:val="005258F3"/>
    <w:rsid w:val="00525EB2"/>
    <w:rsid w:val="00525F54"/>
    <w:rsid w:val="0052621B"/>
    <w:rsid w:val="00526B0A"/>
    <w:rsid w:val="005272B1"/>
    <w:rsid w:val="00527C41"/>
    <w:rsid w:val="0053053C"/>
    <w:rsid w:val="00530648"/>
    <w:rsid w:val="00530744"/>
    <w:rsid w:val="00530B24"/>
    <w:rsid w:val="005330F0"/>
    <w:rsid w:val="00533719"/>
    <w:rsid w:val="00533DEF"/>
    <w:rsid w:val="0053433F"/>
    <w:rsid w:val="00534B90"/>
    <w:rsid w:val="00534D4A"/>
    <w:rsid w:val="00535A79"/>
    <w:rsid w:val="00535C54"/>
    <w:rsid w:val="00536188"/>
    <w:rsid w:val="00540BBD"/>
    <w:rsid w:val="00540D23"/>
    <w:rsid w:val="005422CD"/>
    <w:rsid w:val="0054233B"/>
    <w:rsid w:val="005423BA"/>
    <w:rsid w:val="005429F0"/>
    <w:rsid w:val="00543C1C"/>
    <w:rsid w:val="0054430C"/>
    <w:rsid w:val="005457A9"/>
    <w:rsid w:val="005463AC"/>
    <w:rsid w:val="00546AE9"/>
    <w:rsid w:val="00550D6B"/>
    <w:rsid w:val="00551407"/>
    <w:rsid w:val="00551AE7"/>
    <w:rsid w:val="005528D6"/>
    <w:rsid w:val="00553413"/>
    <w:rsid w:val="00553803"/>
    <w:rsid w:val="00553ABC"/>
    <w:rsid w:val="00553BC2"/>
    <w:rsid w:val="00554349"/>
    <w:rsid w:val="00560514"/>
    <w:rsid w:val="00561F11"/>
    <w:rsid w:val="00562AAC"/>
    <w:rsid w:val="005634B3"/>
    <w:rsid w:val="005649CD"/>
    <w:rsid w:val="005652F2"/>
    <w:rsid w:val="0056682C"/>
    <w:rsid w:val="00566D31"/>
    <w:rsid w:val="005679FA"/>
    <w:rsid w:val="0057079B"/>
    <w:rsid w:val="005712BB"/>
    <w:rsid w:val="00573F17"/>
    <w:rsid w:val="00575843"/>
    <w:rsid w:val="0057672A"/>
    <w:rsid w:val="0057723F"/>
    <w:rsid w:val="005806E2"/>
    <w:rsid w:val="00580A7E"/>
    <w:rsid w:val="00582F5E"/>
    <w:rsid w:val="0058330A"/>
    <w:rsid w:val="00585A49"/>
    <w:rsid w:val="00585C48"/>
    <w:rsid w:val="00585E0C"/>
    <w:rsid w:val="00586D28"/>
    <w:rsid w:val="0058704F"/>
    <w:rsid w:val="0059094B"/>
    <w:rsid w:val="00591217"/>
    <w:rsid w:val="0059260C"/>
    <w:rsid w:val="00593300"/>
    <w:rsid w:val="00593A7D"/>
    <w:rsid w:val="00593B46"/>
    <w:rsid w:val="00593DAC"/>
    <w:rsid w:val="005945E5"/>
    <w:rsid w:val="005949BC"/>
    <w:rsid w:val="00594BD5"/>
    <w:rsid w:val="00594EDA"/>
    <w:rsid w:val="0059569C"/>
    <w:rsid w:val="00595C36"/>
    <w:rsid w:val="00595D44"/>
    <w:rsid w:val="0059625F"/>
    <w:rsid w:val="00596850"/>
    <w:rsid w:val="00596914"/>
    <w:rsid w:val="00596A93"/>
    <w:rsid w:val="00596AF9"/>
    <w:rsid w:val="00596CCD"/>
    <w:rsid w:val="005971EE"/>
    <w:rsid w:val="00597DCE"/>
    <w:rsid w:val="005A0043"/>
    <w:rsid w:val="005A01F2"/>
    <w:rsid w:val="005A080D"/>
    <w:rsid w:val="005A116A"/>
    <w:rsid w:val="005A1E7D"/>
    <w:rsid w:val="005A271F"/>
    <w:rsid w:val="005A4A11"/>
    <w:rsid w:val="005A5C87"/>
    <w:rsid w:val="005A5FAE"/>
    <w:rsid w:val="005A6244"/>
    <w:rsid w:val="005A6B3B"/>
    <w:rsid w:val="005A6F82"/>
    <w:rsid w:val="005A769A"/>
    <w:rsid w:val="005B01AD"/>
    <w:rsid w:val="005B047B"/>
    <w:rsid w:val="005B29DF"/>
    <w:rsid w:val="005B34C0"/>
    <w:rsid w:val="005B382D"/>
    <w:rsid w:val="005B3B9A"/>
    <w:rsid w:val="005B49C2"/>
    <w:rsid w:val="005B641A"/>
    <w:rsid w:val="005B65B1"/>
    <w:rsid w:val="005B6806"/>
    <w:rsid w:val="005B746C"/>
    <w:rsid w:val="005B7BE0"/>
    <w:rsid w:val="005B7CB4"/>
    <w:rsid w:val="005C075C"/>
    <w:rsid w:val="005C1D0A"/>
    <w:rsid w:val="005C2038"/>
    <w:rsid w:val="005C225D"/>
    <w:rsid w:val="005C24F7"/>
    <w:rsid w:val="005C26CA"/>
    <w:rsid w:val="005C2FA5"/>
    <w:rsid w:val="005C4375"/>
    <w:rsid w:val="005C4632"/>
    <w:rsid w:val="005C49ED"/>
    <w:rsid w:val="005C4C21"/>
    <w:rsid w:val="005C5358"/>
    <w:rsid w:val="005C5550"/>
    <w:rsid w:val="005C5853"/>
    <w:rsid w:val="005C5C65"/>
    <w:rsid w:val="005C6129"/>
    <w:rsid w:val="005C626A"/>
    <w:rsid w:val="005C66E2"/>
    <w:rsid w:val="005C6870"/>
    <w:rsid w:val="005C6989"/>
    <w:rsid w:val="005C751C"/>
    <w:rsid w:val="005C7BF5"/>
    <w:rsid w:val="005D14E1"/>
    <w:rsid w:val="005D1EE4"/>
    <w:rsid w:val="005D237A"/>
    <w:rsid w:val="005D2AD9"/>
    <w:rsid w:val="005D2FFA"/>
    <w:rsid w:val="005D4E54"/>
    <w:rsid w:val="005D5DBC"/>
    <w:rsid w:val="005D6015"/>
    <w:rsid w:val="005D70B3"/>
    <w:rsid w:val="005D766F"/>
    <w:rsid w:val="005E0831"/>
    <w:rsid w:val="005E0E76"/>
    <w:rsid w:val="005E10AB"/>
    <w:rsid w:val="005E14A6"/>
    <w:rsid w:val="005E279A"/>
    <w:rsid w:val="005E322D"/>
    <w:rsid w:val="005E41CB"/>
    <w:rsid w:val="005E423B"/>
    <w:rsid w:val="005E5386"/>
    <w:rsid w:val="005E53D5"/>
    <w:rsid w:val="005E572C"/>
    <w:rsid w:val="005E59C5"/>
    <w:rsid w:val="005E60A1"/>
    <w:rsid w:val="005E6DC4"/>
    <w:rsid w:val="005E72B9"/>
    <w:rsid w:val="005F0520"/>
    <w:rsid w:val="005F1889"/>
    <w:rsid w:val="005F1B29"/>
    <w:rsid w:val="005F3B87"/>
    <w:rsid w:val="005F42AB"/>
    <w:rsid w:val="005F5084"/>
    <w:rsid w:val="005F5114"/>
    <w:rsid w:val="005F5722"/>
    <w:rsid w:val="005F5D09"/>
    <w:rsid w:val="005F6A90"/>
    <w:rsid w:val="005F6E24"/>
    <w:rsid w:val="005F7933"/>
    <w:rsid w:val="005F7A4A"/>
    <w:rsid w:val="005F7B15"/>
    <w:rsid w:val="005F7E93"/>
    <w:rsid w:val="005F7F4A"/>
    <w:rsid w:val="00600C8D"/>
    <w:rsid w:val="0060254E"/>
    <w:rsid w:val="00603D2B"/>
    <w:rsid w:val="00604243"/>
    <w:rsid w:val="0060436B"/>
    <w:rsid w:val="00605A6F"/>
    <w:rsid w:val="00607A1D"/>
    <w:rsid w:val="006116B9"/>
    <w:rsid w:val="00611CE0"/>
    <w:rsid w:val="00612C9C"/>
    <w:rsid w:val="0061463A"/>
    <w:rsid w:val="00614DBD"/>
    <w:rsid w:val="006214D8"/>
    <w:rsid w:val="006239B6"/>
    <w:rsid w:val="00623A2F"/>
    <w:rsid w:val="00623DE3"/>
    <w:rsid w:val="0062675B"/>
    <w:rsid w:val="00626ABD"/>
    <w:rsid w:val="0062730E"/>
    <w:rsid w:val="00630BE9"/>
    <w:rsid w:val="00630EE8"/>
    <w:rsid w:val="0063138D"/>
    <w:rsid w:val="00631F12"/>
    <w:rsid w:val="00633BD8"/>
    <w:rsid w:val="00633DF2"/>
    <w:rsid w:val="0063424A"/>
    <w:rsid w:val="00634585"/>
    <w:rsid w:val="0063480E"/>
    <w:rsid w:val="00634979"/>
    <w:rsid w:val="00634DEE"/>
    <w:rsid w:val="00636A8C"/>
    <w:rsid w:val="00640376"/>
    <w:rsid w:val="006406D5"/>
    <w:rsid w:val="00640AAC"/>
    <w:rsid w:val="00641751"/>
    <w:rsid w:val="00641903"/>
    <w:rsid w:val="00643D8F"/>
    <w:rsid w:val="0064428F"/>
    <w:rsid w:val="00645165"/>
    <w:rsid w:val="00645639"/>
    <w:rsid w:val="00645C31"/>
    <w:rsid w:val="00646EC9"/>
    <w:rsid w:val="00647612"/>
    <w:rsid w:val="006479C9"/>
    <w:rsid w:val="006506DB"/>
    <w:rsid w:val="00651BD7"/>
    <w:rsid w:val="00652C84"/>
    <w:rsid w:val="00653248"/>
    <w:rsid w:val="00653C98"/>
    <w:rsid w:val="00654674"/>
    <w:rsid w:val="00654AF2"/>
    <w:rsid w:val="00655557"/>
    <w:rsid w:val="00656898"/>
    <w:rsid w:val="0065709D"/>
    <w:rsid w:val="0065787C"/>
    <w:rsid w:val="0065799F"/>
    <w:rsid w:val="0066099C"/>
    <w:rsid w:val="006612AE"/>
    <w:rsid w:val="00664745"/>
    <w:rsid w:val="0066561E"/>
    <w:rsid w:val="0066578E"/>
    <w:rsid w:val="00665DE2"/>
    <w:rsid w:val="00666CC3"/>
    <w:rsid w:val="00670C45"/>
    <w:rsid w:val="006723EB"/>
    <w:rsid w:val="0067266D"/>
    <w:rsid w:val="0067468E"/>
    <w:rsid w:val="00675F96"/>
    <w:rsid w:val="00676CB4"/>
    <w:rsid w:val="00677253"/>
    <w:rsid w:val="00680707"/>
    <w:rsid w:val="00681323"/>
    <w:rsid w:val="006824F6"/>
    <w:rsid w:val="00683372"/>
    <w:rsid w:val="0068362B"/>
    <w:rsid w:val="00685703"/>
    <w:rsid w:val="00685F1C"/>
    <w:rsid w:val="00685F9E"/>
    <w:rsid w:val="00686332"/>
    <w:rsid w:val="006863E9"/>
    <w:rsid w:val="0068685A"/>
    <w:rsid w:val="006873AD"/>
    <w:rsid w:val="00691098"/>
    <w:rsid w:val="00691633"/>
    <w:rsid w:val="00691808"/>
    <w:rsid w:val="0069210A"/>
    <w:rsid w:val="006930D5"/>
    <w:rsid w:val="006956EA"/>
    <w:rsid w:val="00696025"/>
    <w:rsid w:val="0069605D"/>
    <w:rsid w:val="00696787"/>
    <w:rsid w:val="00697030"/>
    <w:rsid w:val="006A092F"/>
    <w:rsid w:val="006A0CD5"/>
    <w:rsid w:val="006A0F72"/>
    <w:rsid w:val="006A1145"/>
    <w:rsid w:val="006A1782"/>
    <w:rsid w:val="006A1B0B"/>
    <w:rsid w:val="006A260D"/>
    <w:rsid w:val="006A2F40"/>
    <w:rsid w:val="006A2FAE"/>
    <w:rsid w:val="006A3471"/>
    <w:rsid w:val="006A3EDB"/>
    <w:rsid w:val="006A3F52"/>
    <w:rsid w:val="006A5E64"/>
    <w:rsid w:val="006A64F9"/>
    <w:rsid w:val="006A659B"/>
    <w:rsid w:val="006A65C2"/>
    <w:rsid w:val="006A69AD"/>
    <w:rsid w:val="006A6B31"/>
    <w:rsid w:val="006B021B"/>
    <w:rsid w:val="006B048F"/>
    <w:rsid w:val="006B0D4C"/>
    <w:rsid w:val="006B29BB"/>
    <w:rsid w:val="006B3A6D"/>
    <w:rsid w:val="006B475A"/>
    <w:rsid w:val="006B48FD"/>
    <w:rsid w:val="006C0FA5"/>
    <w:rsid w:val="006C14D8"/>
    <w:rsid w:val="006C1F88"/>
    <w:rsid w:val="006C34EA"/>
    <w:rsid w:val="006C46A0"/>
    <w:rsid w:val="006C4938"/>
    <w:rsid w:val="006C5A88"/>
    <w:rsid w:val="006C6CB6"/>
    <w:rsid w:val="006C6FD9"/>
    <w:rsid w:val="006D0EAB"/>
    <w:rsid w:val="006D2BE1"/>
    <w:rsid w:val="006D3EB0"/>
    <w:rsid w:val="006D4307"/>
    <w:rsid w:val="006D43AD"/>
    <w:rsid w:val="006D47E1"/>
    <w:rsid w:val="006D4955"/>
    <w:rsid w:val="006D5230"/>
    <w:rsid w:val="006D71BC"/>
    <w:rsid w:val="006D7B30"/>
    <w:rsid w:val="006D7CB1"/>
    <w:rsid w:val="006E0768"/>
    <w:rsid w:val="006E11F8"/>
    <w:rsid w:val="006E27AA"/>
    <w:rsid w:val="006E33E6"/>
    <w:rsid w:val="006E3E9C"/>
    <w:rsid w:val="006E4544"/>
    <w:rsid w:val="006E49F4"/>
    <w:rsid w:val="006E6021"/>
    <w:rsid w:val="006E7F73"/>
    <w:rsid w:val="006F052B"/>
    <w:rsid w:val="006F0EE0"/>
    <w:rsid w:val="006F1202"/>
    <w:rsid w:val="006F3282"/>
    <w:rsid w:val="006F354D"/>
    <w:rsid w:val="006F3889"/>
    <w:rsid w:val="006F3D40"/>
    <w:rsid w:val="006F4D9D"/>
    <w:rsid w:val="006F511E"/>
    <w:rsid w:val="006F51A5"/>
    <w:rsid w:val="006F6562"/>
    <w:rsid w:val="006F704A"/>
    <w:rsid w:val="006F77EE"/>
    <w:rsid w:val="00700AAA"/>
    <w:rsid w:val="00700E0C"/>
    <w:rsid w:val="0070338C"/>
    <w:rsid w:val="007047AF"/>
    <w:rsid w:val="00705092"/>
    <w:rsid w:val="00706492"/>
    <w:rsid w:val="00711918"/>
    <w:rsid w:val="00711C7E"/>
    <w:rsid w:val="00712F65"/>
    <w:rsid w:val="007138C0"/>
    <w:rsid w:val="00713A92"/>
    <w:rsid w:val="00713C58"/>
    <w:rsid w:val="00713F1B"/>
    <w:rsid w:val="00714663"/>
    <w:rsid w:val="00714834"/>
    <w:rsid w:val="007154EA"/>
    <w:rsid w:val="0071573B"/>
    <w:rsid w:val="00715B66"/>
    <w:rsid w:val="007171B2"/>
    <w:rsid w:val="00721909"/>
    <w:rsid w:val="00721A88"/>
    <w:rsid w:val="00721B9F"/>
    <w:rsid w:val="007221BC"/>
    <w:rsid w:val="0072483D"/>
    <w:rsid w:val="00724F5F"/>
    <w:rsid w:val="00725C56"/>
    <w:rsid w:val="00725EB0"/>
    <w:rsid w:val="007263DF"/>
    <w:rsid w:val="00726681"/>
    <w:rsid w:val="0073132B"/>
    <w:rsid w:val="0073150D"/>
    <w:rsid w:val="007317B7"/>
    <w:rsid w:val="00735185"/>
    <w:rsid w:val="007354A2"/>
    <w:rsid w:val="00736A42"/>
    <w:rsid w:val="00736FEE"/>
    <w:rsid w:val="0073793F"/>
    <w:rsid w:val="00740785"/>
    <w:rsid w:val="00742F5E"/>
    <w:rsid w:val="007438EB"/>
    <w:rsid w:val="00745507"/>
    <w:rsid w:val="00747F21"/>
    <w:rsid w:val="007503AA"/>
    <w:rsid w:val="00751C84"/>
    <w:rsid w:val="007525F6"/>
    <w:rsid w:val="007531E9"/>
    <w:rsid w:val="00753917"/>
    <w:rsid w:val="00754C82"/>
    <w:rsid w:val="00754EE3"/>
    <w:rsid w:val="00755120"/>
    <w:rsid w:val="00755811"/>
    <w:rsid w:val="00755984"/>
    <w:rsid w:val="007560A0"/>
    <w:rsid w:val="007576A1"/>
    <w:rsid w:val="0075795A"/>
    <w:rsid w:val="00757976"/>
    <w:rsid w:val="0076139C"/>
    <w:rsid w:val="00761CFE"/>
    <w:rsid w:val="00761F8E"/>
    <w:rsid w:val="00762064"/>
    <w:rsid w:val="00762689"/>
    <w:rsid w:val="00762971"/>
    <w:rsid w:val="007629D5"/>
    <w:rsid w:val="007634BE"/>
    <w:rsid w:val="00763988"/>
    <w:rsid w:val="00766AAF"/>
    <w:rsid w:val="00770204"/>
    <w:rsid w:val="00771F9A"/>
    <w:rsid w:val="00771FF9"/>
    <w:rsid w:val="007731E0"/>
    <w:rsid w:val="007740B6"/>
    <w:rsid w:val="007756CF"/>
    <w:rsid w:val="00775975"/>
    <w:rsid w:val="00776660"/>
    <w:rsid w:val="007777A7"/>
    <w:rsid w:val="00781585"/>
    <w:rsid w:val="00783588"/>
    <w:rsid w:val="007839EC"/>
    <w:rsid w:val="0078414D"/>
    <w:rsid w:val="007848DB"/>
    <w:rsid w:val="00785DB3"/>
    <w:rsid w:val="00787A1C"/>
    <w:rsid w:val="007906F4"/>
    <w:rsid w:val="00791268"/>
    <w:rsid w:val="00791E3D"/>
    <w:rsid w:val="00792FEF"/>
    <w:rsid w:val="00794EB5"/>
    <w:rsid w:val="00796C4A"/>
    <w:rsid w:val="007971BD"/>
    <w:rsid w:val="00797701"/>
    <w:rsid w:val="007A1A14"/>
    <w:rsid w:val="007A1EEE"/>
    <w:rsid w:val="007A2141"/>
    <w:rsid w:val="007A397D"/>
    <w:rsid w:val="007A3FAA"/>
    <w:rsid w:val="007A45EE"/>
    <w:rsid w:val="007A477E"/>
    <w:rsid w:val="007A4EB6"/>
    <w:rsid w:val="007A5DA8"/>
    <w:rsid w:val="007A638C"/>
    <w:rsid w:val="007A6473"/>
    <w:rsid w:val="007A7758"/>
    <w:rsid w:val="007A7C3D"/>
    <w:rsid w:val="007B05EF"/>
    <w:rsid w:val="007B193D"/>
    <w:rsid w:val="007B1B9D"/>
    <w:rsid w:val="007B28EF"/>
    <w:rsid w:val="007B2FDD"/>
    <w:rsid w:val="007B4D62"/>
    <w:rsid w:val="007B502E"/>
    <w:rsid w:val="007B52DD"/>
    <w:rsid w:val="007B60AE"/>
    <w:rsid w:val="007B6533"/>
    <w:rsid w:val="007B6ABD"/>
    <w:rsid w:val="007B6F96"/>
    <w:rsid w:val="007B7078"/>
    <w:rsid w:val="007C0DF0"/>
    <w:rsid w:val="007C0F43"/>
    <w:rsid w:val="007C11CF"/>
    <w:rsid w:val="007C1869"/>
    <w:rsid w:val="007C1CA1"/>
    <w:rsid w:val="007C271C"/>
    <w:rsid w:val="007C2735"/>
    <w:rsid w:val="007C2A78"/>
    <w:rsid w:val="007C2C6D"/>
    <w:rsid w:val="007C363C"/>
    <w:rsid w:val="007C573E"/>
    <w:rsid w:val="007C6005"/>
    <w:rsid w:val="007C6078"/>
    <w:rsid w:val="007D0405"/>
    <w:rsid w:val="007D1804"/>
    <w:rsid w:val="007D2DF2"/>
    <w:rsid w:val="007D3062"/>
    <w:rsid w:val="007D31AA"/>
    <w:rsid w:val="007D3599"/>
    <w:rsid w:val="007D35B7"/>
    <w:rsid w:val="007D3EB7"/>
    <w:rsid w:val="007D417E"/>
    <w:rsid w:val="007D4267"/>
    <w:rsid w:val="007D4846"/>
    <w:rsid w:val="007D497C"/>
    <w:rsid w:val="007D4E45"/>
    <w:rsid w:val="007D5341"/>
    <w:rsid w:val="007D5BB9"/>
    <w:rsid w:val="007D6004"/>
    <w:rsid w:val="007D69A9"/>
    <w:rsid w:val="007D7485"/>
    <w:rsid w:val="007D7805"/>
    <w:rsid w:val="007D7FC9"/>
    <w:rsid w:val="007E3791"/>
    <w:rsid w:val="007E4805"/>
    <w:rsid w:val="007E4B89"/>
    <w:rsid w:val="007E4EA9"/>
    <w:rsid w:val="007E63F2"/>
    <w:rsid w:val="007E6DC8"/>
    <w:rsid w:val="007E6E71"/>
    <w:rsid w:val="007E6EF5"/>
    <w:rsid w:val="007E7254"/>
    <w:rsid w:val="007F0964"/>
    <w:rsid w:val="007F0AB7"/>
    <w:rsid w:val="007F1140"/>
    <w:rsid w:val="007F1619"/>
    <w:rsid w:val="007F18A2"/>
    <w:rsid w:val="007F3202"/>
    <w:rsid w:val="007F337C"/>
    <w:rsid w:val="007F38D5"/>
    <w:rsid w:val="007F533A"/>
    <w:rsid w:val="007F56B6"/>
    <w:rsid w:val="007F591D"/>
    <w:rsid w:val="007F611C"/>
    <w:rsid w:val="007F6C49"/>
    <w:rsid w:val="007F7764"/>
    <w:rsid w:val="007F7A04"/>
    <w:rsid w:val="007F7F24"/>
    <w:rsid w:val="00800EE5"/>
    <w:rsid w:val="00800F00"/>
    <w:rsid w:val="008011BD"/>
    <w:rsid w:val="008026C1"/>
    <w:rsid w:val="008026F8"/>
    <w:rsid w:val="00802CA3"/>
    <w:rsid w:val="008037FD"/>
    <w:rsid w:val="008045AE"/>
    <w:rsid w:val="008051E5"/>
    <w:rsid w:val="00806100"/>
    <w:rsid w:val="008108F9"/>
    <w:rsid w:val="008110BC"/>
    <w:rsid w:val="00811187"/>
    <w:rsid w:val="008122C4"/>
    <w:rsid w:val="0081241F"/>
    <w:rsid w:val="00812BE5"/>
    <w:rsid w:val="00813324"/>
    <w:rsid w:val="00813B23"/>
    <w:rsid w:val="00814D73"/>
    <w:rsid w:val="00815334"/>
    <w:rsid w:val="00816E77"/>
    <w:rsid w:val="00817303"/>
    <w:rsid w:val="00817FCC"/>
    <w:rsid w:val="00820B30"/>
    <w:rsid w:val="00821D84"/>
    <w:rsid w:val="00822832"/>
    <w:rsid w:val="008228B6"/>
    <w:rsid w:val="00822EEC"/>
    <w:rsid w:val="00822F24"/>
    <w:rsid w:val="00823026"/>
    <w:rsid w:val="00823502"/>
    <w:rsid w:val="00827BB1"/>
    <w:rsid w:val="00831664"/>
    <w:rsid w:val="008325A3"/>
    <w:rsid w:val="00832EFB"/>
    <w:rsid w:val="00832FAE"/>
    <w:rsid w:val="0083307A"/>
    <w:rsid w:val="00835B95"/>
    <w:rsid w:val="00835BAD"/>
    <w:rsid w:val="00836465"/>
    <w:rsid w:val="0083765F"/>
    <w:rsid w:val="00837E41"/>
    <w:rsid w:val="0084027B"/>
    <w:rsid w:val="00840317"/>
    <w:rsid w:val="0084192F"/>
    <w:rsid w:val="0084287E"/>
    <w:rsid w:val="008428A6"/>
    <w:rsid w:val="008430D0"/>
    <w:rsid w:val="00843E07"/>
    <w:rsid w:val="0084645A"/>
    <w:rsid w:val="00846E3F"/>
    <w:rsid w:val="008505F9"/>
    <w:rsid w:val="00850B1B"/>
    <w:rsid w:val="00850B82"/>
    <w:rsid w:val="00850E91"/>
    <w:rsid w:val="00851E36"/>
    <w:rsid w:val="008521C0"/>
    <w:rsid w:val="00852EED"/>
    <w:rsid w:val="008538FE"/>
    <w:rsid w:val="00856869"/>
    <w:rsid w:val="00856E46"/>
    <w:rsid w:val="00857C07"/>
    <w:rsid w:val="00860407"/>
    <w:rsid w:val="0086064D"/>
    <w:rsid w:val="0086077D"/>
    <w:rsid w:val="00862C23"/>
    <w:rsid w:val="008632BD"/>
    <w:rsid w:val="00863A0C"/>
    <w:rsid w:val="00863C2B"/>
    <w:rsid w:val="00864064"/>
    <w:rsid w:val="00867106"/>
    <w:rsid w:val="0086763A"/>
    <w:rsid w:val="00871A79"/>
    <w:rsid w:val="00871A96"/>
    <w:rsid w:val="008721D5"/>
    <w:rsid w:val="00872EA5"/>
    <w:rsid w:val="00872EF1"/>
    <w:rsid w:val="008736DE"/>
    <w:rsid w:val="00873D58"/>
    <w:rsid w:val="008741F3"/>
    <w:rsid w:val="00874E34"/>
    <w:rsid w:val="00877C72"/>
    <w:rsid w:val="008804DC"/>
    <w:rsid w:val="00880545"/>
    <w:rsid w:val="00881545"/>
    <w:rsid w:val="00881B62"/>
    <w:rsid w:val="00882146"/>
    <w:rsid w:val="008827A6"/>
    <w:rsid w:val="008832F2"/>
    <w:rsid w:val="008834AA"/>
    <w:rsid w:val="00883509"/>
    <w:rsid w:val="00883B2E"/>
    <w:rsid w:val="0088467C"/>
    <w:rsid w:val="00884B72"/>
    <w:rsid w:val="00885964"/>
    <w:rsid w:val="00885A65"/>
    <w:rsid w:val="00885B42"/>
    <w:rsid w:val="00885F47"/>
    <w:rsid w:val="008864CD"/>
    <w:rsid w:val="008874D9"/>
    <w:rsid w:val="00887FDE"/>
    <w:rsid w:val="008902AF"/>
    <w:rsid w:val="00890E8E"/>
    <w:rsid w:val="00892484"/>
    <w:rsid w:val="0089349C"/>
    <w:rsid w:val="00894D95"/>
    <w:rsid w:val="008959E5"/>
    <w:rsid w:val="00895E38"/>
    <w:rsid w:val="00896206"/>
    <w:rsid w:val="00897DC7"/>
    <w:rsid w:val="008A01C4"/>
    <w:rsid w:val="008A0E39"/>
    <w:rsid w:val="008A120F"/>
    <w:rsid w:val="008A134D"/>
    <w:rsid w:val="008A138E"/>
    <w:rsid w:val="008A2451"/>
    <w:rsid w:val="008A28BE"/>
    <w:rsid w:val="008A35D0"/>
    <w:rsid w:val="008A383C"/>
    <w:rsid w:val="008A3B3A"/>
    <w:rsid w:val="008A3CAB"/>
    <w:rsid w:val="008A3CAC"/>
    <w:rsid w:val="008A3CEE"/>
    <w:rsid w:val="008A410A"/>
    <w:rsid w:val="008A49D2"/>
    <w:rsid w:val="008A4B86"/>
    <w:rsid w:val="008A5AE2"/>
    <w:rsid w:val="008A6274"/>
    <w:rsid w:val="008A698E"/>
    <w:rsid w:val="008A6DE7"/>
    <w:rsid w:val="008A7225"/>
    <w:rsid w:val="008A766C"/>
    <w:rsid w:val="008A7B9C"/>
    <w:rsid w:val="008B0C94"/>
    <w:rsid w:val="008B3373"/>
    <w:rsid w:val="008B3EC4"/>
    <w:rsid w:val="008B4728"/>
    <w:rsid w:val="008B5103"/>
    <w:rsid w:val="008B5DF6"/>
    <w:rsid w:val="008B6B37"/>
    <w:rsid w:val="008B7156"/>
    <w:rsid w:val="008B7A8B"/>
    <w:rsid w:val="008C08B3"/>
    <w:rsid w:val="008C0D2C"/>
    <w:rsid w:val="008C3FD5"/>
    <w:rsid w:val="008C44C0"/>
    <w:rsid w:val="008C4668"/>
    <w:rsid w:val="008C5516"/>
    <w:rsid w:val="008C632B"/>
    <w:rsid w:val="008C70F9"/>
    <w:rsid w:val="008C718F"/>
    <w:rsid w:val="008C766E"/>
    <w:rsid w:val="008D1162"/>
    <w:rsid w:val="008D1B92"/>
    <w:rsid w:val="008D1BB0"/>
    <w:rsid w:val="008D1BD1"/>
    <w:rsid w:val="008D286C"/>
    <w:rsid w:val="008D292C"/>
    <w:rsid w:val="008D2FFA"/>
    <w:rsid w:val="008D3928"/>
    <w:rsid w:val="008D3B29"/>
    <w:rsid w:val="008D4F76"/>
    <w:rsid w:val="008D502A"/>
    <w:rsid w:val="008D5D5E"/>
    <w:rsid w:val="008E0905"/>
    <w:rsid w:val="008E304A"/>
    <w:rsid w:val="008E57E9"/>
    <w:rsid w:val="008E6702"/>
    <w:rsid w:val="008E6CB9"/>
    <w:rsid w:val="008E73BA"/>
    <w:rsid w:val="008F0BDF"/>
    <w:rsid w:val="008F28D7"/>
    <w:rsid w:val="008F3038"/>
    <w:rsid w:val="008F30F2"/>
    <w:rsid w:val="008F341C"/>
    <w:rsid w:val="008F4EBF"/>
    <w:rsid w:val="008F520E"/>
    <w:rsid w:val="008F6826"/>
    <w:rsid w:val="008F6A58"/>
    <w:rsid w:val="008F6FF6"/>
    <w:rsid w:val="00900803"/>
    <w:rsid w:val="00901121"/>
    <w:rsid w:val="00901FA9"/>
    <w:rsid w:val="00902B16"/>
    <w:rsid w:val="00903472"/>
    <w:rsid w:val="00903CF5"/>
    <w:rsid w:val="00903DF7"/>
    <w:rsid w:val="00904408"/>
    <w:rsid w:val="00904784"/>
    <w:rsid w:val="0090621C"/>
    <w:rsid w:val="00907361"/>
    <w:rsid w:val="00907563"/>
    <w:rsid w:val="00907863"/>
    <w:rsid w:val="009108D6"/>
    <w:rsid w:val="009111C7"/>
    <w:rsid w:val="009117B6"/>
    <w:rsid w:val="009117F4"/>
    <w:rsid w:val="00911D36"/>
    <w:rsid w:val="009125AC"/>
    <w:rsid w:val="009133B7"/>
    <w:rsid w:val="0091411F"/>
    <w:rsid w:val="00914906"/>
    <w:rsid w:val="00914958"/>
    <w:rsid w:val="00914C30"/>
    <w:rsid w:val="0091605E"/>
    <w:rsid w:val="0091649E"/>
    <w:rsid w:val="0091650C"/>
    <w:rsid w:val="00917015"/>
    <w:rsid w:val="009177EA"/>
    <w:rsid w:val="009178A2"/>
    <w:rsid w:val="00920168"/>
    <w:rsid w:val="009204D5"/>
    <w:rsid w:val="00920D00"/>
    <w:rsid w:val="0092224D"/>
    <w:rsid w:val="009227B9"/>
    <w:rsid w:val="00922861"/>
    <w:rsid w:val="00922864"/>
    <w:rsid w:val="00922ADC"/>
    <w:rsid w:val="00923E13"/>
    <w:rsid w:val="00924CCA"/>
    <w:rsid w:val="009258B4"/>
    <w:rsid w:val="00926E4F"/>
    <w:rsid w:val="009270A6"/>
    <w:rsid w:val="00927219"/>
    <w:rsid w:val="00930110"/>
    <w:rsid w:val="00930892"/>
    <w:rsid w:val="00930E2E"/>
    <w:rsid w:val="009321FA"/>
    <w:rsid w:val="00932F5D"/>
    <w:rsid w:val="00933DB0"/>
    <w:rsid w:val="00933E2B"/>
    <w:rsid w:val="00933ECC"/>
    <w:rsid w:val="00935BFB"/>
    <w:rsid w:val="00940224"/>
    <w:rsid w:val="00941B26"/>
    <w:rsid w:val="00941E14"/>
    <w:rsid w:val="0094268A"/>
    <w:rsid w:val="009427A2"/>
    <w:rsid w:val="00942F10"/>
    <w:rsid w:val="0094313D"/>
    <w:rsid w:val="00943296"/>
    <w:rsid w:val="009433B8"/>
    <w:rsid w:val="00943C36"/>
    <w:rsid w:val="00943C44"/>
    <w:rsid w:val="0094454F"/>
    <w:rsid w:val="009448A6"/>
    <w:rsid w:val="00945056"/>
    <w:rsid w:val="009470C9"/>
    <w:rsid w:val="009470D1"/>
    <w:rsid w:val="00951069"/>
    <w:rsid w:val="009516C5"/>
    <w:rsid w:val="009519CB"/>
    <w:rsid w:val="00951ACB"/>
    <w:rsid w:val="00953241"/>
    <w:rsid w:val="009532DC"/>
    <w:rsid w:val="00953667"/>
    <w:rsid w:val="00954820"/>
    <w:rsid w:val="00954B53"/>
    <w:rsid w:val="00955C58"/>
    <w:rsid w:val="00955E5F"/>
    <w:rsid w:val="0095692B"/>
    <w:rsid w:val="00956B14"/>
    <w:rsid w:val="009614D4"/>
    <w:rsid w:val="0096212B"/>
    <w:rsid w:val="009632BA"/>
    <w:rsid w:val="009636A6"/>
    <w:rsid w:val="00964542"/>
    <w:rsid w:val="00966A94"/>
    <w:rsid w:val="00966FCD"/>
    <w:rsid w:val="0096739D"/>
    <w:rsid w:val="009700A4"/>
    <w:rsid w:val="0097033F"/>
    <w:rsid w:val="00970852"/>
    <w:rsid w:val="00970F94"/>
    <w:rsid w:val="0097177E"/>
    <w:rsid w:val="00972491"/>
    <w:rsid w:val="0097304B"/>
    <w:rsid w:val="00973F49"/>
    <w:rsid w:val="00975148"/>
    <w:rsid w:val="00975D3D"/>
    <w:rsid w:val="00976F17"/>
    <w:rsid w:val="00977D29"/>
    <w:rsid w:val="009806E2"/>
    <w:rsid w:val="009813E1"/>
    <w:rsid w:val="0098144C"/>
    <w:rsid w:val="00981498"/>
    <w:rsid w:val="00981793"/>
    <w:rsid w:val="00981843"/>
    <w:rsid w:val="00981A43"/>
    <w:rsid w:val="009820C6"/>
    <w:rsid w:val="009822C4"/>
    <w:rsid w:val="009824D9"/>
    <w:rsid w:val="00983199"/>
    <w:rsid w:val="009832FB"/>
    <w:rsid w:val="00983547"/>
    <w:rsid w:val="00983BB5"/>
    <w:rsid w:val="0098426B"/>
    <w:rsid w:val="00984499"/>
    <w:rsid w:val="00984B3B"/>
    <w:rsid w:val="00984D28"/>
    <w:rsid w:val="00984D57"/>
    <w:rsid w:val="00985908"/>
    <w:rsid w:val="00986C82"/>
    <w:rsid w:val="009902D9"/>
    <w:rsid w:val="00990329"/>
    <w:rsid w:val="00990A19"/>
    <w:rsid w:val="00991EE9"/>
    <w:rsid w:val="00992E1E"/>
    <w:rsid w:val="009937AE"/>
    <w:rsid w:val="00993C65"/>
    <w:rsid w:val="00997301"/>
    <w:rsid w:val="00997776"/>
    <w:rsid w:val="009A050D"/>
    <w:rsid w:val="009A0B27"/>
    <w:rsid w:val="009A1CFD"/>
    <w:rsid w:val="009A43A7"/>
    <w:rsid w:val="009A46E7"/>
    <w:rsid w:val="009A536E"/>
    <w:rsid w:val="009A68F2"/>
    <w:rsid w:val="009A7797"/>
    <w:rsid w:val="009B0A7E"/>
    <w:rsid w:val="009B2B39"/>
    <w:rsid w:val="009B2F04"/>
    <w:rsid w:val="009B328D"/>
    <w:rsid w:val="009B3A0A"/>
    <w:rsid w:val="009B3FC8"/>
    <w:rsid w:val="009B406A"/>
    <w:rsid w:val="009B5AA9"/>
    <w:rsid w:val="009B6E7C"/>
    <w:rsid w:val="009C17FE"/>
    <w:rsid w:val="009C287A"/>
    <w:rsid w:val="009C3048"/>
    <w:rsid w:val="009C3CC2"/>
    <w:rsid w:val="009C4321"/>
    <w:rsid w:val="009C5568"/>
    <w:rsid w:val="009C5987"/>
    <w:rsid w:val="009C5BC6"/>
    <w:rsid w:val="009C5EAE"/>
    <w:rsid w:val="009C6425"/>
    <w:rsid w:val="009C684B"/>
    <w:rsid w:val="009C735B"/>
    <w:rsid w:val="009D06C9"/>
    <w:rsid w:val="009D0D83"/>
    <w:rsid w:val="009D1941"/>
    <w:rsid w:val="009D1A51"/>
    <w:rsid w:val="009D1C9F"/>
    <w:rsid w:val="009D3C44"/>
    <w:rsid w:val="009D6CAB"/>
    <w:rsid w:val="009D7C6D"/>
    <w:rsid w:val="009E10EF"/>
    <w:rsid w:val="009E22A9"/>
    <w:rsid w:val="009E257A"/>
    <w:rsid w:val="009E27F6"/>
    <w:rsid w:val="009E3401"/>
    <w:rsid w:val="009E3646"/>
    <w:rsid w:val="009E37D2"/>
    <w:rsid w:val="009E3DE0"/>
    <w:rsid w:val="009E4115"/>
    <w:rsid w:val="009E5173"/>
    <w:rsid w:val="009E6211"/>
    <w:rsid w:val="009E6C23"/>
    <w:rsid w:val="009E7AA7"/>
    <w:rsid w:val="009E7BDB"/>
    <w:rsid w:val="009E7FAD"/>
    <w:rsid w:val="009F044A"/>
    <w:rsid w:val="009F08BC"/>
    <w:rsid w:val="009F2037"/>
    <w:rsid w:val="009F2284"/>
    <w:rsid w:val="009F2340"/>
    <w:rsid w:val="009F2F44"/>
    <w:rsid w:val="009F2F6C"/>
    <w:rsid w:val="009F30C0"/>
    <w:rsid w:val="009F34C4"/>
    <w:rsid w:val="009F3DFA"/>
    <w:rsid w:val="009F3F52"/>
    <w:rsid w:val="009F4033"/>
    <w:rsid w:val="009F43AF"/>
    <w:rsid w:val="009F58C5"/>
    <w:rsid w:val="009F5B27"/>
    <w:rsid w:val="009F5FCA"/>
    <w:rsid w:val="009F7083"/>
    <w:rsid w:val="009F7ED3"/>
    <w:rsid w:val="00A0011F"/>
    <w:rsid w:val="00A02155"/>
    <w:rsid w:val="00A02543"/>
    <w:rsid w:val="00A03604"/>
    <w:rsid w:val="00A0403D"/>
    <w:rsid w:val="00A0485A"/>
    <w:rsid w:val="00A04EB1"/>
    <w:rsid w:val="00A06188"/>
    <w:rsid w:val="00A062D7"/>
    <w:rsid w:val="00A06836"/>
    <w:rsid w:val="00A10FB5"/>
    <w:rsid w:val="00A110BE"/>
    <w:rsid w:val="00A119A3"/>
    <w:rsid w:val="00A12474"/>
    <w:rsid w:val="00A12F8E"/>
    <w:rsid w:val="00A13518"/>
    <w:rsid w:val="00A1515E"/>
    <w:rsid w:val="00A15D76"/>
    <w:rsid w:val="00A16092"/>
    <w:rsid w:val="00A16453"/>
    <w:rsid w:val="00A16B5C"/>
    <w:rsid w:val="00A16BF3"/>
    <w:rsid w:val="00A175B0"/>
    <w:rsid w:val="00A179B1"/>
    <w:rsid w:val="00A17B89"/>
    <w:rsid w:val="00A21513"/>
    <w:rsid w:val="00A215B1"/>
    <w:rsid w:val="00A21804"/>
    <w:rsid w:val="00A227FB"/>
    <w:rsid w:val="00A23190"/>
    <w:rsid w:val="00A23587"/>
    <w:rsid w:val="00A23EC2"/>
    <w:rsid w:val="00A23FF9"/>
    <w:rsid w:val="00A242E9"/>
    <w:rsid w:val="00A24D2C"/>
    <w:rsid w:val="00A2503E"/>
    <w:rsid w:val="00A25981"/>
    <w:rsid w:val="00A266D1"/>
    <w:rsid w:val="00A27291"/>
    <w:rsid w:val="00A27D74"/>
    <w:rsid w:val="00A3092C"/>
    <w:rsid w:val="00A32129"/>
    <w:rsid w:val="00A3287B"/>
    <w:rsid w:val="00A33081"/>
    <w:rsid w:val="00A332DA"/>
    <w:rsid w:val="00A332EE"/>
    <w:rsid w:val="00A34425"/>
    <w:rsid w:val="00A35329"/>
    <w:rsid w:val="00A3553C"/>
    <w:rsid w:val="00A35895"/>
    <w:rsid w:val="00A36FA4"/>
    <w:rsid w:val="00A37679"/>
    <w:rsid w:val="00A37871"/>
    <w:rsid w:val="00A402E7"/>
    <w:rsid w:val="00A40DAF"/>
    <w:rsid w:val="00A4205F"/>
    <w:rsid w:val="00A428A0"/>
    <w:rsid w:val="00A43244"/>
    <w:rsid w:val="00A44CD7"/>
    <w:rsid w:val="00A45BEA"/>
    <w:rsid w:val="00A45CFA"/>
    <w:rsid w:val="00A45DDC"/>
    <w:rsid w:val="00A45F2A"/>
    <w:rsid w:val="00A46B6F"/>
    <w:rsid w:val="00A46BEC"/>
    <w:rsid w:val="00A46D89"/>
    <w:rsid w:val="00A4796D"/>
    <w:rsid w:val="00A47D83"/>
    <w:rsid w:val="00A5009F"/>
    <w:rsid w:val="00A5190F"/>
    <w:rsid w:val="00A520C1"/>
    <w:rsid w:val="00A521ED"/>
    <w:rsid w:val="00A53657"/>
    <w:rsid w:val="00A54377"/>
    <w:rsid w:val="00A54E4D"/>
    <w:rsid w:val="00A551CF"/>
    <w:rsid w:val="00A553EC"/>
    <w:rsid w:val="00A5552C"/>
    <w:rsid w:val="00A57E52"/>
    <w:rsid w:val="00A60B19"/>
    <w:rsid w:val="00A61AE5"/>
    <w:rsid w:val="00A61EFE"/>
    <w:rsid w:val="00A6324C"/>
    <w:rsid w:val="00A63B13"/>
    <w:rsid w:val="00A6419B"/>
    <w:rsid w:val="00A64B3F"/>
    <w:rsid w:val="00A65262"/>
    <w:rsid w:val="00A65DD1"/>
    <w:rsid w:val="00A67293"/>
    <w:rsid w:val="00A672BC"/>
    <w:rsid w:val="00A67B3B"/>
    <w:rsid w:val="00A67E94"/>
    <w:rsid w:val="00A704DC"/>
    <w:rsid w:val="00A7054A"/>
    <w:rsid w:val="00A70562"/>
    <w:rsid w:val="00A7124D"/>
    <w:rsid w:val="00A715C4"/>
    <w:rsid w:val="00A72276"/>
    <w:rsid w:val="00A7239F"/>
    <w:rsid w:val="00A725D2"/>
    <w:rsid w:val="00A73536"/>
    <w:rsid w:val="00A73722"/>
    <w:rsid w:val="00A73848"/>
    <w:rsid w:val="00A747C3"/>
    <w:rsid w:val="00A757C7"/>
    <w:rsid w:val="00A75B3D"/>
    <w:rsid w:val="00A75DC5"/>
    <w:rsid w:val="00A7679F"/>
    <w:rsid w:val="00A774CA"/>
    <w:rsid w:val="00A807B5"/>
    <w:rsid w:val="00A8082C"/>
    <w:rsid w:val="00A809AD"/>
    <w:rsid w:val="00A80E74"/>
    <w:rsid w:val="00A8122C"/>
    <w:rsid w:val="00A81F79"/>
    <w:rsid w:val="00A82F0E"/>
    <w:rsid w:val="00A83434"/>
    <w:rsid w:val="00A84892"/>
    <w:rsid w:val="00A85740"/>
    <w:rsid w:val="00A866D8"/>
    <w:rsid w:val="00A8776A"/>
    <w:rsid w:val="00A87A2C"/>
    <w:rsid w:val="00A87E87"/>
    <w:rsid w:val="00A8C389"/>
    <w:rsid w:val="00A8F65A"/>
    <w:rsid w:val="00A93165"/>
    <w:rsid w:val="00A93A06"/>
    <w:rsid w:val="00A944C0"/>
    <w:rsid w:val="00A948FB"/>
    <w:rsid w:val="00A95027"/>
    <w:rsid w:val="00A952FE"/>
    <w:rsid w:val="00A955B7"/>
    <w:rsid w:val="00A96B94"/>
    <w:rsid w:val="00A97861"/>
    <w:rsid w:val="00AA0ADB"/>
    <w:rsid w:val="00AA0DCD"/>
    <w:rsid w:val="00AA2140"/>
    <w:rsid w:val="00AA2EAB"/>
    <w:rsid w:val="00AA3066"/>
    <w:rsid w:val="00AA4934"/>
    <w:rsid w:val="00AA5619"/>
    <w:rsid w:val="00AA6F80"/>
    <w:rsid w:val="00AA782B"/>
    <w:rsid w:val="00AA7B76"/>
    <w:rsid w:val="00AB065F"/>
    <w:rsid w:val="00AB0926"/>
    <w:rsid w:val="00AB1F55"/>
    <w:rsid w:val="00AB2924"/>
    <w:rsid w:val="00AB2989"/>
    <w:rsid w:val="00AB3659"/>
    <w:rsid w:val="00AB395D"/>
    <w:rsid w:val="00AB4EDF"/>
    <w:rsid w:val="00AB4F1E"/>
    <w:rsid w:val="00AB5866"/>
    <w:rsid w:val="00AB6010"/>
    <w:rsid w:val="00AB71FD"/>
    <w:rsid w:val="00AB72EE"/>
    <w:rsid w:val="00AB7321"/>
    <w:rsid w:val="00AB7EF0"/>
    <w:rsid w:val="00AC0289"/>
    <w:rsid w:val="00AC10D7"/>
    <w:rsid w:val="00AC1999"/>
    <w:rsid w:val="00AC2081"/>
    <w:rsid w:val="00AC2697"/>
    <w:rsid w:val="00AC28DB"/>
    <w:rsid w:val="00AC3179"/>
    <w:rsid w:val="00AC329C"/>
    <w:rsid w:val="00AC378C"/>
    <w:rsid w:val="00AC456B"/>
    <w:rsid w:val="00AC4599"/>
    <w:rsid w:val="00AC46E5"/>
    <w:rsid w:val="00AC4C47"/>
    <w:rsid w:val="00AC5361"/>
    <w:rsid w:val="00AC6305"/>
    <w:rsid w:val="00AC7748"/>
    <w:rsid w:val="00AC7E89"/>
    <w:rsid w:val="00AD044B"/>
    <w:rsid w:val="00AD1532"/>
    <w:rsid w:val="00AD1AF9"/>
    <w:rsid w:val="00AD2CB3"/>
    <w:rsid w:val="00AD36D3"/>
    <w:rsid w:val="00AD415D"/>
    <w:rsid w:val="00AD496C"/>
    <w:rsid w:val="00AD4C96"/>
    <w:rsid w:val="00AD5CC9"/>
    <w:rsid w:val="00AD60C3"/>
    <w:rsid w:val="00AD6960"/>
    <w:rsid w:val="00AE04A2"/>
    <w:rsid w:val="00AE0845"/>
    <w:rsid w:val="00AE091E"/>
    <w:rsid w:val="00AE1332"/>
    <w:rsid w:val="00AE14BF"/>
    <w:rsid w:val="00AE16A4"/>
    <w:rsid w:val="00AE20A4"/>
    <w:rsid w:val="00AE31E1"/>
    <w:rsid w:val="00AE42C9"/>
    <w:rsid w:val="00AE476C"/>
    <w:rsid w:val="00AE7976"/>
    <w:rsid w:val="00AF03BC"/>
    <w:rsid w:val="00AF31CE"/>
    <w:rsid w:val="00AF43AE"/>
    <w:rsid w:val="00AF4A4A"/>
    <w:rsid w:val="00AF4C03"/>
    <w:rsid w:val="00AF4F3E"/>
    <w:rsid w:val="00AF657D"/>
    <w:rsid w:val="00AF7665"/>
    <w:rsid w:val="00B00D23"/>
    <w:rsid w:val="00B00FC5"/>
    <w:rsid w:val="00B01F88"/>
    <w:rsid w:val="00B0248E"/>
    <w:rsid w:val="00B02671"/>
    <w:rsid w:val="00B034D1"/>
    <w:rsid w:val="00B03AF9"/>
    <w:rsid w:val="00B03FAA"/>
    <w:rsid w:val="00B04BDD"/>
    <w:rsid w:val="00B06778"/>
    <w:rsid w:val="00B06D5F"/>
    <w:rsid w:val="00B07BA6"/>
    <w:rsid w:val="00B110DE"/>
    <w:rsid w:val="00B11983"/>
    <w:rsid w:val="00B124E3"/>
    <w:rsid w:val="00B12784"/>
    <w:rsid w:val="00B128A9"/>
    <w:rsid w:val="00B13469"/>
    <w:rsid w:val="00B141A7"/>
    <w:rsid w:val="00B14396"/>
    <w:rsid w:val="00B1678F"/>
    <w:rsid w:val="00B179FA"/>
    <w:rsid w:val="00B20981"/>
    <w:rsid w:val="00B21248"/>
    <w:rsid w:val="00B23B41"/>
    <w:rsid w:val="00B243E3"/>
    <w:rsid w:val="00B2452D"/>
    <w:rsid w:val="00B245B3"/>
    <w:rsid w:val="00B254CC"/>
    <w:rsid w:val="00B27745"/>
    <w:rsid w:val="00B279CB"/>
    <w:rsid w:val="00B27AF9"/>
    <w:rsid w:val="00B27C6E"/>
    <w:rsid w:val="00B27DCB"/>
    <w:rsid w:val="00B27E9F"/>
    <w:rsid w:val="00B300A9"/>
    <w:rsid w:val="00B3081D"/>
    <w:rsid w:val="00B30B1D"/>
    <w:rsid w:val="00B31527"/>
    <w:rsid w:val="00B33129"/>
    <w:rsid w:val="00B33217"/>
    <w:rsid w:val="00B3522E"/>
    <w:rsid w:val="00B356CD"/>
    <w:rsid w:val="00B35883"/>
    <w:rsid w:val="00B35987"/>
    <w:rsid w:val="00B35A01"/>
    <w:rsid w:val="00B36134"/>
    <w:rsid w:val="00B3658E"/>
    <w:rsid w:val="00B36650"/>
    <w:rsid w:val="00B3686D"/>
    <w:rsid w:val="00B36B91"/>
    <w:rsid w:val="00B370DC"/>
    <w:rsid w:val="00B37C5A"/>
    <w:rsid w:val="00B4198D"/>
    <w:rsid w:val="00B41B7C"/>
    <w:rsid w:val="00B42E6E"/>
    <w:rsid w:val="00B437B5"/>
    <w:rsid w:val="00B438D9"/>
    <w:rsid w:val="00B44006"/>
    <w:rsid w:val="00B44225"/>
    <w:rsid w:val="00B44D06"/>
    <w:rsid w:val="00B45263"/>
    <w:rsid w:val="00B4577F"/>
    <w:rsid w:val="00B4684E"/>
    <w:rsid w:val="00B46DE4"/>
    <w:rsid w:val="00B477F0"/>
    <w:rsid w:val="00B47D3C"/>
    <w:rsid w:val="00B51E92"/>
    <w:rsid w:val="00B525B9"/>
    <w:rsid w:val="00B533FD"/>
    <w:rsid w:val="00B53446"/>
    <w:rsid w:val="00B53EFF"/>
    <w:rsid w:val="00B54DAD"/>
    <w:rsid w:val="00B552A7"/>
    <w:rsid w:val="00B5587C"/>
    <w:rsid w:val="00B560F9"/>
    <w:rsid w:val="00B561D3"/>
    <w:rsid w:val="00B57B41"/>
    <w:rsid w:val="00B6084F"/>
    <w:rsid w:val="00B62B2E"/>
    <w:rsid w:val="00B6416A"/>
    <w:rsid w:val="00B645F6"/>
    <w:rsid w:val="00B65640"/>
    <w:rsid w:val="00B65746"/>
    <w:rsid w:val="00B66E78"/>
    <w:rsid w:val="00B67185"/>
    <w:rsid w:val="00B67362"/>
    <w:rsid w:val="00B67BE0"/>
    <w:rsid w:val="00B67E18"/>
    <w:rsid w:val="00B70433"/>
    <w:rsid w:val="00B7054D"/>
    <w:rsid w:val="00B729C6"/>
    <w:rsid w:val="00B7464B"/>
    <w:rsid w:val="00B750C6"/>
    <w:rsid w:val="00B75C26"/>
    <w:rsid w:val="00B75F10"/>
    <w:rsid w:val="00B76530"/>
    <w:rsid w:val="00B76E31"/>
    <w:rsid w:val="00B7730D"/>
    <w:rsid w:val="00B779B3"/>
    <w:rsid w:val="00B800A8"/>
    <w:rsid w:val="00B80161"/>
    <w:rsid w:val="00B805A0"/>
    <w:rsid w:val="00B819F8"/>
    <w:rsid w:val="00B826F5"/>
    <w:rsid w:val="00B83C7A"/>
    <w:rsid w:val="00B83EC9"/>
    <w:rsid w:val="00B854B7"/>
    <w:rsid w:val="00B85961"/>
    <w:rsid w:val="00B859E5"/>
    <w:rsid w:val="00B866D8"/>
    <w:rsid w:val="00B870FB"/>
    <w:rsid w:val="00B87332"/>
    <w:rsid w:val="00B90466"/>
    <w:rsid w:val="00B90535"/>
    <w:rsid w:val="00B91C06"/>
    <w:rsid w:val="00B92A2B"/>
    <w:rsid w:val="00B92BB9"/>
    <w:rsid w:val="00B935CB"/>
    <w:rsid w:val="00B95532"/>
    <w:rsid w:val="00B96239"/>
    <w:rsid w:val="00B966DC"/>
    <w:rsid w:val="00B96713"/>
    <w:rsid w:val="00B97285"/>
    <w:rsid w:val="00B972A8"/>
    <w:rsid w:val="00BA031A"/>
    <w:rsid w:val="00BA08FD"/>
    <w:rsid w:val="00BA09C2"/>
    <w:rsid w:val="00BA11BA"/>
    <w:rsid w:val="00BA148A"/>
    <w:rsid w:val="00BA1B11"/>
    <w:rsid w:val="00BA1E1C"/>
    <w:rsid w:val="00BA2071"/>
    <w:rsid w:val="00BA4116"/>
    <w:rsid w:val="00BA5689"/>
    <w:rsid w:val="00BA5E60"/>
    <w:rsid w:val="00BA61C5"/>
    <w:rsid w:val="00BA63F0"/>
    <w:rsid w:val="00BA6720"/>
    <w:rsid w:val="00BA7021"/>
    <w:rsid w:val="00BB3193"/>
    <w:rsid w:val="00BB560D"/>
    <w:rsid w:val="00BB5F15"/>
    <w:rsid w:val="00BB65B3"/>
    <w:rsid w:val="00BB686C"/>
    <w:rsid w:val="00BC2EB7"/>
    <w:rsid w:val="00BC2FA3"/>
    <w:rsid w:val="00BC3214"/>
    <w:rsid w:val="00BC3391"/>
    <w:rsid w:val="00BC4212"/>
    <w:rsid w:val="00BC4A95"/>
    <w:rsid w:val="00BC6DB4"/>
    <w:rsid w:val="00BC6FD1"/>
    <w:rsid w:val="00BC7F9A"/>
    <w:rsid w:val="00BD04A4"/>
    <w:rsid w:val="00BD0A9A"/>
    <w:rsid w:val="00BD0C8C"/>
    <w:rsid w:val="00BD1B06"/>
    <w:rsid w:val="00BD217F"/>
    <w:rsid w:val="00BD2283"/>
    <w:rsid w:val="00BD22AF"/>
    <w:rsid w:val="00BD2DCB"/>
    <w:rsid w:val="00BD3612"/>
    <w:rsid w:val="00BD3EFF"/>
    <w:rsid w:val="00BD4185"/>
    <w:rsid w:val="00BD5048"/>
    <w:rsid w:val="00BD60F5"/>
    <w:rsid w:val="00BD70E5"/>
    <w:rsid w:val="00BE0622"/>
    <w:rsid w:val="00BE0BBF"/>
    <w:rsid w:val="00BE0F5C"/>
    <w:rsid w:val="00BE15E1"/>
    <w:rsid w:val="00BE1608"/>
    <w:rsid w:val="00BE1718"/>
    <w:rsid w:val="00BE1CFD"/>
    <w:rsid w:val="00BE28CF"/>
    <w:rsid w:val="00BE44C3"/>
    <w:rsid w:val="00BE4869"/>
    <w:rsid w:val="00BE563F"/>
    <w:rsid w:val="00BE72A4"/>
    <w:rsid w:val="00BE7549"/>
    <w:rsid w:val="00BE7747"/>
    <w:rsid w:val="00BE7919"/>
    <w:rsid w:val="00BF0E1C"/>
    <w:rsid w:val="00BF17C1"/>
    <w:rsid w:val="00BF3416"/>
    <w:rsid w:val="00BF3D08"/>
    <w:rsid w:val="00BF5C2C"/>
    <w:rsid w:val="00BF653A"/>
    <w:rsid w:val="00BF7655"/>
    <w:rsid w:val="00C00F4A"/>
    <w:rsid w:val="00C01108"/>
    <w:rsid w:val="00C0168B"/>
    <w:rsid w:val="00C01AA5"/>
    <w:rsid w:val="00C02E8A"/>
    <w:rsid w:val="00C03521"/>
    <w:rsid w:val="00C04B36"/>
    <w:rsid w:val="00C051FB"/>
    <w:rsid w:val="00C05964"/>
    <w:rsid w:val="00C05BEE"/>
    <w:rsid w:val="00C06522"/>
    <w:rsid w:val="00C06D9B"/>
    <w:rsid w:val="00C071B1"/>
    <w:rsid w:val="00C07915"/>
    <w:rsid w:val="00C1005C"/>
    <w:rsid w:val="00C103F5"/>
    <w:rsid w:val="00C10E7E"/>
    <w:rsid w:val="00C115E4"/>
    <w:rsid w:val="00C117F9"/>
    <w:rsid w:val="00C143B7"/>
    <w:rsid w:val="00C15399"/>
    <w:rsid w:val="00C1551B"/>
    <w:rsid w:val="00C165F5"/>
    <w:rsid w:val="00C16D57"/>
    <w:rsid w:val="00C17C2D"/>
    <w:rsid w:val="00C17E56"/>
    <w:rsid w:val="00C20B9A"/>
    <w:rsid w:val="00C25110"/>
    <w:rsid w:val="00C253F7"/>
    <w:rsid w:val="00C257DE"/>
    <w:rsid w:val="00C27AF9"/>
    <w:rsid w:val="00C30068"/>
    <w:rsid w:val="00C30691"/>
    <w:rsid w:val="00C311AB"/>
    <w:rsid w:val="00C322B4"/>
    <w:rsid w:val="00C34729"/>
    <w:rsid w:val="00C347B3"/>
    <w:rsid w:val="00C347B4"/>
    <w:rsid w:val="00C35D05"/>
    <w:rsid w:val="00C362D4"/>
    <w:rsid w:val="00C36785"/>
    <w:rsid w:val="00C367E8"/>
    <w:rsid w:val="00C404D8"/>
    <w:rsid w:val="00C4057E"/>
    <w:rsid w:val="00C40CBB"/>
    <w:rsid w:val="00C41C29"/>
    <w:rsid w:val="00C43D11"/>
    <w:rsid w:val="00C44124"/>
    <w:rsid w:val="00C44429"/>
    <w:rsid w:val="00C44ACD"/>
    <w:rsid w:val="00C45802"/>
    <w:rsid w:val="00C461AF"/>
    <w:rsid w:val="00C46294"/>
    <w:rsid w:val="00C50903"/>
    <w:rsid w:val="00C50974"/>
    <w:rsid w:val="00C511A1"/>
    <w:rsid w:val="00C51601"/>
    <w:rsid w:val="00C51E3D"/>
    <w:rsid w:val="00C52366"/>
    <w:rsid w:val="00C5273D"/>
    <w:rsid w:val="00C53966"/>
    <w:rsid w:val="00C53CAC"/>
    <w:rsid w:val="00C5473A"/>
    <w:rsid w:val="00C54C99"/>
    <w:rsid w:val="00C5630D"/>
    <w:rsid w:val="00C566DF"/>
    <w:rsid w:val="00C56C9B"/>
    <w:rsid w:val="00C56F13"/>
    <w:rsid w:val="00C5734C"/>
    <w:rsid w:val="00C608BA"/>
    <w:rsid w:val="00C632CD"/>
    <w:rsid w:val="00C63723"/>
    <w:rsid w:val="00C63BF9"/>
    <w:rsid w:val="00C640C3"/>
    <w:rsid w:val="00C643CA"/>
    <w:rsid w:val="00C645FE"/>
    <w:rsid w:val="00C64F33"/>
    <w:rsid w:val="00C66136"/>
    <w:rsid w:val="00C67652"/>
    <w:rsid w:val="00C67E4A"/>
    <w:rsid w:val="00C72484"/>
    <w:rsid w:val="00C75DE0"/>
    <w:rsid w:val="00C76713"/>
    <w:rsid w:val="00C7771B"/>
    <w:rsid w:val="00C80062"/>
    <w:rsid w:val="00C806CC"/>
    <w:rsid w:val="00C8257F"/>
    <w:rsid w:val="00C8312E"/>
    <w:rsid w:val="00C837A3"/>
    <w:rsid w:val="00C838F7"/>
    <w:rsid w:val="00C84054"/>
    <w:rsid w:val="00C8437E"/>
    <w:rsid w:val="00C84EC5"/>
    <w:rsid w:val="00C850F3"/>
    <w:rsid w:val="00C8585E"/>
    <w:rsid w:val="00C85B9B"/>
    <w:rsid w:val="00C85D84"/>
    <w:rsid w:val="00C863A7"/>
    <w:rsid w:val="00C868A1"/>
    <w:rsid w:val="00C86E5D"/>
    <w:rsid w:val="00C87327"/>
    <w:rsid w:val="00C87591"/>
    <w:rsid w:val="00C879F6"/>
    <w:rsid w:val="00C90945"/>
    <w:rsid w:val="00C90BAD"/>
    <w:rsid w:val="00C90FEF"/>
    <w:rsid w:val="00C9277E"/>
    <w:rsid w:val="00C92DA7"/>
    <w:rsid w:val="00C9323B"/>
    <w:rsid w:val="00C937D8"/>
    <w:rsid w:val="00C941E3"/>
    <w:rsid w:val="00C94F6C"/>
    <w:rsid w:val="00C953F5"/>
    <w:rsid w:val="00C95CA5"/>
    <w:rsid w:val="00C95CC8"/>
    <w:rsid w:val="00C96B5A"/>
    <w:rsid w:val="00C9701C"/>
    <w:rsid w:val="00CA121F"/>
    <w:rsid w:val="00CA135B"/>
    <w:rsid w:val="00CA13DE"/>
    <w:rsid w:val="00CA1573"/>
    <w:rsid w:val="00CA2179"/>
    <w:rsid w:val="00CA21AB"/>
    <w:rsid w:val="00CA29D4"/>
    <w:rsid w:val="00CA2EEE"/>
    <w:rsid w:val="00CA661C"/>
    <w:rsid w:val="00CA6CD3"/>
    <w:rsid w:val="00CA78C8"/>
    <w:rsid w:val="00CA7A04"/>
    <w:rsid w:val="00CA7AD9"/>
    <w:rsid w:val="00CA7B39"/>
    <w:rsid w:val="00CA7FDE"/>
    <w:rsid w:val="00CB0747"/>
    <w:rsid w:val="00CB0D01"/>
    <w:rsid w:val="00CB2D22"/>
    <w:rsid w:val="00CB3915"/>
    <w:rsid w:val="00CB46FC"/>
    <w:rsid w:val="00CB50D4"/>
    <w:rsid w:val="00CB5C9C"/>
    <w:rsid w:val="00CB6381"/>
    <w:rsid w:val="00CC0AD6"/>
    <w:rsid w:val="00CC11FD"/>
    <w:rsid w:val="00CC1568"/>
    <w:rsid w:val="00CC1B93"/>
    <w:rsid w:val="00CC249A"/>
    <w:rsid w:val="00CC2707"/>
    <w:rsid w:val="00CC28AE"/>
    <w:rsid w:val="00CC2A61"/>
    <w:rsid w:val="00CC33FD"/>
    <w:rsid w:val="00CC3595"/>
    <w:rsid w:val="00CC3C61"/>
    <w:rsid w:val="00CC3F81"/>
    <w:rsid w:val="00CC43F9"/>
    <w:rsid w:val="00CC5F58"/>
    <w:rsid w:val="00CC730D"/>
    <w:rsid w:val="00CD0297"/>
    <w:rsid w:val="00CD0599"/>
    <w:rsid w:val="00CD0913"/>
    <w:rsid w:val="00CD0ECF"/>
    <w:rsid w:val="00CD1B8C"/>
    <w:rsid w:val="00CD2628"/>
    <w:rsid w:val="00CD2BD4"/>
    <w:rsid w:val="00CD31C4"/>
    <w:rsid w:val="00CD31CC"/>
    <w:rsid w:val="00CD3547"/>
    <w:rsid w:val="00CD354E"/>
    <w:rsid w:val="00CD4057"/>
    <w:rsid w:val="00CD40AA"/>
    <w:rsid w:val="00CD46E1"/>
    <w:rsid w:val="00CD5B6E"/>
    <w:rsid w:val="00CD5DA6"/>
    <w:rsid w:val="00CD5E21"/>
    <w:rsid w:val="00CD7267"/>
    <w:rsid w:val="00CE0CAA"/>
    <w:rsid w:val="00CE0D69"/>
    <w:rsid w:val="00CE1BE1"/>
    <w:rsid w:val="00CE1E1B"/>
    <w:rsid w:val="00CE2439"/>
    <w:rsid w:val="00CE25CE"/>
    <w:rsid w:val="00CE3062"/>
    <w:rsid w:val="00CE3AD7"/>
    <w:rsid w:val="00CE3DE7"/>
    <w:rsid w:val="00CE3EBD"/>
    <w:rsid w:val="00CE4219"/>
    <w:rsid w:val="00CE42A7"/>
    <w:rsid w:val="00CE4A22"/>
    <w:rsid w:val="00CE4AC0"/>
    <w:rsid w:val="00CE506A"/>
    <w:rsid w:val="00CE543D"/>
    <w:rsid w:val="00CE55F6"/>
    <w:rsid w:val="00CE5AE6"/>
    <w:rsid w:val="00CE6285"/>
    <w:rsid w:val="00CE6D61"/>
    <w:rsid w:val="00CE723D"/>
    <w:rsid w:val="00CE7FC2"/>
    <w:rsid w:val="00CF005F"/>
    <w:rsid w:val="00CF0B52"/>
    <w:rsid w:val="00CF1B34"/>
    <w:rsid w:val="00CF2D8C"/>
    <w:rsid w:val="00CF56A0"/>
    <w:rsid w:val="00CF6F30"/>
    <w:rsid w:val="00CF7088"/>
    <w:rsid w:val="00CF72B0"/>
    <w:rsid w:val="00CF797F"/>
    <w:rsid w:val="00D00956"/>
    <w:rsid w:val="00D01A66"/>
    <w:rsid w:val="00D02215"/>
    <w:rsid w:val="00D031D6"/>
    <w:rsid w:val="00D0341F"/>
    <w:rsid w:val="00D03BF0"/>
    <w:rsid w:val="00D04239"/>
    <w:rsid w:val="00D04607"/>
    <w:rsid w:val="00D06D8F"/>
    <w:rsid w:val="00D10DAB"/>
    <w:rsid w:val="00D10ED1"/>
    <w:rsid w:val="00D127C4"/>
    <w:rsid w:val="00D14079"/>
    <w:rsid w:val="00D14C98"/>
    <w:rsid w:val="00D16B1B"/>
    <w:rsid w:val="00D16C4B"/>
    <w:rsid w:val="00D17726"/>
    <w:rsid w:val="00D178AA"/>
    <w:rsid w:val="00D17AE7"/>
    <w:rsid w:val="00D20C61"/>
    <w:rsid w:val="00D20D7C"/>
    <w:rsid w:val="00D225B6"/>
    <w:rsid w:val="00D2400C"/>
    <w:rsid w:val="00D245FA"/>
    <w:rsid w:val="00D2528C"/>
    <w:rsid w:val="00D258C8"/>
    <w:rsid w:val="00D25E3F"/>
    <w:rsid w:val="00D270D0"/>
    <w:rsid w:val="00D27720"/>
    <w:rsid w:val="00D27771"/>
    <w:rsid w:val="00D304F9"/>
    <w:rsid w:val="00D30937"/>
    <w:rsid w:val="00D313C4"/>
    <w:rsid w:val="00D3325A"/>
    <w:rsid w:val="00D33B9C"/>
    <w:rsid w:val="00D346D0"/>
    <w:rsid w:val="00D34999"/>
    <w:rsid w:val="00D36853"/>
    <w:rsid w:val="00D36CBD"/>
    <w:rsid w:val="00D40408"/>
    <w:rsid w:val="00D4121D"/>
    <w:rsid w:val="00D41CA7"/>
    <w:rsid w:val="00D41DB9"/>
    <w:rsid w:val="00D43537"/>
    <w:rsid w:val="00D437AB"/>
    <w:rsid w:val="00D43AC4"/>
    <w:rsid w:val="00D43EBB"/>
    <w:rsid w:val="00D444F6"/>
    <w:rsid w:val="00D45E90"/>
    <w:rsid w:val="00D4753F"/>
    <w:rsid w:val="00D4799B"/>
    <w:rsid w:val="00D504A4"/>
    <w:rsid w:val="00D51E02"/>
    <w:rsid w:val="00D527FD"/>
    <w:rsid w:val="00D53A19"/>
    <w:rsid w:val="00D53AC7"/>
    <w:rsid w:val="00D547AA"/>
    <w:rsid w:val="00D55143"/>
    <w:rsid w:val="00D56661"/>
    <w:rsid w:val="00D56CF6"/>
    <w:rsid w:val="00D56D37"/>
    <w:rsid w:val="00D572E8"/>
    <w:rsid w:val="00D577FE"/>
    <w:rsid w:val="00D617AE"/>
    <w:rsid w:val="00D62F72"/>
    <w:rsid w:val="00D63091"/>
    <w:rsid w:val="00D63E82"/>
    <w:rsid w:val="00D63FB1"/>
    <w:rsid w:val="00D642E5"/>
    <w:rsid w:val="00D64558"/>
    <w:rsid w:val="00D6476F"/>
    <w:rsid w:val="00D6562A"/>
    <w:rsid w:val="00D66371"/>
    <w:rsid w:val="00D675CA"/>
    <w:rsid w:val="00D67636"/>
    <w:rsid w:val="00D6774B"/>
    <w:rsid w:val="00D70876"/>
    <w:rsid w:val="00D70C89"/>
    <w:rsid w:val="00D70FAB"/>
    <w:rsid w:val="00D715F1"/>
    <w:rsid w:val="00D727E1"/>
    <w:rsid w:val="00D72E5A"/>
    <w:rsid w:val="00D73743"/>
    <w:rsid w:val="00D74079"/>
    <w:rsid w:val="00D74157"/>
    <w:rsid w:val="00D7481E"/>
    <w:rsid w:val="00D74858"/>
    <w:rsid w:val="00D74894"/>
    <w:rsid w:val="00D75097"/>
    <w:rsid w:val="00D7521D"/>
    <w:rsid w:val="00D775AC"/>
    <w:rsid w:val="00D77B7D"/>
    <w:rsid w:val="00D77E4F"/>
    <w:rsid w:val="00D809FE"/>
    <w:rsid w:val="00D80EE5"/>
    <w:rsid w:val="00D82049"/>
    <w:rsid w:val="00D82281"/>
    <w:rsid w:val="00D82345"/>
    <w:rsid w:val="00D8250C"/>
    <w:rsid w:val="00D82B1B"/>
    <w:rsid w:val="00D83BC2"/>
    <w:rsid w:val="00D85E75"/>
    <w:rsid w:val="00D86FDD"/>
    <w:rsid w:val="00D86FFA"/>
    <w:rsid w:val="00D9061D"/>
    <w:rsid w:val="00D90AB8"/>
    <w:rsid w:val="00D91225"/>
    <w:rsid w:val="00D91BFE"/>
    <w:rsid w:val="00D924B4"/>
    <w:rsid w:val="00D92CB8"/>
    <w:rsid w:val="00D92E33"/>
    <w:rsid w:val="00D93A34"/>
    <w:rsid w:val="00D94078"/>
    <w:rsid w:val="00D94459"/>
    <w:rsid w:val="00D945B6"/>
    <w:rsid w:val="00D9484F"/>
    <w:rsid w:val="00D949E9"/>
    <w:rsid w:val="00D95A35"/>
    <w:rsid w:val="00D969BA"/>
    <w:rsid w:val="00D97FA6"/>
    <w:rsid w:val="00DA1C11"/>
    <w:rsid w:val="00DA25BE"/>
    <w:rsid w:val="00DA3150"/>
    <w:rsid w:val="00DA32AF"/>
    <w:rsid w:val="00DA3AAE"/>
    <w:rsid w:val="00DA4435"/>
    <w:rsid w:val="00DA58B0"/>
    <w:rsid w:val="00DA60A6"/>
    <w:rsid w:val="00DA68BC"/>
    <w:rsid w:val="00DB067A"/>
    <w:rsid w:val="00DB24E2"/>
    <w:rsid w:val="00DB253B"/>
    <w:rsid w:val="00DB2B87"/>
    <w:rsid w:val="00DB2ED4"/>
    <w:rsid w:val="00DB3573"/>
    <w:rsid w:val="00DB4556"/>
    <w:rsid w:val="00DB572C"/>
    <w:rsid w:val="00DB573B"/>
    <w:rsid w:val="00DB5E5E"/>
    <w:rsid w:val="00DB6294"/>
    <w:rsid w:val="00DB76CB"/>
    <w:rsid w:val="00DC058A"/>
    <w:rsid w:val="00DC13EE"/>
    <w:rsid w:val="00DC26C7"/>
    <w:rsid w:val="00DC4C17"/>
    <w:rsid w:val="00DC4C40"/>
    <w:rsid w:val="00DC574F"/>
    <w:rsid w:val="00DC58D2"/>
    <w:rsid w:val="00DC69F4"/>
    <w:rsid w:val="00DC6C80"/>
    <w:rsid w:val="00DC6D01"/>
    <w:rsid w:val="00DC6ECB"/>
    <w:rsid w:val="00DC70A3"/>
    <w:rsid w:val="00DC727C"/>
    <w:rsid w:val="00DC7955"/>
    <w:rsid w:val="00DC7BD5"/>
    <w:rsid w:val="00DC7E1A"/>
    <w:rsid w:val="00DC7F6A"/>
    <w:rsid w:val="00DD032B"/>
    <w:rsid w:val="00DD0849"/>
    <w:rsid w:val="00DD1B79"/>
    <w:rsid w:val="00DD1BE4"/>
    <w:rsid w:val="00DD2975"/>
    <w:rsid w:val="00DD2BF6"/>
    <w:rsid w:val="00DD3033"/>
    <w:rsid w:val="00DD30E9"/>
    <w:rsid w:val="00DD43D8"/>
    <w:rsid w:val="00DD48CE"/>
    <w:rsid w:val="00DD4C2D"/>
    <w:rsid w:val="00DD4E48"/>
    <w:rsid w:val="00DD5705"/>
    <w:rsid w:val="00DD5832"/>
    <w:rsid w:val="00DD76A6"/>
    <w:rsid w:val="00DD7CA1"/>
    <w:rsid w:val="00DE1792"/>
    <w:rsid w:val="00DE2FF1"/>
    <w:rsid w:val="00DE3B07"/>
    <w:rsid w:val="00DE3C54"/>
    <w:rsid w:val="00DE59A3"/>
    <w:rsid w:val="00DE59C7"/>
    <w:rsid w:val="00DE6FEF"/>
    <w:rsid w:val="00DE7BD6"/>
    <w:rsid w:val="00DF1E1E"/>
    <w:rsid w:val="00DF2B01"/>
    <w:rsid w:val="00DF35C4"/>
    <w:rsid w:val="00DF4909"/>
    <w:rsid w:val="00E00CC8"/>
    <w:rsid w:val="00E00E5B"/>
    <w:rsid w:val="00E02297"/>
    <w:rsid w:val="00E02B23"/>
    <w:rsid w:val="00E02D03"/>
    <w:rsid w:val="00E02D36"/>
    <w:rsid w:val="00E0306D"/>
    <w:rsid w:val="00E03817"/>
    <w:rsid w:val="00E03CA5"/>
    <w:rsid w:val="00E04B8E"/>
    <w:rsid w:val="00E04F75"/>
    <w:rsid w:val="00E05037"/>
    <w:rsid w:val="00E05E84"/>
    <w:rsid w:val="00E061B5"/>
    <w:rsid w:val="00E064C5"/>
    <w:rsid w:val="00E10045"/>
    <w:rsid w:val="00E12006"/>
    <w:rsid w:val="00E15140"/>
    <w:rsid w:val="00E1557F"/>
    <w:rsid w:val="00E17A4C"/>
    <w:rsid w:val="00E20E22"/>
    <w:rsid w:val="00E2197C"/>
    <w:rsid w:val="00E22C36"/>
    <w:rsid w:val="00E236C5"/>
    <w:rsid w:val="00E24E7C"/>
    <w:rsid w:val="00E25041"/>
    <w:rsid w:val="00E25C04"/>
    <w:rsid w:val="00E26E75"/>
    <w:rsid w:val="00E273D5"/>
    <w:rsid w:val="00E274BF"/>
    <w:rsid w:val="00E274CE"/>
    <w:rsid w:val="00E27876"/>
    <w:rsid w:val="00E3200E"/>
    <w:rsid w:val="00E323DE"/>
    <w:rsid w:val="00E329AB"/>
    <w:rsid w:val="00E340FA"/>
    <w:rsid w:val="00E36956"/>
    <w:rsid w:val="00E372AE"/>
    <w:rsid w:val="00E404CF"/>
    <w:rsid w:val="00E41486"/>
    <w:rsid w:val="00E4184D"/>
    <w:rsid w:val="00E42D92"/>
    <w:rsid w:val="00E4318A"/>
    <w:rsid w:val="00E43825"/>
    <w:rsid w:val="00E43A58"/>
    <w:rsid w:val="00E44BBE"/>
    <w:rsid w:val="00E45204"/>
    <w:rsid w:val="00E45332"/>
    <w:rsid w:val="00E46E5D"/>
    <w:rsid w:val="00E4764E"/>
    <w:rsid w:val="00E50B89"/>
    <w:rsid w:val="00E53509"/>
    <w:rsid w:val="00E5368D"/>
    <w:rsid w:val="00E537CA"/>
    <w:rsid w:val="00E54919"/>
    <w:rsid w:val="00E54BCA"/>
    <w:rsid w:val="00E561DC"/>
    <w:rsid w:val="00E56719"/>
    <w:rsid w:val="00E56E27"/>
    <w:rsid w:val="00E575F8"/>
    <w:rsid w:val="00E57644"/>
    <w:rsid w:val="00E5773A"/>
    <w:rsid w:val="00E61AF9"/>
    <w:rsid w:val="00E62826"/>
    <w:rsid w:val="00E62C7C"/>
    <w:rsid w:val="00E62E26"/>
    <w:rsid w:val="00E63699"/>
    <w:rsid w:val="00E64281"/>
    <w:rsid w:val="00E65AA9"/>
    <w:rsid w:val="00E66205"/>
    <w:rsid w:val="00E66924"/>
    <w:rsid w:val="00E66939"/>
    <w:rsid w:val="00E66A95"/>
    <w:rsid w:val="00E70CCD"/>
    <w:rsid w:val="00E711B2"/>
    <w:rsid w:val="00E71842"/>
    <w:rsid w:val="00E73A4E"/>
    <w:rsid w:val="00E7536F"/>
    <w:rsid w:val="00E75EA2"/>
    <w:rsid w:val="00E76038"/>
    <w:rsid w:val="00E76197"/>
    <w:rsid w:val="00E76C39"/>
    <w:rsid w:val="00E77E1B"/>
    <w:rsid w:val="00E810C2"/>
    <w:rsid w:val="00E818E7"/>
    <w:rsid w:val="00E81DF5"/>
    <w:rsid w:val="00E84CB8"/>
    <w:rsid w:val="00E84FEE"/>
    <w:rsid w:val="00E850A6"/>
    <w:rsid w:val="00E85D39"/>
    <w:rsid w:val="00E8783F"/>
    <w:rsid w:val="00E87A55"/>
    <w:rsid w:val="00E91EFF"/>
    <w:rsid w:val="00E9206F"/>
    <w:rsid w:val="00E93F6E"/>
    <w:rsid w:val="00E9508D"/>
    <w:rsid w:val="00E95C55"/>
    <w:rsid w:val="00E96377"/>
    <w:rsid w:val="00E963C2"/>
    <w:rsid w:val="00E96466"/>
    <w:rsid w:val="00E9684D"/>
    <w:rsid w:val="00EA0E5C"/>
    <w:rsid w:val="00EA129C"/>
    <w:rsid w:val="00EA1AFF"/>
    <w:rsid w:val="00EA1BFE"/>
    <w:rsid w:val="00EA4276"/>
    <w:rsid w:val="00EA5696"/>
    <w:rsid w:val="00EA5A49"/>
    <w:rsid w:val="00EA5C7E"/>
    <w:rsid w:val="00EA5F28"/>
    <w:rsid w:val="00EA603F"/>
    <w:rsid w:val="00EA6C96"/>
    <w:rsid w:val="00EA769A"/>
    <w:rsid w:val="00EB1B90"/>
    <w:rsid w:val="00EB2FF3"/>
    <w:rsid w:val="00EB4225"/>
    <w:rsid w:val="00EB45DE"/>
    <w:rsid w:val="00EB5E5D"/>
    <w:rsid w:val="00EB62C8"/>
    <w:rsid w:val="00EB7506"/>
    <w:rsid w:val="00EC2C1F"/>
    <w:rsid w:val="00EC3453"/>
    <w:rsid w:val="00ED0845"/>
    <w:rsid w:val="00ED38ED"/>
    <w:rsid w:val="00ED53F4"/>
    <w:rsid w:val="00ED6BD6"/>
    <w:rsid w:val="00ED6DF5"/>
    <w:rsid w:val="00EE1A3E"/>
    <w:rsid w:val="00EE2170"/>
    <w:rsid w:val="00EE2FA9"/>
    <w:rsid w:val="00EE4F14"/>
    <w:rsid w:val="00EE537A"/>
    <w:rsid w:val="00EE633F"/>
    <w:rsid w:val="00EE638A"/>
    <w:rsid w:val="00EE705C"/>
    <w:rsid w:val="00EE75A6"/>
    <w:rsid w:val="00EE7CAC"/>
    <w:rsid w:val="00EE7E5E"/>
    <w:rsid w:val="00EE7FE0"/>
    <w:rsid w:val="00EE7FF7"/>
    <w:rsid w:val="00EF0850"/>
    <w:rsid w:val="00EF17E6"/>
    <w:rsid w:val="00EF1CCD"/>
    <w:rsid w:val="00EF210B"/>
    <w:rsid w:val="00EF2D28"/>
    <w:rsid w:val="00EF3048"/>
    <w:rsid w:val="00EF493C"/>
    <w:rsid w:val="00EF4C48"/>
    <w:rsid w:val="00EF56F0"/>
    <w:rsid w:val="00EF574D"/>
    <w:rsid w:val="00EF5F68"/>
    <w:rsid w:val="00EF7AF4"/>
    <w:rsid w:val="00EF7DD9"/>
    <w:rsid w:val="00EF7FEE"/>
    <w:rsid w:val="00F007D9"/>
    <w:rsid w:val="00F01C71"/>
    <w:rsid w:val="00F02381"/>
    <w:rsid w:val="00F044A4"/>
    <w:rsid w:val="00F06CBE"/>
    <w:rsid w:val="00F07021"/>
    <w:rsid w:val="00F07429"/>
    <w:rsid w:val="00F10BDE"/>
    <w:rsid w:val="00F10BF8"/>
    <w:rsid w:val="00F10C92"/>
    <w:rsid w:val="00F11152"/>
    <w:rsid w:val="00F112BD"/>
    <w:rsid w:val="00F12542"/>
    <w:rsid w:val="00F1261B"/>
    <w:rsid w:val="00F13A59"/>
    <w:rsid w:val="00F14A7D"/>
    <w:rsid w:val="00F14E7C"/>
    <w:rsid w:val="00F156E9"/>
    <w:rsid w:val="00F16298"/>
    <w:rsid w:val="00F17225"/>
    <w:rsid w:val="00F20770"/>
    <w:rsid w:val="00F2170B"/>
    <w:rsid w:val="00F21710"/>
    <w:rsid w:val="00F21BFE"/>
    <w:rsid w:val="00F21F9E"/>
    <w:rsid w:val="00F232FB"/>
    <w:rsid w:val="00F23C18"/>
    <w:rsid w:val="00F251C1"/>
    <w:rsid w:val="00F25836"/>
    <w:rsid w:val="00F26249"/>
    <w:rsid w:val="00F26A6E"/>
    <w:rsid w:val="00F27428"/>
    <w:rsid w:val="00F2C564"/>
    <w:rsid w:val="00F3068E"/>
    <w:rsid w:val="00F3079C"/>
    <w:rsid w:val="00F33984"/>
    <w:rsid w:val="00F340BB"/>
    <w:rsid w:val="00F362C5"/>
    <w:rsid w:val="00F36482"/>
    <w:rsid w:val="00F36F5B"/>
    <w:rsid w:val="00F36F76"/>
    <w:rsid w:val="00F375A1"/>
    <w:rsid w:val="00F377AF"/>
    <w:rsid w:val="00F41114"/>
    <w:rsid w:val="00F412A5"/>
    <w:rsid w:val="00F4162F"/>
    <w:rsid w:val="00F41752"/>
    <w:rsid w:val="00F4241A"/>
    <w:rsid w:val="00F42D7F"/>
    <w:rsid w:val="00F432D1"/>
    <w:rsid w:val="00F43AA3"/>
    <w:rsid w:val="00F43DA2"/>
    <w:rsid w:val="00F443FD"/>
    <w:rsid w:val="00F4459A"/>
    <w:rsid w:val="00F44E28"/>
    <w:rsid w:val="00F45108"/>
    <w:rsid w:val="00F45509"/>
    <w:rsid w:val="00F45906"/>
    <w:rsid w:val="00F459B8"/>
    <w:rsid w:val="00F45C85"/>
    <w:rsid w:val="00F46307"/>
    <w:rsid w:val="00F463DB"/>
    <w:rsid w:val="00F46F5D"/>
    <w:rsid w:val="00F509A6"/>
    <w:rsid w:val="00F50BC7"/>
    <w:rsid w:val="00F50D1E"/>
    <w:rsid w:val="00F50E10"/>
    <w:rsid w:val="00F52341"/>
    <w:rsid w:val="00F531FC"/>
    <w:rsid w:val="00F53484"/>
    <w:rsid w:val="00F53B23"/>
    <w:rsid w:val="00F53FFE"/>
    <w:rsid w:val="00F55F1A"/>
    <w:rsid w:val="00F56AF9"/>
    <w:rsid w:val="00F56DD9"/>
    <w:rsid w:val="00F57971"/>
    <w:rsid w:val="00F6088F"/>
    <w:rsid w:val="00F644E1"/>
    <w:rsid w:val="00F644F9"/>
    <w:rsid w:val="00F64969"/>
    <w:rsid w:val="00F64B9A"/>
    <w:rsid w:val="00F659F6"/>
    <w:rsid w:val="00F6622D"/>
    <w:rsid w:val="00F67966"/>
    <w:rsid w:val="00F73200"/>
    <w:rsid w:val="00F73350"/>
    <w:rsid w:val="00F73A8F"/>
    <w:rsid w:val="00F73B7D"/>
    <w:rsid w:val="00F74090"/>
    <w:rsid w:val="00F75EE8"/>
    <w:rsid w:val="00F761FE"/>
    <w:rsid w:val="00F763E9"/>
    <w:rsid w:val="00F763FC"/>
    <w:rsid w:val="00F775D8"/>
    <w:rsid w:val="00F779DD"/>
    <w:rsid w:val="00F77E85"/>
    <w:rsid w:val="00F82B1C"/>
    <w:rsid w:val="00F83D00"/>
    <w:rsid w:val="00F8411D"/>
    <w:rsid w:val="00F85ABA"/>
    <w:rsid w:val="00F866A8"/>
    <w:rsid w:val="00F86F92"/>
    <w:rsid w:val="00F87459"/>
    <w:rsid w:val="00F878B2"/>
    <w:rsid w:val="00F90393"/>
    <w:rsid w:val="00F90AE7"/>
    <w:rsid w:val="00F91C5A"/>
    <w:rsid w:val="00F921CF"/>
    <w:rsid w:val="00F96A9C"/>
    <w:rsid w:val="00F96C34"/>
    <w:rsid w:val="00F97099"/>
    <w:rsid w:val="00F975EA"/>
    <w:rsid w:val="00F9786B"/>
    <w:rsid w:val="00F97BE0"/>
    <w:rsid w:val="00FA02A4"/>
    <w:rsid w:val="00FA147A"/>
    <w:rsid w:val="00FA1BC7"/>
    <w:rsid w:val="00FA1D9D"/>
    <w:rsid w:val="00FA1F65"/>
    <w:rsid w:val="00FA29B0"/>
    <w:rsid w:val="00FA2A56"/>
    <w:rsid w:val="00FA2B80"/>
    <w:rsid w:val="00FA4568"/>
    <w:rsid w:val="00FA5CF7"/>
    <w:rsid w:val="00FA62B9"/>
    <w:rsid w:val="00FA6783"/>
    <w:rsid w:val="00FA74F1"/>
    <w:rsid w:val="00FA79E7"/>
    <w:rsid w:val="00FB0574"/>
    <w:rsid w:val="00FB0885"/>
    <w:rsid w:val="00FB09F2"/>
    <w:rsid w:val="00FB26CB"/>
    <w:rsid w:val="00FB2A1B"/>
    <w:rsid w:val="00FB2AF9"/>
    <w:rsid w:val="00FB2D52"/>
    <w:rsid w:val="00FB6B6F"/>
    <w:rsid w:val="00FB6C51"/>
    <w:rsid w:val="00FB6F6B"/>
    <w:rsid w:val="00FB77F5"/>
    <w:rsid w:val="00FB7BB6"/>
    <w:rsid w:val="00FC0EB0"/>
    <w:rsid w:val="00FC13B9"/>
    <w:rsid w:val="00FC1723"/>
    <w:rsid w:val="00FC1DCE"/>
    <w:rsid w:val="00FC2533"/>
    <w:rsid w:val="00FC25A3"/>
    <w:rsid w:val="00FC2E8A"/>
    <w:rsid w:val="00FC35DB"/>
    <w:rsid w:val="00FC53F4"/>
    <w:rsid w:val="00FC60CB"/>
    <w:rsid w:val="00FC6D1A"/>
    <w:rsid w:val="00FC78F7"/>
    <w:rsid w:val="00FD27E9"/>
    <w:rsid w:val="00FD55F3"/>
    <w:rsid w:val="00FD5D69"/>
    <w:rsid w:val="00FD5F33"/>
    <w:rsid w:val="00FD669E"/>
    <w:rsid w:val="00FD6E7D"/>
    <w:rsid w:val="00FD75C0"/>
    <w:rsid w:val="00FD779A"/>
    <w:rsid w:val="00FD7CF8"/>
    <w:rsid w:val="00FE0DE3"/>
    <w:rsid w:val="00FE0FFE"/>
    <w:rsid w:val="00FE102E"/>
    <w:rsid w:val="00FE1405"/>
    <w:rsid w:val="00FE15FE"/>
    <w:rsid w:val="00FE190D"/>
    <w:rsid w:val="00FE241D"/>
    <w:rsid w:val="00FE2EF8"/>
    <w:rsid w:val="00FE3B0A"/>
    <w:rsid w:val="00FE74EB"/>
    <w:rsid w:val="00FF0433"/>
    <w:rsid w:val="00FF1732"/>
    <w:rsid w:val="00FF26DD"/>
    <w:rsid w:val="00FF2746"/>
    <w:rsid w:val="00FF31B8"/>
    <w:rsid w:val="00FF39B6"/>
    <w:rsid w:val="00FF4800"/>
    <w:rsid w:val="00FF4FCB"/>
    <w:rsid w:val="00FF6390"/>
    <w:rsid w:val="00FF6F60"/>
    <w:rsid w:val="00FF79A7"/>
    <w:rsid w:val="012741F4"/>
    <w:rsid w:val="013ECCD2"/>
    <w:rsid w:val="014A57F0"/>
    <w:rsid w:val="01C80325"/>
    <w:rsid w:val="01E3A87A"/>
    <w:rsid w:val="01E79BC4"/>
    <w:rsid w:val="020628C0"/>
    <w:rsid w:val="021CA154"/>
    <w:rsid w:val="023DA37E"/>
    <w:rsid w:val="02431DA9"/>
    <w:rsid w:val="024936F2"/>
    <w:rsid w:val="024B6FD6"/>
    <w:rsid w:val="02832C48"/>
    <w:rsid w:val="02847056"/>
    <w:rsid w:val="0286E9E1"/>
    <w:rsid w:val="02887A3A"/>
    <w:rsid w:val="0293F6D3"/>
    <w:rsid w:val="02A4EE76"/>
    <w:rsid w:val="02C2A3C6"/>
    <w:rsid w:val="02D963AB"/>
    <w:rsid w:val="02DC12D5"/>
    <w:rsid w:val="02DD4C5D"/>
    <w:rsid w:val="02E97A2A"/>
    <w:rsid w:val="02F65FDE"/>
    <w:rsid w:val="030DC6BC"/>
    <w:rsid w:val="032F8214"/>
    <w:rsid w:val="03609E83"/>
    <w:rsid w:val="0363093D"/>
    <w:rsid w:val="039B08B5"/>
    <w:rsid w:val="03A29582"/>
    <w:rsid w:val="03B0F469"/>
    <w:rsid w:val="03C8E33E"/>
    <w:rsid w:val="03E7F925"/>
    <w:rsid w:val="03ECF08A"/>
    <w:rsid w:val="03F4B1D0"/>
    <w:rsid w:val="0403D069"/>
    <w:rsid w:val="04218CC7"/>
    <w:rsid w:val="0457FD3E"/>
    <w:rsid w:val="046F16D6"/>
    <w:rsid w:val="04717566"/>
    <w:rsid w:val="0475F7AB"/>
    <w:rsid w:val="0493DBC6"/>
    <w:rsid w:val="04A29E02"/>
    <w:rsid w:val="04C3A353"/>
    <w:rsid w:val="04C6C863"/>
    <w:rsid w:val="04C962B1"/>
    <w:rsid w:val="04F3F9D9"/>
    <w:rsid w:val="0512E28F"/>
    <w:rsid w:val="0514FAE0"/>
    <w:rsid w:val="05258CFD"/>
    <w:rsid w:val="05446A23"/>
    <w:rsid w:val="055467C2"/>
    <w:rsid w:val="056987CD"/>
    <w:rsid w:val="0588C0EB"/>
    <w:rsid w:val="05B26324"/>
    <w:rsid w:val="05C3DB83"/>
    <w:rsid w:val="05C400E0"/>
    <w:rsid w:val="05D13B33"/>
    <w:rsid w:val="05E93B87"/>
    <w:rsid w:val="05E94C03"/>
    <w:rsid w:val="05FBA54E"/>
    <w:rsid w:val="066722D6"/>
    <w:rsid w:val="066EFB80"/>
    <w:rsid w:val="0676B8A7"/>
    <w:rsid w:val="06981C67"/>
    <w:rsid w:val="06C6DB6B"/>
    <w:rsid w:val="07033CB6"/>
    <w:rsid w:val="07209BCE"/>
    <w:rsid w:val="0722F188"/>
    <w:rsid w:val="07455387"/>
    <w:rsid w:val="076A7D16"/>
    <w:rsid w:val="078A33EC"/>
    <w:rsid w:val="079F84C4"/>
    <w:rsid w:val="07C581FD"/>
    <w:rsid w:val="07DFD9D9"/>
    <w:rsid w:val="07E2F863"/>
    <w:rsid w:val="081D1D65"/>
    <w:rsid w:val="0821C834"/>
    <w:rsid w:val="0833576B"/>
    <w:rsid w:val="08627BC3"/>
    <w:rsid w:val="086C228C"/>
    <w:rsid w:val="0879F9FD"/>
    <w:rsid w:val="088E3FBD"/>
    <w:rsid w:val="08A3CF20"/>
    <w:rsid w:val="08AD9BEE"/>
    <w:rsid w:val="08BCD0BC"/>
    <w:rsid w:val="08C8C503"/>
    <w:rsid w:val="08CB6A34"/>
    <w:rsid w:val="08CD124B"/>
    <w:rsid w:val="08CF48FE"/>
    <w:rsid w:val="08D0E45F"/>
    <w:rsid w:val="08D49CAD"/>
    <w:rsid w:val="0905C11C"/>
    <w:rsid w:val="09065D6A"/>
    <w:rsid w:val="0932AE98"/>
    <w:rsid w:val="093D06E8"/>
    <w:rsid w:val="093D5EA5"/>
    <w:rsid w:val="094C8DE1"/>
    <w:rsid w:val="097B0A1E"/>
    <w:rsid w:val="098E43E8"/>
    <w:rsid w:val="099EC398"/>
    <w:rsid w:val="09A8A95C"/>
    <w:rsid w:val="09C2C394"/>
    <w:rsid w:val="09D580C0"/>
    <w:rsid w:val="09E0C40C"/>
    <w:rsid w:val="09E4B488"/>
    <w:rsid w:val="0A1365B4"/>
    <w:rsid w:val="0A3F9F81"/>
    <w:rsid w:val="0A518866"/>
    <w:rsid w:val="0A5C320E"/>
    <w:rsid w:val="0A6AB1EA"/>
    <w:rsid w:val="0A6DC8CC"/>
    <w:rsid w:val="0A726593"/>
    <w:rsid w:val="0A730FD2"/>
    <w:rsid w:val="0A8564BD"/>
    <w:rsid w:val="0ABFBF58"/>
    <w:rsid w:val="0AD0E771"/>
    <w:rsid w:val="0AF15A49"/>
    <w:rsid w:val="0B15DE60"/>
    <w:rsid w:val="0B62BC2B"/>
    <w:rsid w:val="0B74335E"/>
    <w:rsid w:val="0B99D7F1"/>
    <w:rsid w:val="0BBA5561"/>
    <w:rsid w:val="0BBBC7D9"/>
    <w:rsid w:val="0BE741A1"/>
    <w:rsid w:val="0BED4C19"/>
    <w:rsid w:val="0C00AC66"/>
    <w:rsid w:val="0C018FCD"/>
    <w:rsid w:val="0C14675C"/>
    <w:rsid w:val="0C2603F6"/>
    <w:rsid w:val="0C4ECA18"/>
    <w:rsid w:val="0C53D504"/>
    <w:rsid w:val="0C64DAC8"/>
    <w:rsid w:val="0C7779A2"/>
    <w:rsid w:val="0C88ADC6"/>
    <w:rsid w:val="0CA1D23E"/>
    <w:rsid w:val="0CA7E751"/>
    <w:rsid w:val="0CB18FA9"/>
    <w:rsid w:val="0CBE0BF8"/>
    <w:rsid w:val="0D20A342"/>
    <w:rsid w:val="0D6CF5D8"/>
    <w:rsid w:val="0D872AED"/>
    <w:rsid w:val="0DC2BD5E"/>
    <w:rsid w:val="0DC86697"/>
    <w:rsid w:val="0DF11BA6"/>
    <w:rsid w:val="0DF6FB73"/>
    <w:rsid w:val="0DFF76FC"/>
    <w:rsid w:val="0E3057EB"/>
    <w:rsid w:val="0E6641DD"/>
    <w:rsid w:val="0E78142C"/>
    <w:rsid w:val="0E8081A5"/>
    <w:rsid w:val="0E8724E2"/>
    <w:rsid w:val="0E971BD7"/>
    <w:rsid w:val="0EAF8EEA"/>
    <w:rsid w:val="0EC1AF1E"/>
    <w:rsid w:val="0EE0FAFB"/>
    <w:rsid w:val="0EE8ACC0"/>
    <w:rsid w:val="0F1416AB"/>
    <w:rsid w:val="0F1847CD"/>
    <w:rsid w:val="0F45B9C2"/>
    <w:rsid w:val="0F4E80DD"/>
    <w:rsid w:val="0F609095"/>
    <w:rsid w:val="0F68408E"/>
    <w:rsid w:val="0F76C883"/>
    <w:rsid w:val="0F7B30AF"/>
    <w:rsid w:val="0F9B475D"/>
    <w:rsid w:val="0FA2A708"/>
    <w:rsid w:val="0FCAF28A"/>
    <w:rsid w:val="0FCCC923"/>
    <w:rsid w:val="0FE5F180"/>
    <w:rsid w:val="0FE94F83"/>
    <w:rsid w:val="0FF82BCA"/>
    <w:rsid w:val="100148F0"/>
    <w:rsid w:val="10194D3B"/>
    <w:rsid w:val="101E819A"/>
    <w:rsid w:val="1030F7B7"/>
    <w:rsid w:val="1041BF16"/>
    <w:rsid w:val="10536C45"/>
    <w:rsid w:val="106185F1"/>
    <w:rsid w:val="108D9D9B"/>
    <w:rsid w:val="10BEFBD3"/>
    <w:rsid w:val="10CE3619"/>
    <w:rsid w:val="10DA66E6"/>
    <w:rsid w:val="10E32E01"/>
    <w:rsid w:val="10F25DE7"/>
    <w:rsid w:val="1108D670"/>
    <w:rsid w:val="11243474"/>
    <w:rsid w:val="1168FD7B"/>
    <w:rsid w:val="117F3C13"/>
    <w:rsid w:val="11836016"/>
    <w:rsid w:val="1199D210"/>
    <w:rsid w:val="11A6CA99"/>
    <w:rsid w:val="11A90C2F"/>
    <w:rsid w:val="11A9B0C7"/>
    <w:rsid w:val="11ACDDE7"/>
    <w:rsid w:val="11C037A3"/>
    <w:rsid w:val="11D8332A"/>
    <w:rsid w:val="11D8E932"/>
    <w:rsid w:val="11F2D52E"/>
    <w:rsid w:val="12157732"/>
    <w:rsid w:val="12334EC1"/>
    <w:rsid w:val="124FDDF7"/>
    <w:rsid w:val="1252809B"/>
    <w:rsid w:val="12A280AB"/>
    <w:rsid w:val="12B502DF"/>
    <w:rsid w:val="12D0DFEE"/>
    <w:rsid w:val="12DA47CA"/>
    <w:rsid w:val="13032FAD"/>
    <w:rsid w:val="1303A097"/>
    <w:rsid w:val="130AC1A3"/>
    <w:rsid w:val="130FFAFD"/>
    <w:rsid w:val="132CD4DC"/>
    <w:rsid w:val="1344DC90"/>
    <w:rsid w:val="13560774"/>
    <w:rsid w:val="137D402C"/>
    <w:rsid w:val="1395746C"/>
    <w:rsid w:val="13A5F222"/>
    <w:rsid w:val="13AAE30C"/>
    <w:rsid w:val="13E7331A"/>
    <w:rsid w:val="13F2A4B6"/>
    <w:rsid w:val="13FBFF4D"/>
    <w:rsid w:val="13FC3C21"/>
    <w:rsid w:val="1418609C"/>
    <w:rsid w:val="14381085"/>
    <w:rsid w:val="143E493A"/>
    <w:rsid w:val="144D18D3"/>
    <w:rsid w:val="145516A0"/>
    <w:rsid w:val="14572D2F"/>
    <w:rsid w:val="145C3EC6"/>
    <w:rsid w:val="146D525F"/>
    <w:rsid w:val="14848F58"/>
    <w:rsid w:val="14A03A46"/>
    <w:rsid w:val="14AE8E11"/>
    <w:rsid w:val="14C38EBD"/>
    <w:rsid w:val="14E7DCE1"/>
    <w:rsid w:val="150C34D1"/>
    <w:rsid w:val="154A476E"/>
    <w:rsid w:val="155134AD"/>
    <w:rsid w:val="156E9F58"/>
    <w:rsid w:val="15808627"/>
    <w:rsid w:val="15811BF4"/>
    <w:rsid w:val="158CD463"/>
    <w:rsid w:val="15A0EB54"/>
    <w:rsid w:val="15F2F62D"/>
    <w:rsid w:val="16100D93"/>
    <w:rsid w:val="1616A22E"/>
    <w:rsid w:val="1618215C"/>
    <w:rsid w:val="162D7826"/>
    <w:rsid w:val="163C0AA7"/>
    <w:rsid w:val="16508469"/>
    <w:rsid w:val="1667D644"/>
    <w:rsid w:val="16A74B65"/>
    <w:rsid w:val="16B2B444"/>
    <w:rsid w:val="16D60FFF"/>
    <w:rsid w:val="16DE30ED"/>
    <w:rsid w:val="16EA06C9"/>
    <w:rsid w:val="16FEE033"/>
    <w:rsid w:val="17285619"/>
    <w:rsid w:val="172BFDC8"/>
    <w:rsid w:val="1757E136"/>
    <w:rsid w:val="17619D9E"/>
    <w:rsid w:val="1770FB4B"/>
    <w:rsid w:val="179D75D5"/>
    <w:rsid w:val="17A85C83"/>
    <w:rsid w:val="17AD454E"/>
    <w:rsid w:val="17F92EEB"/>
    <w:rsid w:val="17FC4440"/>
    <w:rsid w:val="18160DC8"/>
    <w:rsid w:val="18184DB3"/>
    <w:rsid w:val="1828CAF4"/>
    <w:rsid w:val="1846672A"/>
    <w:rsid w:val="18796345"/>
    <w:rsid w:val="188741D8"/>
    <w:rsid w:val="1888300B"/>
    <w:rsid w:val="1888D56F"/>
    <w:rsid w:val="188B66D0"/>
    <w:rsid w:val="188D17BD"/>
    <w:rsid w:val="188E333F"/>
    <w:rsid w:val="18A3FEE0"/>
    <w:rsid w:val="18BE60C5"/>
    <w:rsid w:val="18DD596F"/>
    <w:rsid w:val="18F3B197"/>
    <w:rsid w:val="18FAC7A4"/>
    <w:rsid w:val="19088D4D"/>
    <w:rsid w:val="1915159A"/>
    <w:rsid w:val="1960E04F"/>
    <w:rsid w:val="19956F86"/>
    <w:rsid w:val="1995C0BF"/>
    <w:rsid w:val="19B353CB"/>
    <w:rsid w:val="1A1E1023"/>
    <w:rsid w:val="1A1FCEC1"/>
    <w:rsid w:val="1A32AB8D"/>
    <w:rsid w:val="1A3FCF41"/>
    <w:rsid w:val="1A40C91E"/>
    <w:rsid w:val="1A4765F6"/>
    <w:rsid w:val="1A4F19AA"/>
    <w:rsid w:val="1A62B4B6"/>
    <w:rsid w:val="1A6FBEDE"/>
    <w:rsid w:val="1A7E3829"/>
    <w:rsid w:val="1A85D87A"/>
    <w:rsid w:val="1AD239F7"/>
    <w:rsid w:val="1AE18179"/>
    <w:rsid w:val="1AE5D69C"/>
    <w:rsid w:val="1AF2EE26"/>
    <w:rsid w:val="1AF784EA"/>
    <w:rsid w:val="1B0E8CD0"/>
    <w:rsid w:val="1B27D445"/>
    <w:rsid w:val="1B3C6EB4"/>
    <w:rsid w:val="1B480C76"/>
    <w:rsid w:val="1B5DFA38"/>
    <w:rsid w:val="1B732ABC"/>
    <w:rsid w:val="1B7E6AB2"/>
    <w:rsid w:val="1B7E9D83"/>
    <w:rsid w:val="1B8E9127"/>
    <w:rsid w:val="1BD6A937"/>
    <w:rsid w:val="1BEB1FA4"/>
    <w:rsid w:val="1C15B3A2"/>
    <w:rsid w:val="1C51E20B"/>
    <w:rsid w:val="1C5CDFB2"/>
    <w:rsid w:val="1C69547C"/>
    <w:rsid w:val="1C74B373"/>
    <w:rsid w:val="1C801EF9"/>
    <w:rsid w:val="1C8DAB1D"/>
    <w:rsid w:val="1C92B5AD"/>
    <w:rsid w:val="1C9D12D6"/>
    <w:rsid w:val="1CCC0654"/>
    <w:rsid w:val="1CDB4D4D"/>
    <w:rsid w:val="1CE8EC5C"/>
    <w:rsid w:val="1CEFB58A"/>
    <w:rsid w:val="1CF611BB"/>
    <w:rsid w:val="1D03F38E"/>
    <w:rsid w:val="1D192A74"/>
    <w:rsid w:val="1D4DAFDA"/>
    <w:rsid w:val="1D51FC27"/>
    <w:rsid w:val="1D5AF93A"/>
    <w:rsid w:val="1D64DEFE"/>
    <w:rsid w:val="1D67A185"/>
    <w:rsid w:val="1D887D0B"/>
    <w:rsid w:val="1D9C4E29"/>
    <w:rsid w:val="1DFCB1ED"/>
    <w:rsid w:val="1E06A748"/>
    <w:rsid w:val="1E15A340"/>
    <w:rsid w:val="1E1B2028"/>
    <w:rsid w:val="1E2B861E"/>
    <w:rsid w:val="1E37C318"/>
    <w:rsid w:val="1E465193"/>
    <w:rsid w:val="1E5D1961"/>
    <w:rsid w:val="1E617EF7"/>
    <w:rsid w:val="1E738FBB"/>
    <w:rsid w:val="1E86C4EE"/>
    <w:rsid w:val="1E91A4B3"/>
    <w:rsid w:val="1EC26581"/>
    <w:rsid w:val="1EC5BD4C"/>
    <w:rsid w:val="1ED67587"/>
    <w:rsid w:val="1EF08C7F"/>
    <w:rsid w:val="1F095B9B"/>
    <w:rsid w:val="1F0E2FC9"/>
    <w:rsid w:val="1F25D4D6"/>
    <w:rsid w:val="1F2AFFD5"/>
    <w:rsid w:val="1F2FBEB9"/>
    <w:rsid w:val="1F4B822E"/>
    <w:rsid w:val="1F5C3524"/>
    <w:rsid w:val="1F61FFF1"/>
    <w:rsid w:val="1F666B0F"/>
    <w:rsid w:val="1F7D72F5"/>
    <w:rsid w:val="1F9FC64E"/>
    <w:rsid w:val="1FA8E506"/>
    <w:rsid w:val="1FD2751B"/>
    <w:rsid w:val="1FDA3080"/>
    <w:rsid w:val="1FDDD0D5"/>
    <w:rsid w:val="1FE1BD4D"/>
    <w:rsid w:val="1FE3192A"/>
    <w:rsid w:val="200139B5"/>
    <w:rsid w:val="20049CA1"/>
    <w:rsid w:val="200CB582"/>
    <w:rsid w:val="2012D933"/>
    <w:rsid w:val="2022F8D3"/>
    <w:rsid w:val="20421DA3"/>
    <w:rsid w:val="2042D83A"/>
    <w:rsid w:val="205E18CF"/>
    <w:rsid w:val="207D6316"/>
    <w:rsid w:val="2087F422"/>
    <w:rsid w:val="20B1214C"/>
    <w:rsid w:val="20BDE691"/>
    <w:rsid w:val="20DF2E4A"/>
    <w:rsid w:val="20E8545D"/>
    <w:rsid w:val="20FEC37C"/>
    <w:rsid w:val="210F0BA9"/>
    <w:rsid w:val="213BD65A"/>
    <w:rsid w:val="2159C84D"/>
    <w:rsid w:val="215EBC42"/>
    <w:rsid w:val="217B2C7A"/>
    <w:rsid w:val="217F1E73"/>
    <w:rsid w:val="21818BFF"/>
    <w:rsid w:val="218FBFBB"/>
    <w:rsid w:val="21A01CC4"/>
    <w:rsid w:val="21A5F8B1"/>
    <w:rsid w:val="21B8C712"/>
    <w:rsid w:val="21BCBD3D"/>
    <w:rsid w:val="2231C293"/>
    <w:rsid w:val="2233C950"/>
    <w:rsid w:val="2247E9B1"/>
    <w:rsid w:val="225067F6"/>
    <w:rsid w:val="227B84E1"/>
    <w:rsid w:val="22852DFF"/>
    <w:rsid w:val="2296EC01"/>
    <w:rsid w:val="22A35426"/>
    <w:rsid w:val="22AB3FF9"/>
    <w:rsid w:val="22BCC573"/>
    <w:rsid w:val="22BD97BA"/>
    <w:rsid w:val="22DADB9A"/>
    <w:rsid w:val="22F76F5D"/>
    <w:rsid w:val="230A9CC3"/>
    <w:rsid w:val="231EC8B9"/>
    <w:rsid w:val="23280C6D"/>
    <w:rsid w:val="23414004"/>
    <w:rsid w:val="237A78FC"/>
    <w:rsid w:val="239D700D"/>
    <w:rsid w:val="239DBC47"/>
    <w:rsid w:val="23D10DD4"/>
    <w:rsid w:val="2429D8E6"/>
    <w:rsid w:val="24380368"/>
    <w:rsid w:val="243A5155"/>
    <w:rsid w:val="246EFA3E"/>
    <w:rsid w:val="24785D48"/>
    <w:rsid w:val="248C4F52"/>
    <w:rsid w:val="249A4E7B"/>
    <w:rsid w:val="24B427B9"/>
    <w:rsid w:val="24BCFF59"/>
    <w:rsid w:val="24BF3EB6"/>
    <w:rsid w:val="24C3A9FD"/>
    <w:rsid w:val="24C6972F"/>
    <w:rsid w:val="24DA6C54"/>
    <w:rsid w:val="24DB9CD9"/>
    <w:rsid w:val="24F5808B"/>
    <w:rsid w:val="25017A72"/>
    <w:rsid w:val="251347D8"/>
    <w:rsid w:val="25213393"/>
    <w:rsid w:val="25281550"/>
    <w:rsid w:val="252DBC7B"/>
    <w:rsid w:val="253B4C7C"/>
    <w:rsid w:val="2545B70B"/>
    <w:rsid w:val="25548847"/>
    <w:rsid w:val="2575354B"/>
    <w:rsid w:val="25A4070A"/>
    <w:rsid w:val="25B202F6"/>
    <w:rsid w:val="25B694D2"/>
    <w:rsid w:val="25B7D359"/>
    <w:rsid w:val="25D3D3C9"/>
    <w:rsid w:val="25DF3BD9"/>
    <w:rsid w:val="25F14156"/>
    <w:rsid w:val="25F59D23"/>
    <w:rsid w:val="2603B8F2"/>
    <w:rsid w:val="260F15A7"/>
    <w:rsid w:val="261FE262"/>
    <w:rsid w:val="262D1040"/>
    <w:rsid w:val="2638CAF2"/>
    <w:rsid w:val="26484314"/>
    <w:rsid w:val="264E9D9D"/>
    <w:rsid w:val="2652135D"/>
    <w:rsid w:val="265D1E9C"/>
    <w:rsid w:val="266A31C6"/>
    <w:rsid w:val="2670AD0F"/>
    <w:rsid w:val="2674183A"/>
    <w:rsid w:val="26788615"/>
    <w:rsid w:val="2696557E"/>
    <w:rsid w:val="269F60B2"/>
    <w:rsid w:val="26AB3A7B"/>
    <w:rsid w:val="26B5E167"/>
    <w:rsid w:val="26C57E0F"/>
    <w:rsid w:val="271029C7"/>
    <w:rsid w:val="2714133D"/>
    <w:rsid w:val="275A75BE"/>
    <w:rsid w:val="276A5D24"/>
    <w:rsid w:val="27C1C455"/>
    <w:rsid w:val="27D73455"/>
    <w:rsid w:val="27EA6DFE"/>
    <w:rsid w:val="28053B1B"/>
    <w:rsid w:val="281425C3"/>
    <w:rsid w:val="282C6463"/>
    <w:rsid w:val="283D0CAB"/>
    <w:rsid w:val="283ED8C2"/>
    <w:rsid w:val="28476D41"/>
    <w:rsid w:val="284DEA1F"/>
    <w:rsid w:val="2859111F"/>
    <w:rsid w:val="28865F67"/>
    <w:rsid w:val="289C0DB2"/>
    <w:rsid w:val="289E4792"/>
    <w:rsid w:val="28C7CC81"/>
    <w:rsid w:val="28E6C355"/>
    <w:rsid w:val="290B2F6C"/>
    <w:rsid w:val="2974F8E3"/>
    <w:rsid w:val="29837494"/>
    <w:rsid w:val="298BAD58"/>
    <w:rsid w:val="299846D3"/>
    <w:rsid w:val="29A15CB5"/>
    <w:rsid w:val="29C17B17"/>
    <w:rsid w:val="29CB97B0"/>
    <w:rsid w:val="29F11E7A"/>
    <w:rsid w:val="29FC8759"/>
    <w:rsid w:val="2A1EA3F3"/>
    <w:rsid w:val="2A3041C6"/>
    <w:rsid w:val="2A31E9C6"/>
    <w:rsid w:val="2A3344F6"/>
    <w:rsid w:val="2A3637BE"/>
    <w:rsid w:val="2A5061D3"/>
    <w:rsid w:val="2A518265"/>
    <w:rsid w:val="2A619711"/>
    <w:rsid w:val="2A6F899B"/>
    <w:rsid w:val="2A7B9B24"/>
    <w:rsid w:val="2A7BD90B"/>
    <w:rsid w:val="2A83EF69"/>
    <w:rsid w:val="2AA341CA"/>
    <w:rsid w:val="2AAB535D"/>
    <w:rsid w:val="2AD9A15E"/>
    <w:rsid w:val="2B3C6478"/>
    <w:rsid w:val="2B592342"/>
    <w:rsid w:val="2B7FF9A6"/>
    <w:rsid w:val="2B91ACDD"/>
    <w:rsid w:val="2B97F7FC"/>
    <w:rsid w:val="2B9C01E0"/>
    <w:rsid w:val="2BA6808F"/>
    <w:rsid w:val="2BB18017"/>
    <w:rsid w:val="2BB7E3A3"/>
    <w:rsid w:val="2BCF1557"/>
    <w:rsid w:val="2BD1D9F0"/>
    <w:rsid w:val="2BD6C7CD"/>
    <w:rsid w:val="2BED9DDD"/>
    <w:rsid w:val="2BF4BB54"/>
    <w:rsid w:val="2C13EA9E"/>
    <w:rsid w:val="2C4800C5"/>
    <w:rsid w:val="2C550591"/>
    <w:rsid w:val="2C81D042"/>
    <w:rsid w:val="2CA3277C"/>
    <w:rsid w:val="2CBF7123"/>
    <w:rsid w:val="2CCA2130"/>
    <w:rsid w:val="2CD79D61"/>
    <w:rsid w:val="2D0DD3B4"/>
    <w:rsid w:val="2D0F5E75"/>
    <w:rsid w:val="2D537751"/>
    <w:rsid w:val="2D706836"/>
    <w:rsid w:val="2DC66A98"/>
    <w:rsid w:val="2DCDBC87"/>
    <w:rsid w:val="2DDC7D36"/>
    <w:rsid w:val="2DE1A617"/>
    <w:rsid w:val="2E0EC2B1"/>
    <w:rsid w:val="2E1EAF80"/>
    <w:rsid w:val="2E437050"/>
    <w:rsid w:val="2E450E7F"/>
    <w:rsid w:val="2E5D2760"/>
    <w:rsid w:val="2EC64589"/>
    <w:rsid w:val="2EE09F48"/>
    <w:rsid w:val="2EED30C9"/>
    <w:rsid w:val="2EF7D692"/>
    <w:rsid w:val="2EFA09C7"/>
    <w:rsid w:val="2F006D53"/>
    <w:rsid w:val="2F162843"/>
    <w:rsid w:val="2F1D0EC7"/>
    <w:rsid w:val="2F23D2F6"/>
    <w:rsid w:val="2F2ECEB4"/>
    <w:rsid w:val="2F40B6EB"/>
    <w:rsid w:val="2F425EBC"/>
    <w:rsid w:val="2F52D399"/>
    <w:rsid w:val="2F5C46AC"/>
    <w:rsid w:val="2F5FED65"/>
    <w:rsid w:val="2F6C0593"/>
    <w:rsid w:val="2F7390B4"/>
    <w:rsid w:val="2FCD8120"/>
    <w:rsid w:val="2FDD14F2"/>
    <w:rsid w:val="2FEA0D19"/>
    <w:rsid w:val="2FEF67AC"/>
    <w:rsid w:val="303209CC"/>
    <w:rsid w:val="303E72E1"/>
    <w:rsid w:val="3044D024"/>
    <w:rsid w:val="30544493"/>
    <w:rsid w:val="3060ECDE"/>
    <w:rsid w:val="3062E75E"/>
    <w:rsid w:val="3065C010"/>
    <w:rsid w:val="306ADF7C"/>
    <w:rsid w:val="3077B99D"/>
    <w:rsid w:val="309F84F5"/>
    <w:rsid w:val="30A43FBA"/>
    <w:rsid w:val="30A9ECB6"/>
    <w:rsid w:val="30B9ABE3"/>
    <w:rsid w:val="30BD12F1"/>
    <w:rsid w:val="30BF7DAB"/>
    <w:rsid w:val="30D24E8C"/>
    <w:rsid w:val="30FBE2C2"/>
    <w:rsid w:val="30FE08E8"/>
    <w:rsid w:val="312E2D98"/>
    <w:rsid w:val="312F98F6"/>
    <w:rsid w:val="313D47F8"/>
    <w:rsid w:val="317A799A"/>
    <w:rsid w:val="3195F92D"/>
    <w:rsid w:val="31A0F784"/>
    <w:rsid w:val="31B7D0E8"/>
    <w:rsid w:val="31BB38BC"/>
    <w:rsid w:val="31C10EB8"/>
    <w:rsid w:val="31C569BF"/>
    <w:rsid w:val="31EC6E0B"/>
    <w:rsid w:val="3201A4F1"/>
    <w:rsid w:val="32105033"/>
    <w:rsid w:val="32193EA0"/>
    <w:rsid w:val="323896F1"/>
    <w:rsid w:val="3251FFC0"/>
    <w:rsid w:val="3252D8DA"/>
    <w:rsid w:val="3266A41C"/>
    <w:rsid w:val="32828A12"/>
    <w:rsid w:val="3286A489"/>
    <w:rsid w:val="32A85C31"/>
    <w:rsid w:val="32AEB2B3"/>
    <w:rsid w:val="32E2FE1D"/>
    <w:rsid w:val="32EA3286"/>
    <w:rsid w:val="32F2C2B3"/>
    <w:rsid w:val="32FE9E73"/>
    <w:rsid w:val="3320427D"/>
    <w:rsid w:val="334FB30F"/>
    <w:rsid w:val="336B8A3A"/>
    <w:rsid w:val="3379F028"/>
    <w:rsid w:val="338BDABD"/>
    <w:rsid w:val="33FF7B32"/>
    <w:rsid w:val="340E4CB1"/>
    <w:rsid w:val="341DC2FB"/>
    <w:rsid w:val="346B16AF"/>
    <w:rsid w:val="349A8A6D"/>
    <w:rsid w:val="34B3CD67"/>
    <w:rsid w:val="34BA3FD3"/>
    <w:rsid w:val="34BB416A"/>
    <w:rsid w:val="34C9AF22"/>
    <w:rsid w:val="34DE073F"/>
    <w:rsid w:val="34E39EFB"/>
    <w:rsid w:val="34F44E14"/>
    <w:rsid w:val="34FA113B"/>
    <w:rsid w:val="34FF0F02"/>
    <w:rsid w:val="35119086"/>
    <w:rsid w:val="351F5408"/>
    <w:rsid w:val="352D17E6"/>
    <w:rsid w:val="3536C8BB"/>
    <w:rsid w:val="35557FC3"/>
    <w:rsid w:val="358D252C"/>
    <w:rsid w:val="3591509F"/>
    <w:rsid w:val="35E64B4F"/>
    <w:rsid w:val="35EDCC41"/>
    <w:rsid w:val="360ACB62"/>
    <w:rsid w:val="361878B9"/>
    <w:rsid w:val="36191E06"/>
    <w:rsid w:val="36586FC6"/>
    <w:rsid w:val="3673932C"/>
    <w:rsid w:val="368D3A49"/>
    <w:rsid w:val="36ACF08B"/>
    <w:rsid w:val="36AD1B58"/>
    <w:rsid w:val="36D36DFD"/>
    <w:rsid w:val="3703AB45"/>
    <w:rsid w:val="3749D939"/>
    <w:rsid w:val="374C0D4B"/>
    <w:rsid w:val="37539B13"/>
    <w:rsid w:val="3758845A"/>
    <w:rsid w:val="37682EEE"/>
    <w:rsid w:val="378BCEA3"/>
    <w:rsid w:val="37A4C7DE"/>
    <w:rsid w:val="37A6952F"/>
    <w:rsid w:val="37CA0843"/>
    <w:rsid w:val="37D0F863"/>
    <w:rsid w:val="37E9A361"/>
    <w:rsid w:val="37EC10CA"/>
    <w:rsid w:val="3835A4A4"/>
    <w:rsid w:val="3852CBCE"/>
    <w:rsid w:val="385CBE6C"/>
    <w:rsid w:val="38A76514"/>
    <w:rsid w:val="38ACDF3F"/>
    <w:rsid w:val="38BC889D"/>
    <w:rsid w:val="38C11C24"/>
    <w:rsid w:val="38C6A9AC"/>
    <w:rsid w:val="38C6F5E6"/>
    <w:rsid w:val="38D5B0FA"/>
    <w:rsid w:val="38DA9A55"/>
    <w:rsid w:val="38E6724E"/>
    <w:rsid w:val="3904CBDA"/>
    <w:rsid w:val="3911C45B"/>
    <w:rsid w:val="394E42E2"/>
    <w:rsid w:val="39837EC1"/>
    <w:rsid w:val="39A44FAF"/>
    <w:rsid w:val="39B919AF"/>
    <w:rsid w:val="39F0FEC3"/>
    <w:rsid w:val="39FEADC5"/>
    <w:rsid w:val="3A2F229C"/>
    <w:rsid w:val="3A747F2C"/>
    <w:rsid w:val="3A79BDB1"/>
    <w:rsid w:val="3A7B8902"/>
    <w:rsid w:val="3A993F02"/>
    <w:rsid w:val="3AAE7529"/>
    <w:rsid w:val="3AC60AAE"/>
    <w:rsid w:val="3ACF7F56"/>
    <w:rsid w:val="3B0459FE"/>
    <w:rsid w:val="3B0A47D0"/>
    <w:rsid w:val="3B0DAEA9"/>
    <w:rsid w:val="3B0ED301"/>
    <w:rsid w:val="3B373CFC"/>
    <w:rsid w:val="3B3F7C6B"/>
    <w:rsid w:val="3B4660D6"/>
    <w:rsid w:val="3B4A4DAF"/>
    <w:rsid w:val="3B55354E"/>
    <w:rsid w:val="3B7149E2"/>
    <w:rsid w:val="3B720993"/>
    <w:rsid w:val="3B835BA4"/>
    <w:rsid w:val="3B9C596A"/>
    <w:rsid w:val="3BA8C989"/>
    <w:rsid w:val="3BAF3052"/>
    <w:rsid w:val="3BCAD5A7"/>
    <w:rsid w:val="3BF8BCE6"/>
    <w:rsid w:val="3BF91F6F"/>
    <w:rsid w:val="3BFE4A6E"/>
    <w:rsid w:val="3C12710C"/>
    <w:rsid w:val="3C55F4E7"/>
    <w:rsid w:val="3C560FCB"/>
    <w:rsid w:val="3C6FE420"/>
    <w:rsid w:val="3C703050"/>
    <w:rsid w:val="3C790A33"/>
    <w:rsid w:val="3C7D1900"/>
    <w:rsid w:val="3C817DCF"/>
    <w:rsid w:val="3CAFDC37"/>
    <w:rsid w:val="3CF0217D"/>
    <w:rsid w:val="3CF9549F"/>
    <w:rsid w:val="3CFEA1F3"/>
    <w:rsid w:val="3D1016C6"/>
    <w:rsid w:val="3D2A1E9C"/>
    <w:rsid w:val="3D3B6EEE"/>
    <w:rsid w:val="3D436062"/>
    <w:rsid w:val="3D6C86D4"/>
    <w:rsid w:val="3D7E3ACE"/>
    <w:rsid w:val="3D7F6DAC"/>
    <w:rsid w:val="3D895370"/>
    <w:rsid w:val="3D9247AD"/>
    <w:rsid w:val="3D9A93F6"/>
    <w:rsid w:val="3DAFDD9A"/>
    <w:rsid w:val="3DB683C3"/>
    <w:rsid w:val="3DBAFCE6"/>
    <w:rsid w:val="3DC3D8B6"/>
    <w:rsid w:val="3DE3CEA1"/>
    <w:rsid w:val="3DE6E0F3"/>
    <w:rsid w:val="3DEF44E3"/>
    <w:rsid w:val="3DF90369"/>
    <w:rsid w:val="3DFFE93D"/>
    <w:rsid w:val="3E049B21"/>
    <w:rsid w:val="3E11B9FA"/>
    <w:rsid w:val="3E48D878"/>
    <w:rsid w:val="3E701964"/>
    <w:rsid w:val="3E79F434"/>
    <w:rsid w:val="3E7AE66B"/>
    <w:rsid w:val="3E821929"/>
    <w:rsid w:val="3E8641D1"/>
    <w:rsid w:val="3E99BBC4"/>
    <w:rsid w:val="3EA47246"/>
    <w:rsid w:val="3EDC8AE2"/>
    <w:rsid w:val="3EE9966E"/>
    <w:rsid w:val="3EF5DE9A"/>
    <w:rsid w:val="3F2FB97A"/>
    <w:rsid w:val="3F30A369"/>
    <w:rsid w:val="3F3E7FAF"/>
    <w:rsid w:val="3F4CA144"/>
    <w:rsid w:val="3F61D30A"/>
    <w:rsid w:val="3F6A62C1"/>
    <w:rsid w:val="3F7CC734"/>
    <w:rsid w:val="3F850A35"/>
    <w:rsid w:val="3F8C6930"/>
    <w:rsid w:val="3FADFD4A"/>
    <w:rsid w:val="3FBA18B5"/>
    <w:rsid w:val="3FDCFAD7"/>
    <w:rsid w:val="3FF4F92A"/>
    <w:rsid w:val="401664E3"/>
    <w:rsid w:val="402861DD"/>
    <w:rsid w:val="403A015B"/>
    <w:rsid w:val="40419383"/>
    <w:rsid w:val="40428D84"/>
    <w:rsid w:val="4046E065"/>
    <w:rsid w:val="404CED1F"/>
    <w:rsid w:val="40764532"/>
    <w:rsid w:val="4084EC97"/>
    <w:rsid w:val="40864D5D"/>
    <w:rsid w:val="408F7A04"/>
    <w:rsid w:val="409A80F9"/>
    <w:rsid w:val="40A5AF96"/>
    <w:rsid w:val="4145C3D1"/>
    <w:rsid w:val="41460CE7"/>
    <w:rsid w:val="4173E796"/>
    <w:rsid w:val="417AC6B6"/>
    <w:rsid w:val="41B41919"/>
    <w:rsid w:val="41BE6FC7"/>
    <w:rsid w:val="41D28A7B"/>
    <w:rsid w:val="41E1E194"/>
    <w:rsid w:val="41F1C738"/>
    <w:rsid w:val="42113BFB"/>
    <w:rsid w:val="42270B54"/>
    <w:rsid w:val="423052F6"/>
    <w:rsid w:val="423B56D8"/>
    <w:rsid w:val="4242E2DB"/>
    <w:rsid w:val="4259E8A3"/>
    <w:rsid w:val="42667244"/>
    <w:rsid w:val="427394BF"/>
    <w:rsid w:val="4282856F"/>
    <w:rsid w:val="42912CCD"/>
    <w:rsid w:val="42964227"/>
    <w:rsid w:val="42F1B977"/>
    <w:rsid w:val="42FBEA07"/>
    <w:rsid w:val="42FE86E2"/>
    <w:rsid w:val="431ECFEF"/>
    <w:rsid w:val="43557920"/>
    <w:rsid w:val="437A2E46"/>
    <w:rsid w:val="437B87E1"/>
    <w:rsid w:val="43804ED3"/>
    <w:rsid w:val="43C8AFEF"/>
    <w:rsid w:val="43CB3D63"/>
    <w:rsid w:val="43EA0FB2"/>
    <w:rsid w:val="4415E64D"/>
    <w:rsid w:val="44191813"/>
    <w:rsid w:val="4424DE58"/>
    <w:rsid w:val="442FBAA2"/>
    <w:rsid w:val="445BA9BB"/>
    <w:rsid w:val="44608A38"/>
    <w:rsid w:val="44888557"/>
    <w:rsid w:val="44889F4D"/>
    <w:rsid w:val="44F35496"/>
    <w:rsid w:val="44F5ABE2"/>
    <w:rsid w:val="4510CA4F"/>
    <w:rsid w:val="4520762F"/>
    <w:rsid w:val="45456C71"/>
    <w:rsid w:val="455BBCA2"/>
    <w:rsid w:val="45617935"/>
    <w:rsid w:val="45666520"/>
    <w:rsid w:val="45767202"/>
    <w:rsid w:val="458E9846"/>
    <w:rsid w:val="45B42EA7"/>
    <w:rsid w:val="45C56741"/>
    <w:rsid w:val="45D54616"/>
    <w:rsid w:val="45E0EEC0"/>
    <w:rsid w:val="45E80765"/>
    <w:rsid w:val="45E99980"/>
    <w:rsid w:val="45ED0D68"/>
    <w:rsid w:val="464874C5"/>
    <w:rsid w:val="465670B1"/>
    <w:rsid w:val="465C864C"/>
    <w:rsid w:val="467D630B"/>
    <w:rsid w:val="46938D6F"/>
    <w:rsid w:val="46ABBE15"/>
    <w:rsid w:val="46C7DACF"/>
    <w:rsid w:val="46DD38F3"/>
    <w:rsid w:val="46E8AA28"/>
    <w:rsid w:val="46F440D9"/>
    <w:rsid w:val="471AE68A"/>
    <w:rsid w:val="4721C7FE"/>
    <w:rsid w:val="472D6E46"/>
    <w:rsid w:val="474BFE10"/>
    <w:rsid w:val="474CEF97"/>
    <w:rsid w:val="4776B13C"/>
    <w:rsid w:val="47BD9600"/>
    <w:rsid w:val="47CA45A6"/>
    <w:rsid w:val="47DE6559"/>
    <w:rsid w:val="47E8AFC4"/>
    <w:rsid w:val="4801CD3E"/>
    <w:rsid w:val="4808AA3C"/>
    <w:rsid w:val="480A8D16"/>
    <w:rsid w:val="48235A9D"/>
    <w:rsid w:val="484AD40C"/>
    <w:rsid w:val="4862D312"/>
    <w:rsid w:val="4863458E"/>
    <w:rsid w:val="487A2586"/>
    <w:rsid w:val="4884C75F"/>
    <w:rsid w:val="489EDC6E"/>
    <w:rsid w:val="48A49F7F"/>
    <w:rsid w:val="48B36C02"/>
    <w:rsid w:val="48DBD375"/>
    <w:rsid w:val="48DFCE89"/>
    <w:rsid w:val="48E05811"/>
    <w:rsid w:val="48EC05F4"/>
    <w:rsid w:val="4922DD2A"/>
    <w:rsid w:val="492CF831"/>
    <w:rsid w:val="49301F5F"/>
    <w:rsid w:val="493C89D0"/>
    <w:rsid w:val="494BECFA"/>
    <w:rsid w:val="49533F43"/>
    <w:rsid w:val="49641236"/>
    <w:rsid w:val="4976B4C1"/>
    <w:rsid w:val="497C06BA"/>
    <w:rsid w:val="49A99BB4"/>
    <w:rsid w:val="49BB3B32"/>
    <w:rsid w:val="49DC1E44"/>
    <w:rsid w:val="49E136C0"/>
    <w:rsid w:val="49F822BB"/>
    <w:rsid w:val="49FD106D"/>
    <w:rsid w:val="4A3982C8"/>
    <w:rsid w:val="4A3F01F2"/>
    <w:rsid w:val="4A406FE0"/>
    <w:rsid w:val="4A630588"/>
    <w:rsid w:val="4A875D78"/>
    <w:rsid w:val="4A90471D"/>
    <w:rsid w:val="4AA36275"/>
    <w:rsid w:val="4AA68EFE"/>
    <w:rsid w:val="4AAFB2F3"/>
    <w:rsid w:val="4ACE3825"/>
    <w:rsid w:val="4AD6B190"/>
    <w:rsid w:val="4B04AB31"/>
    <w:rsid w:val="4B0573E8"/>
    <w:rsid w:val="4B09D630"/>
    <w:rsid w:val="4B16D2D6"/>
    <w:rsid w:val="4B3F44F7"/>
    <w:rsid w:val="4B44C23B"/>
    <w:rsid w:val="4B480BBA"/>
    <w:rsid w:val="4B6680FD"/>
    <w:rsid w:val="4B71A936"/>
    <w:rsid w:val="4B9C0282"/>
    <w:rsid w:val="4B9CDF89"/>
    <w:rsid w:val="4BB47572"/>
    <w:rsid w:val="4BCEFAE5"/>
    <w:rsid w:val="4BEFF8F2"/>
    <w:rsid w:val="4BFD4484"/>
    <w:rsid w:val="4C073EF1"/>
    <w:rsid w:val="4C131C43"/>
    <w:rsid w:val="4C21A42A"/>
    <w:rsid w:val="4C2AB5BD"/>
    <w:rsid w:val="4C346F44"/>
    <w:rsid w:val="4C3735CF"/>
    <w:rsid w:val="4C5FA0C5"/>
    <w:rsid w:val="4C8C6B76"/>
    <w:rsid w:val="4CCCCEDE"/>
    <w:rsid w:val="4CE0A4FE"/>
    <w:rsid w:val="4CE6CC1C"/>
    <w:rsid w:val="4CEF08CE"/>
    <w:rsid w:val="4CFDAC95"/>
    <w:rsid w:val="4D34815D"/>
    <w:rsid w:val="4D3AA71C"/>
    <w:rsid w:val="4D5D58FD"/>
    <w:rsid w:val="4D6EB629"/>
    <w:rsid w:val="4D721AC0"/>
    <w:rsid w:val="4D80CACA"/>
    <w:rsid w:val="4D95BF5E"/>
    <w:rsid w:val="4DAB3BD3"/>
    <w:rsid w:val="4DB760A8"/>
    <w:rsid w:val="4DD58166"/>
    <w:rsid w:val="4DDA3193"/>
    <w:rsid w:val="4DF5675E"/>
    <w:rsid w:val="4E1EB573"/>
    <w:rsid w:val="4E27024F"/>
    <w:rsid w:val="4E34F6E0"/>
    <w:rsid w:val="4E3A954A"/>
    <w:rsid w:val="4E3C1B40"/>
    <w:rsid w:val="4E426053"/>
    <w:rsid w:val="4E56C1A8"/>
    <w:rsid w:val="4E62C943"/>
    <w:rsid w:val="4EA34BC3"/>
    <w:rsid w:val="4EAC56F7"/>
    <w:rsid w:val="4EAE7335"/>
    <w:rsid w:val="4EC40298"/>
    <w:rsid w:val="4EC9289D"/>
    <w:rsid w:val="4ED30BCC"/>
    <w:rsid w:val="4EEE249D"/>
    <w:rsid w:val="4EF5FBF8"/>
    <w:rsid w:val="4EFAE218"/>
    <w:rsid w:val="4F018865"/>
    <w:rsid w:val="4F22520F"/>
    <w:rsid w:val="4F277825"/>
    <w:rsid w:val="4F613E86"/>
    <w:rsid w:val="4F846786"/>
    <w:rsid w:val="4FBF5999"/>
    <w:rsid w:val="4FCB345E"/>
    <w:rsid w:val="50009761"/>
    <w:rsid w:val="5045D022"/>
    <w:rsid w:val="5051BDA5"/>
    <w:rsid w:val="50523BB4"/>
    <w:rsid w:val="5062F87C"/>
    <w:rsid w:val="506A870A"/>
    <w:rsid w:val="5074A38D"/>
    <w:rsid w:val="509A3EED"/>
    <w:rsid w:val="50C3BFEB"/>
    <w:rsid w:val="5124BA2C"/>
    <w:rsid w:val="5129CA30"/>
    <w:rsid w:val="5134176A"/>
    <w:rsid w:val="5136EDE4"/>
    <w:rsid w:val="515E798F"/>
    <w:rsid w:val="51D364A1"/>
    <w:rsid w:val="51D86D0D"/>
    <w:rsid w:val="51F447B3"/>
    <w:rsid w:val="51F8C82A"/>
    <w:rsid w:val="520889A5"/>
    <w:rsid w:val="52107E86"/>
    <w:rsid w:val="5212029C"/>
    <w:rsid w:val="52211264"/>
    <w:rsid w:val="5223B6F6"/>
    <w:rsid w:val="5226535F"/>
    <w:rsid w:val="524697FD"/>
    <w:rsid w:val="5261A89D"/>
    <w:rsid w:val="527E09EB"/>
    <w:rsid w:val="528D9143"/>
    <w:rsid w:val="52A3FE94"/>
    <w:rsid w:val="52A69F8C"/>
    <w:rsid w:val="52E8AE9C"/>
    <w:rsid w:val="52EBF084"/>
    <w:rsid w:val="5334791A"/>
    <w:rsid w:val="534770E7"/>
    <w:rsid w:val="5353D769"/>
    <w:rsid w:val="536D51A0"/>
    <w:rsid w:val="5378C8DD"/>
    <w:rsid w:val="5379E414"/>
    <w:rsid w:val="537FA68B"/>
    <w:rsid w:val="53842E7F"/>
    <w:rsid w:val="53889FB1"/>
    <w:rsid w:val="538F935A"/>
    <w:rsid w:val="53A19054"/>
    <w:rsid w:val="53A5C2E8"/>
    <w:rsid w:val="53AC5442"/>
    <w:rsid w:val="53B3D0D9"/>
    <w:rsid w:val="53BF8757"/>
    <w:rsid w:val="53D1DFAF"/>
    <w:rsid w:val="53D2B949"/>
    <w:rsid w:val="5448FBB2"/>
    <w:rsid w:val="546F6BC4"/>
    <w:rsid w:val="548798B2"/>
    <w:rsid w:val="54B66F5A"/>
    <w:rsid w:val="54C101C6"/>
    <w:rsid w:val="54E1CB70"/>
    <w:rsid w:val="54F9BFF4"/>
    <w:rsid w:val="550FABDE"/>
    <w:rsid w:val="55194BDD"/>
    <w:rsid w:val="5553A69E"/>
    <w:rsid w:val="55716161"/>
    <w:rsid w:val="557E066F"/>
    <w:rsid w:val="558CA672"/>
    <w:rsid w:val="55A00DDD"/>
    <w:rsid w:val="55A28230"/>
    <w:rsid w:val="55C490F5"/>
    <w:rsid w:val="55CE51BD"/>
    <w:rsid w:val="55D32B9A"/>
    <w:rsid w:val="55D8F8F0"/>
    <w:rsid w:val="55E641B5"/>
    <w:rsid w:val="55F2ACEB"/>
    <w:rsid w:val="56094592"/>
    <w:rsid w:val="561840DA"/>
    <w:rsid w:val="562A2C92"/>
    <w:rsid w:val="5645659A"/>
    <w:rsid w:val="5658D618"/>
    <w:rsid w:val="565BBD9B"/>
    <w:rsid w:val="566F1E98"/>
    <w:rsid w:val="5688FCE6"/>
    <w:rsid w:val="56905D8C"/>
    <w:rsid w:val="569B898B"/>
    <w:rsid w:val="56A4F262"/>
    <w:rsid w:val="56C22E19"/>
    <w:rsid w:val="56D86927"/>
    <w:rsid w:val="56E7D58D"/>
    <w:rsid w:val="56F322C1"/>
    <w:rsid w:val="5724EA89"/>
    <w:rsid w:val="572D5F0B"/>
    <w:rsid w:val="574F5501"/>
    <w:rsid w:val="57606156"/>
    <w:rsid w:val="5775BA91"/>
    <w:rsid w:val="57878CE0"/>
    <w:rsid w:val="57A0F83F"/>
    <w:rsid w:val="57CE21FE"/>
    <w:rsid w:val="57EBD24F"/>
    <w:rsid w:val="57FB4997"/>
    <w:rsid w:val="580300C3"/>
    <w:rsid w:val="581CDC5C"/>
    <w:rsid w:val="5826B1A4"/>
    <w:rsid w:val="583C5EE3"/>
    <w:rsid w:val="584733FD"/>
    <w:rsid w:val="584BB159"/>
    <w:rsid w:val="584F2637"/>
    <w:rsid w:val="58552B00"/>
    <w:rsid w:val="5868112B"/>
    <w:rsid w:val="587220FB"/>
    <w:rsid w:val="588704EC"/>
    <w:rsid w:val="58D90CEA"/>
    <w:rsid w:val="58EE38BC"/>
    <w:rsid w:val="58F0532F"/>
    <w:rsid w:val="58F3D009"/>
    <w:rsid w:val="59044097"/>
    <w:rsid w:val="5918340D"/>
    <w:rsid w:val="592FFAA9"/>
    <w:rsid w:val="5948F535"/>
    <w:rsid w:val="595B7460"/>
    <w:rsid w:val="59766CC2"/>
    <w:rsid w:val="597C8EF7"/>
    <w:rsid w:val="59F5F6CC"/>
    <w:rsid w:val="5A15A9F3"/>
    <w:rsid w:val="5A1D31D7"/>
    <w:rsid w:val="5A2BBDF7"/>
    <w:rsid w:val="5A4D0B49"/>
    <w:rsid w:val="5A5BB181"/>
    <w:rsid w:val="5A70AA80"/>
    <w:rsid w:val="5A722C33"/>
    <w:rsid w:val="5A855219"/>
    <w:rsid w:val="5A8DF0F9"/>
    <w:rsid w:val="5AB4046E"/>
    <w:rsid w:val="5ACD95AB"/>
    <w:rsid w:val="5B096371"/>
    <w:rsid w:val="5B230E6A"/>
    <w:rsid w:val="5B87962B"/>
    <w:rsid w:val="5B8893F5"/>
    <w:rsid w:val="5BA8A62A"/>
    <w:rsid w:val="5BDFFA44"/>
    <w:rsid w:val="5BF786CB"/>
    <w:rsid w:val="5BF89915"/>
    <w:rsid w:val="5C1ADCED"/>
    <w:rsid w:val="5C1E065D"/>
    <w:rsid w:val="5C3DB742"/>
    <w:rsid w:val="5C45E607"/>
    <w:rsid w:val="5C6FBAC7"/>
    <w:rsid w:val="5C9A3E0E"/>
    <w:rsid w:val="5CB7BB8E"/>
    <w:rsid w:val="5CF772FE"/>
    <w:rsid w:val="5D0134C2"/>
    <w:rsid w:val="5D1D4B01"/>
    <w:rsid w:val="5D1E04CE"/>
    <w:rsid w:val="5D2D0F97"/>
    <w:rsid w:val="5D408514"/>
    <w:rsid w:val="5D715F8D"/>
    <w:rsid w:val="5D824B50"/>
    <w:rsid w:val="5D897CFB"/>
    <w:rsid w:val="5D94080C"/>
    <w:rsid w:val="5D98AB00"/>
    <w:rsid w:val="5DCDAEFC"/>
    <w:rsid w:val="5DCE5327"/>
    <w:rsid w:val="5E14EDF4"/>
    <w:rsid w:val="5E394B44"/>
    <w:rsid w:val="5E395511"/>
    <w:rsid w:val="5E6FBDA1"/>
    <w:rsid w:val="5E745986"/>
    <w:rsid w:val="5E836D87"/>
    <w:rsid w:val="5E9D14BA"/>
    <w:rsid w:val="5E9EE5BA"/>
    <w:rsid w:val="5EA01156"/>
    <w:rsid w:val="5EE70CAD"/>
    <w:rsid w:val="5EE9FEC8"/>
    <w:rsid w:val="5F74CDF6"/>
    <w:rsid w:val="5F9E2EE5"/>
    <w:rsid w:val="5F9E5A72"/>
    <w:rsid w:val="5FA449D6"/>
    <w:rsid w:val="5FBEDA24"/>
    <w:rsid w:val="5FCB727F"/>
    <w:rsid w:val="5FEDF9DF"/>
    <w:rsid w:val="5FF471D4"/>
    <w:rsid w:val="5FF4A8DE"/>
    <w:rsid w:val="5FFEEF10"/>
    <w:rsid w:val="60043378"/>
    <w:rsid w:val="600A27C5"/>
    <w:rsid w:val="6045D068"/>
    <w:rsid w:val="605AFCB6"/>
    <w:rsid w:val="605CCE66"/>
    <w:rsid w:val="60786828"/>
    <w:rsid w:val="60899867"/>
    <w:rsid w:val="60A5E7F2"/>
    <w:rsid w:val="60AB332B"/>
    <w:rsid w:val="60AE23DE"/>
    <w:rsid w:val="60AF492E"/>
    <w:rsid w:val="60BD5F17"/>
    <w:rsid w:val="60CD9337"/>
    <w:rsid w:val="60D05347"/>
    <w:rsid w:val="60EFB213"/>
    <w:rsid w:val="60F80ED8"/>
    <w:rsid w:val="611BE54C"/>
    <w:rsid w:val="6126C59D"/>
    <w:rsid w:val="613B8E24"/>
    <w:rsid w:val="6183A4CD"/>
    <w:rsid w:val="61A69D73"/>
    <w:rsid w:val="61B3D415"/>
    <w:rsid w:val="61C2060F"/>
    <w:rsid w:val="61DDD2A2"/>
    <w:rsid w:val="61E55F6F"/>
    <w:rsid w:val="6222C991"/>
    <w:rsid w:val="62282B4F"/>
    <w:rsid w:val="6228768D"/>
    <w:rsid w:val="624C71FD"/>
    <w:rsid w:val="6257751C"/>
    <w:rsid w:val="6261A3FA"/>
    <w:rsid w:val="62830B27"/>
    <w:rsid w:val="62985958"/>
    <w:rsid w:val="62A08689"/>
    <w:rsid w:val="62A0C82B"/>
    <w:rsid w:val="62B6E1C7"/>
    <w:rsid w:val="62D43809"/>
    <w:rsid w:val="62E43BCA"/>
    <w:rsid w:val="63225944"/>
    <w:rsid w:val="6327D6DC"/>
    <w:rsid w:val="63297C0F"/>
    <w:rsid w:val="635A5388"/>
    <w:rsid w:val="637256DD"/>
    <w:rsid w:val="639543EE"/>
    <w:rsid w:val="63A2AE75"/>
    <w:rsid w:val="63CC47F9"/>
    <w:rsid w:val="641171B9"/>
    <w:rsid w:val="6417141D"/>
    <w:rsid w:val="64229B4E"/>
    <w:rsid w:val="6423C823"/>
    <w:rsid w:val="642DDD8E"/>
    <w:rsid w:val="643B0E11"/>
    <w:rsid w:val="6440730C"/>
    <w:rsid w:val="6443ACF8"/>
    <w:rsid w:val="64644E69"/>
    <w:rsid w:val="64710CDF"/>
    <w:rsid w:val="648CBF0E"/>
    <w:rsid w:val="648EE0D5"/>
    <w:rsid w:val="649A47BC"/>
    <w:rsid w:val="649B071D"/>
    <w:rsid w:val="64E02FE2"/>
    <w:rsid w:val="64E07E74"/>
    <w:rsid w:val="64E33247"/>
    <w:rsid w:val="651B030A"/>
    <w:rsid w:val="652966DA"/>
    <w:rsid w:val="65445167"/>
    <w:rsid w:val="657414AD"/>
    <w:rsid w:val="657C7172"/>
    <w:rsid w:val="65826CFD"/>
    <w:rsid w:val="6588015D"/>
    <w:rsid w:val="6592B0F6"/>
    <w:rsid w:val="65B8928C"/>
    <w:rsid w:val="65D1DE1E"/>
    <w:rsid w:val="65ECF683"/>
    <w:rsid w:val="66169D0D"/>
    <w:rsid w:val="6633436A"/>
    <w:rsid w:val="6637CB30"/>
    <w:rsid w:val="667C4ED5"/>
    <w:rsid w:val="667C58BD"/>
    <w:rsid w:val="669F3EA5"/>
    <w:rsid w:val="66C0737A"/>
    <w:rsid w:val="66CDB0A6"/>
    <w:rsid w:val="66DB9C16"/>
    <w:rsid w:val="66F714B9"/>
    <w:rsid w:val="670BB84C"/>
    <w:rsid w:val="6710CE6F"/>
    <w:rsid w:val="671B6901"/>
    <w:rsid w:val="6731879D"/>
    <w:rsid w:val="673D3C9F"/>
    <w:rsid w:val="67428B9F"/>
    <w:rsid w:val="6748ADD4"/>
    <w:rsid w:val="674D781A"/>
    <w:rsid w:val="6753CC25"/>
    <w:rsid w:val="675B68E5"/>
    <w:rsid w:val="675E5C1F"/>
    <w:rsid w:val="678DA4C3"/>
    <w:rsid w:val="6796CAD6"/>
    <w:rsid w:val="679F4441"/>
    <w:rsid w:val="67AD2AFD"/>
    <w:rsid w:val="67BDA960"/>
    <w:rsid w:val="67CE4A7D"/>
    <w:rsid w:val="67D1D652"/>
    <w:rsid w:val="67E985A3"/>
    <w:rsid w:val="67FD4E12"/>
    <w:rsid w:val="68096640"/>
    <w:rsid w:val="681374ED"/>
    <w:rsid w:val="6818779C"/>
    <w:rsid w:val="684C1CF0"/>
    <w:rsid w:val="684DEEA0"/>
    <w:rsid w:val="6862B49C"/>
    <w:rsid w:val="688EF6A5"/>
    <w:rsid w:val="6898E701"/>
    <w:rsid w:val="68AF1A06"/>
    <w:rsid w:val="68C088D1"/>
    <w:rsid w:val="68C7CB98"/>
    <w:rsid w:val="690A8B4B"/>
    <w:rsid w:val="690CD073"/>
    <w:rsid w:val="69401F65"/>
    <w:rsid w:val="6943A438"/>
    <w:rsid w:val="69620081"/>
    <w:rsid w:val="69759F81"/>
    <w:rsid w:val="69AC7C33"/>
    <w:rsid w:val="69C7420F"/>
    <w:rsid w:val="69D67AC0"/>
    <w:rsid w:val="69F5966F"/>
    <w:rsid w:val="6A0013AB"/>
    <w:rsid w:val="6A099372"/>
    <w:rsid w:val="6A099F60"/>
    <w:rsid w:val="6A31C643"/>
    <w:rsid w:val="6A346262"/>
    <w:rsid w:val="6A42E7B1"/>
    <w:rsid w:val="6A43590E"/>
    <w:rsid w:val="6A6B9DE6"/>
    <w:rsid w:val="6A9309A7"/>
    <w:rsid w:val="6A964700"/>
    <w:rsid w:val="6AA03977"/>
    <w:rsid w:val="6AF35402"/>
    <w:rsid w:val="6B0DB5BD"/>
    <w:rsid w:val="6B21DAD7"/>
    <w:rsid w:val="6BAF9C37"/>
    <w:rsid w:val="6BB0F89D"/>
    <w:rsid w:val="6BDC5C07"/>
    <w:rsid w:val="6BE144FF"/>
    <w:rsid w:val="6C33EA7C"/>
    <w:rsid w:val="6C4161C4"/>
    <w:rsid w:val="6C534F27"/>
    <w:rsid w:val="6C78DC82"/>
    <w:rsid w:val="6C7E85D8"/>
    <w:rsid w:val="6C9DFDAA"/>
    <w:rsid w:val="6D173552"/>
    <w:rsid w:val="6D30E8B8"/>
    <w:rsid w:val="6D42539F"/>
    <w:rsid w:val="6D433EF4"/>
    <w:rsid w:val="6D7BFC27"/>
    <w:rsid w:val="6D90E623"/>
    <w:rsid w:val="6D9B3CBB"/>
    <w:rsid w:val="6DB26F33"/>
    <w:rsid w:val="6DC8CA71"/>
    <w:rsid w:val="6DD02533"/>
    <w:rsid w:val="6DDE5BAB"/>
    <w:rsid w:val="6DE25D24"/>
    <w:rsid w:val="6DE41E8D"/>
    <w:rsid w:val="6DFECA05"/>
    <w:rsid w:val="6DFF1BEE"/>
    <w:rsid w:val="6E214EF1"/>
    <w:rsid w:val="6E4DA4B1"/>
    <w:rsid w:val="6E649FCE"/>
    <w:rsid w:val="6E78D401"/>
    <w:rsid w:val="6E7C88BF"/>
    <w:rsid w:val="6E7D92CF"/>
    <w:rsid w:val="6E7DFC32"/>
    <w:rsid w:val="6E8BB6D8"/>
    <w:rsid w:val="6EB89704"/>
    <w:rsid w:val="6ECF3F2C"/>
    <w:rsid w:val="6EEA59E3"/>
    <w:rsid w:val="6EFDFD32"/>
    <w:rsid w:val="6EFEA768"/>
    <w:rsid w:val="6F11DB78"/>
    <w:rsid w:val="6F46EB04"/>
    <w:rsid w:val="6F4AAED6"/>
    <w:rsid w:val="6F5A80C1"/>
    <w:rsid w:val="6F6BBE0F"/>
    <w:rsid w:val="6FA8CC77"/>
    <w:rsid w:val="6FC6C525"/>
    <w:rsid w:val="6FCF671D"/>
    <w:rsid w:val="6FFB4047"/>
    <w:rsid w:val="700A911D"/>
    <w:rsid w:val="70270D52"/>
    <w:rsid w:val="703499E7"/>
    <w:rsid w:val="7034E614"/>
    <w:rsid w:val="7064B8DB"/>
    <w:rsid w:val="7066F91A"/>
    <w:rsid w:val="70677E37"/>
    <w:rsid w:val="70686F5B"/>
    <w:rsid w:val="7078F3A2"/>
    <w:rsid w:val="7097055D"/>
    <w:rsid w:val="70C23728"/>
    <w:rsid w:val="70C3B062"/>
    <w:rsid w:val="70C8BDA4"/>
    <w:rsid w:val="70C9551C"/>
    <w:rsid w:val="70E0526A"/>
    <w:rsid w:val="70E5259C"/>
    <w:rsid w:val="7121FD2F"/>
    <w:rsid w:val="7127FE32"/>
    <w:rsid w:val="712D12F8"/>
    <w:rsid w:val="712FCC44"/>
    <w:rsid w:val="714CB5B9"/>
    <w:rsid w:val="714CEA06"/>
    <w:rsid w:val="716D6D25"/>
    <w:rsid w:val="7194F58F"/>
    <w:rsid w:val="7197A2FE"/>
    <w:rsid w:val="719BA918"/>
    <w:rsid w:val="71CBBE47"/>
    <w:rsid w:val="71FC692D"/>
    <w:rsid w:val="72034AB7"/>
    <w:rsid w:val="7206E230"/>
    <w:rsid w:val="720B31BD"/>
    <w:rsid w:val="7224626D"/>
    <w:rsid w:val="7227BD1C"/>
    <w:rsid w:val="722EF032"/>
    <w:rsid w:val="7230E818"/>
    <w:rsid w:val="7252AA25"/>
    <w:rsid w:val="726F43C1"/>
    <w:rsid w:val="72A2ACF5"/>
    <w:rsid w:val="72A7F308"/>
    <w:rsid w:val="72A84141"/>
    <w:rsid w:val="72C0DB2A"/>
    <w:rsid w:val="72C17978"/>
    <w:rsid w:val="72FC25FC"/>
    <w:rsid w:val="735F79E4"/>
    <w:rsid w:val="7367F838"/>
    <w:rsid w:val="739FB55E"/>
    <w:rsid w:val="73A5952B"/>
    <w:rsid w:val="73AA0562"/>
    <w:rsid w:val="73AEEC4C"/>
    <w:rsid w:val="73B28078"/>
    <w:rsid w:val="73FAA299"/>
    <w:rsid w:val="7400F045"/>
    <w:rsid w:val="742AE8D8"/>
    <w:rsid w:val="74A9F0D7"/>
    <w:rsid w:val="74F621D6"/>
    <w:rsid w:val="74F97945"/>
    <w:rsid w:val="750F6CC9"/>
    <w:rsid w:val="757271DB"/>
    <w:rsid w:val="759451D3"/>
    <w:rsid w:val="75993A6A"/>
    <w:rsid w:val="759E87BE"/>
    <w:rsid w:val="75D510F5"/>
    <w:rsid w:val="75D80FEA"/>
    <w:rsid w:val="75E82BC7"/>
    <w:rsid w:val="7615C3D6"/>
    <w:rsid w:val="7665899D"/>
    <w:rsid w:val="766AF7CD"/>
    <w:rsid w:val="767B5CE4"/>
    <w:rsid w:val="76A994E9"/>
    <w:rsid w:val="76D75620"/>
    <w:rsid w:val="76D9A91D"/>
    <w:rsid w:val="76DE418D"/>
    <w:rsid w:val="771BABAF"/>
    <w:rsid w:val="771C35E8"/>
    <w:rsid w:val="7720E871"/>
    <w:rsid w:val="7731ABE3"/>
    <w:rsid w:val="7732762C"/>
    <w:rsid w:val="7753CFA8"/>
    <w:rsid w:val="777E32DC"/>
    <w:rsid w:val="7796FDED"/>
    <w:rsid w:val="779E437F"/>
    <w:rsid w:val="77B54FC8"/>
    <w:rsid w:val="77C7521A"/>
    <w:rsid w:val="77CCA2C2"/>
    <w:rsid w:val="77E7908C"/>
    <w:rsid w:val="781275BD"/>
    <w:rsid w:val="7828B793"/>
    <w:rsid w:val="78370E54"/>
    <w:rsid w:val="78653AC6"/>
    <w:rsid w:val="7868F1A2"/>
    <w:rsid w:val="786B61E4"/>
    <w:rsid w:val="787129F4"/>
    <w:rsid w:val="7889F697"/>
    <w:rsid w:val="78A59E2E"/>
    <w:rsid w:val="78A7A14F"/>
    <w:rsid w:val="78AA7407"/>
    <w:rsid w:val="78BD050C"/>
    <w:rsid w:val="78C44240"/>
    <w:rsid w:val="78CB796E"/>
    <w:rsid w:val="78CDBE96"/>
    <w:rsid w:val="78E7C310"/>
    <w:rsid w:val="78F074EA"/>
    <w:rsid w:val="78FA47F0"/>
    <w:rsid w:val="78FFCC03"/>
    <w:rsid w:val="79036854"/>
    <w:rsid w:val="7909CF1D"/>
    <w:rsid w:val="7922C6C7"/>
    <w:rsid w:val="7947BD33"/>
    <w:rsid w:val="79690C92"/>
    <w:rsid w:val="7972109B"/>
    <w:rsid w:val="798C5758"/>
    <w:rsid w:val="79A4B827"/>
    <w:rsid w:val="79B6054D"/>
    <w:rsid w:val="79B6FCF2"/>
    <w:rsid w:val="79BEB7A7"/>
    <w:rsid w:val="79C1349F"/>
    <w:rsid w:val="79E137ED"/>
    <w:rsid w:val="79EA8A72"/>
    <w:rsid w:val="79EDEA8E"/>
    <w:rsid w:val="79FBF5C2"/>
    <w:rsid w:val="7A152399"/>
    <w:rsid w:val="7A32F63F"/>
    <w:rsid w:val="7A47DB3C"/>
    <w:rsid w:val="7A6CC618"/>
    <w:rsid w:val="7A72E080"/>
    <w:rsid w:val="7A74C6EE"/>
    <w:rsid w:val="7A7ACAC9"/>
    <w:rsid w:val="7AB7A489"/>
    <w:rsid w:val="7ABEB51D"/>
    <w:rsid w:val="7ACA4BCE"/>
    <w:rsid w:val="7AD022C5"/>
    <w:rsid w:val="7AD4E822"/>
    <w:rsid w:val="7ADA6FA2"/>
    <w:rsid w:val="7AE42FA4"/>
    <w:rsid w:val="7B221BC3"/>
    <w:rsid w:val="7B3C80E6"/>
    <w:rsid w:val="7B3EAA1D"/>
    <w:rsid w:val="7B4E0F51"/>
    <w:rsid w:val="7B598056"/>
    <w:rsid w:val="7B688DDC"/>
    <w:rsid w:val="7B6CBBC1"/>
    <w:rsid w:val="7B82DF45"/>
    <w:rsid w:val="7B945785"/>
    <w:rsid w:val="7BB76994"/>
    <w:rsid w:val="7BC84573"/>
    <w:rsid w:val="7BD8842B"/>
    <w:rsid w:val="7BE29B15"/>
    <w:rsid w:val="7BE499E7"/>
    <w:rsid w:val="7BF681DB"/>
    <w:rsid w:val="7BFF44EF"/>
    <w:rsid w:val="7C266314"/>
    <w:rsid w:val="7C2A284E"/>
    <w:rsid w:val="7C4FCA29"/>
    <w:rsid w:val="7C5CCDBA"/>
    <w:rsid w:val="7C838BDA"/>
    <w:rsid w:val="7C903F6D"/>
    <w:rsid w:val="7CB659A8"/>
    <w:rsid w:val="7CC6418F"/>
    <w:rsid w:val="7CC77F76"/>
    <w:rsid w:val="7CCF26FB"/>
    <w:rsid w:val="7D0C5077"/>
    <w:rsid w:val="7D1D30EB"/>
    <w:rsid w:val="7D2D6F47"/>
    <w:rsid w:val="7D3FD40F"/>
    <w:rsid w:val="7D526BBE"/>
    <w:rsid w:val="7D531D4F"/>
    <w:rsid w:val="7D56DDD0"/>
    <w:rsid w:val="7D5897C5"/>
    <w:rsid w:val="7D925504"/>
    <w:rsid w:val="7DA01E6A"/>
    <w:rsid w:val="7DB13D4B"/>
    <w:rsid w:val="7DFB66D6"/>
    <w:rsid w:val="7E09F783"/>
    <w:rsid w:val="7E0AC765"/>
    <w:rsid w:val="7E0BF16C"/>
    <w:rsid w:val="7E2B5068"/>
    <w:rsid w:val="7E2C819A"/>
    <w:rsid w:val="7E453680"/>
    <w:rsid w:val="7E521E76"/>
    <w:rsid w:val="7E555BCF"/>
    <w:rsid w:val="7E6FB221"/>
    <w:rsid w:val="7E752471"/>
    <w:rsid w:val="7E7B4E5D"/>
    <w:rsid w:val="7E89A2C0"/>
    <w:rsid w:val="7E94AAAB"/>
    <w:rsid w:val="7E9DC6C8"/>
    <w:rsid w:val="7ECAFAA4"/>
    <w:rsid w:val="7ECB4C4F"/>
    <w:rsid w:val="7EDE1EF6"/>
    <w:rsid w:val="7EEA192F"/>
    <w:rsid w:val="7F044C84"/>
    <w:rsid w:val="7F288301"/>
    <w:rsid w:val="7F2E4D9E"/>
    <w:rsid w:val="7F4A5258"/>
    <w:rsid w:val="7F4DDBA5"/>
    <w:rsid w:val="7F925DFA"/>
    <w:rsid w:val="7F994E66"/>
    <w:rsid w:val="7FA22BAC"/>
    <w:rsid w:val="7FA8075C"/>
    <w:rsid w:val="7FC85C93"/>
    <w:rsid w:val="7FDA7B1C"/>
    <w:rsid w:val="7FE0ED78"/>
    <w:rsid w:val="7FF0995E"/>
    <w:rsid w:val="7FFBACA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6BECA"/>
  <w15:docId w15:val="{DA041434-D1CA-4646-B496-BDD1C599DE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HAnsi"/>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C24F7"/>
    <w:pPr>
      <w:spacing w:line="260" w:lineRule="atLeast"/>
    </w:pPr>
    <w:rPr>
      <w:rFonts w:asciiTheme="minorHAnsi" w:hAnsiTheme="minorHAnsi"/>
      <w:sz w:val="19"/>
    </w:rPr>
  </w:style>
  <w:style w:type="paragraph" w:styleId="Kop1">
    <w:name w:val="heading 1"/>
    <w:basedOn w:val="Standaard"/>
    <w:next w:val="Standaard"/>
    <w:link w:val="Kop1Char"/>
    <w:uiPriority w:val="9"/>
    <w:qFormat/>
    <w:rsid w:val="00215101"/>
    <w:pPr>
      <w:keepNext/>
      <w:keepLines/>
      <w:numPr>
        <w:numId w:val="23"/>
      </w:numPr>
      <w:spacing w:before="390" w:after="740" w:line="390" w:lineRule="atLeast"/>
      <w:outlineLvl w:val="0"/>
    </w:pPr>
    <w:rPr>
      <w:rFonts w:asciiTheme="majorHAnsi" w:hAnsiTheme="majorHAnsi" w:eastAsiaTheme="majorEastAsia" w:cstheme="majorBidi"/>
      <w:bCs/>
      <w:color w:val="000000" w:themeColor="text1"/>
      <w:sz w:val="30"/>
      <w:szCs w:val="28"/>
    </w:rPr>
  </w:style>
  <w:style w:type="paragraph" w:styleId="Kop2">
    <w:name w:val="heading 2"/>
    <w:basedOn w:val="Standaard"/>
    <w:next w:val="Standaard"/>
    <w:link w:val="Kop2Char"/>
    <w:uiPriority w:val="9"/>
    <w:unhideWhenUsed/>
    <w:qFormat/>
    <w:rsid w:val="00B65746"/>
    <w:pPr>
      <w:keepNext/>
      <w:keepLines/>
      <w:numPr>
        <w:ilvl w:val="1"/>
        <w:numId w:val="23"/>
      </w:numPr>
      <w:spacing w:before="260" w:after="260"/>
      <w:outlineLvl w:val="1"/>
    </w:pPr>
    <w:rPr>
      <w:rFonts w:asciiTheme="majorHAnsi" w:hAnsiTheme="majorHAnsi" w:eastAsiaTheme="majorEastAsia" w:cstheme="majorBidi"/>
      <w:bCs/>
      <w:color w:val="000000" w:themeColor="text1"/>
      <w:sz w:val="22"/>
      <w:szCs w:val="26"/>
    </w:rPr>
  </w:style>
  <w:style w:type="paragraph" w:styleId="Kop3">
    <w:name w:val="heading 3"/>
    <w:basedOn w:val="Standaard"/>
    <w:next w:val="Standaard"/>
    <w:link w:val="Kop3Char"/>
    <w:uiPriority w:val="9"/>
    <w:unhideWhenUsed/>
    <w:qFormat/>
    <w:rsid w:val="00B65746"/>
    <w:pPr>
      <w:keepNext/>
      <w:keepLines/>
      <w:numPr>
        <w:ilvl w:val="2"/>
        <w:numId w:val="23"/>
      </w:numPr>
      <w:spacing w:before="260" w:after="260"/>
      <w:outlineLvl w:val="2"/>
    </w:pPr>
    <w:rPr>
      <w:rFonts w:asciiTheme="majorHAnsi" w:hAnsiTheme="majorHAnsi" w:eastAsiaTheme="majorEastAsia"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23"/>
      </w:numPr>
      <w:spacing w:before="260"/>
      <w:outlineLvl w:val="3"/>
    </w:pPr>
    <w:rPr>
      <w:rFonts w:asciiTheme="majorHAnsi" w:hAnsiTheme="majorHAnsi" w:eastAsiaTheme="majorEastAsia" w:cstheme="majorBidi"/>
      <w:bCs/>
      <w:iCs/>
    </w:rPr>
  </w:style>
  <w:style w:type="paragraph" w:styleId="Kop5">
    <w:name w:val="heading 5"/>
    <w:basedOn w:val="Standaard"/>
    <w:next w:val="Standaard"/>
    <w:link w:val="Kop5Char"/>
    <w:uiPriority w:val="9"/>
    <w:semiHidden/>
    <w:unhideWhenUsed/>
    <w:rsid w:val="00941E14"/>
    <w:pPr>
      <w:keepNext/>
      <w:keepLines/>
      <w:numPr>
        <w:ilvl w:val="4"/>
        <w:numId w:val="23"/>
      </w:numPr>
      <w:spacing w:before="40"/>
      <w:outlineLvl w:val="4"/>
    </w:pPr>
    <w:rPr>
      <w:rFonts w:asciiTheme="majorHAnsi" w:hAnsiTheme="majorHAnsi" w:eastAsiaTheme="majorEastAsia" w:cstheme="majorBidi"/>
      <w:color w:val="000000" w:themeColor="text1"/>
    </w:rPr>
  </w:style>
  <w:style w:type="paragraph" w:styleId="Kop6">
    <w:name w:val="heading 6"/>
    <w:basedOn w:val="Standaard"/>
    <w:next w:val="Standaard"/>
    <w:link w:val="Kop6Char"/>
    <w:uiPriority w:val="9"/>
    <w:semiHidden/>
    <w:unhideWhenUsed/>
    <w:rsid w:val="00941E14"/>
    <w:pPr>
      <w:keepNext/>
      <w:keepLines/>
      <w:numPr>
        <w:ilvl w:val="5"/>
        <w:numId w:val="23"/>
      </w:numPr>
      <w:spacing w:before="40"/>
      <w:outlineLvl w:val="5"/>
    </w:pPr>
    <w:rPr>
      <w:rFonts w:asciiTheme="majorHAnsi" w:hAnsiTheme="majorHAnsi" w:eastAsiaTheme="majorEastAsia" w:cstheme="majorBidi"/>
      <w:color w:val="000000" w:themeColor="text1"/>
    </w:rPr>
  </w:style>
  <w:style w:type="paragraph" w:styleId="Kop7">
    <w:name w:val="heading 7"/>
    <w:basedOn w:val="Standaard"/>
    <w:next w:val="Standaard"/>
    <w:link w:val="Kop7Char"/>
    <w:uiPriority w:val="9"/>
    <w:semiHidden/>
    <w:unhideWhenUsed/>
    <w:rsid w:val="00941E14"/>
    <w:pPr>
      <w:keepNext/>
      <w:keepLines/>
      <w:numPr>
        <w:ilvl w:val="6"/>
        <w:numId w:val="23"/>
      </w:numPr>
      <w:spacing w:before="40"/>
      <w:outlineLvl w:val="6"/>
    </w:pPr>
    <w:rPr>
      <w:rFonts w:asciiTheme="majorHAnsi" w:hAnsiTheme="majorHAnsi" w:eastAsiaTheme="majorEastAsia" w:cstheme="majorBidi"/>
      <w:i/>
      <w:iCs/>
      <w:color w:val="000000" w:themeColor="text1"/>
    </w:rPr>
  </w:style>
  <w:style w:type="paragraph" w:styleId="Kop8">
    <w:name w:val="heading 8"/>
    <w:basedOn w:val="Standaard"/>
    <w:next w:val="Standaard"/>
    <w:link w:val="Kop8Char"/>
    <w:uiPriority w:val="9"/>
    <w:semiHidden/>
    <w:unhideWhenUsed/>
    <w:rsid w:val="00C117F9"/>
    <w:pPr>
      <w:keepNext/>
      <w:keepLines/>
      <w:numPr>
        <w:ilvl w:val="7"/>
        <w:numId w:val="23"/>
      </w:numPr>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rsid w:val="00C117F9"/>
    <w:pPr>
      <w:keepNext/>
      <w:keepLines/>
      <w:numPr>
        <w:ilvl w:val="8"/>
        <w:numId w:val="23"/>
      </w:numPr>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DHDienstcode" w:customStyle="1">
    <w:name w:val="_DH_Dienstcode"/>
    <w:basedOn w:val="DHInleiding"/>
    <w:rsid w:val="0035487E"/>
    <w:pPr>
      <w:spacing w:line="220" w:lineRule="atLeast"/>
    </w:pPr>
    <w:rPr>
      <w:rFonts w:asciiTheme="majorHAnsi" w:hAnsiTheme="majorHAnsi"/>
      <w:sz w:val="12"/>
    </w:rPr>
  </w:style>
  <w:style w:type="character" w:styleId="Kop1Char" w:customStyle="1">
    <w:name w:val="Kop 1 Char"/>
    <w:basedOn w:val="Standaardalinea-lettertype"/>
    <w:link w:val="Kop1"/>
    <w:uiPriority w:val="9"/>
    <w:rsid w:val="00215101"/>
    <w:rPr>
      <w:rFonts w:asciiTheme="majorHAnsi" w:hAnsiTheme="majorHAnsi" w:eastAsiaTheme="majorEastAsia" w:cstheme="majorBidi"/>
      <w:bCs/>
      <w:color w:val="000000" w:themeColor="text1"/>
      <w:sz w:val="30"/>
      <w:szCs w:val="28"/>
    </w:rPr>
  </w:style>
  <w:style w:type="character" w:styleId="Kop2Char" w:customStyle="1">
    <w:name w:val="Kop 2 Char"/>
    <w:basedOn w:val="Standaardalinea-lettertype"/>
    <w:link w:val="Kop2"/>
    <w:uiPriority w:val="9"/>
    <w:rsid w:val="00B65746"/>
    <w:rPr>
      <w:rFonts w:asciiTheme="majorHAnsi" w:hAnsiTheme="majorHAnsi" w:eastAsiaTheme="majorEastAsia" w:cstheme="majorBidi"/>
      <w:bCs/>
      <w:color w:val="000000" w:themeColor="text1"/>
      <w:sz w:val="22"/>
      <w:szCs w:val="26"/>
    </w:rPr>
  </w:style>
  <w:style w:type="character" w:styleId="Kop3Char" w:customStyle="1">
    <w:name w:val="Kop 3 Char"/>
    <w:basedOn w:val="Standaardalinea-lettertype"/>
    <w:link w:val="Kop3"/>
    <w:uiPriority w:val="9"/>
    <w:rsid w:val="00B65746"/>
    <w:rPr>
      <w:rFonts w:asciiTheme="majorHAnsi" w:hAnsiTheme="majorHAnsi" w:eastAsiaTheme="majorEastAsia"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styleId="VoetnoottekstChar" w:customStyle="1">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styleId="EindnoottekstChar" w:customStyle="1">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styleId="Kop4Char" w:customStyle="1">
    <w:name w:val="Kop 4 Char"/>
    <w:basedOn w:val="Standaardalinea-lettertype"/>
    <w:link w:val="Kop4"/>
    <w:uiPriority w:val="9"/>
    <w:rsid w:val="00B65746"/>
    <w:rPr>
      <w:rFonts w:asciiTheme="majorHAnsi" w:hAnsiTheme="majorHAnsi" w:eastAsiaTheme="majorEastAsia" w:cstheme="majorBidi"/>
      <w:bCs/>
      <w:iCs/>
      <w:sz w:val="19"/>
    </w:rPr>
  </w:style>
  <w:style w:type="paragraph" w:styleId="DHTitel" w:customStyle="1">
    <w:name w:val="_DH_Titel"/>
    <w:basedOn w:val="Standaard"/>
    <w:next w:val="Standaard"/>
    <w:rsid w:val="00253B6C"/>
    <w:pPr>
      <w:spacing w:line="920" w:lineRule="atLeast"/>
    </w:pPr>
    <w:rPr>
      <w:rFonts w:asciiTheme="majorHAnsi" w:hAnsiTheme="majorHAnsi"/>
      <w:sz w:val="72"/>
    </w:rPr>
  </w:style>
  <w:style w:type="paragraph" w:styleId="DHSubtitel" w:customStyle="1">
    <w:name w:val="_DH_Subtitel"/>
    <w:basedOn w:val="DHTitel"/>
    <w:rsid w:val="00253B6C"/>
    <w:pPr>
      <w:spacing w:line="600" w:lineRule="atLeast"/>
    </w:pPr>
    <w:rPr>
      <w:sz w:val="40"/>
    </w:rPr>
  </w:style>
  <w:style w:type="paragraph" w:styleId="DHTussenkop" w:customStyle="1">
    <w:name w:val="_DH_Tussenkop"/>
    <w:basedOn w:val="Standaard"/>
    <w:next w:val="Standaard"/>
    <w:qFormat/>
    <w:rsid w:val="00253B6C"/>
    <w:rPr>
      <w:rFonts w:asciiTheme="majorHAnsi" w:hAnsiTheme="majorHAnsi"/>
      <w:b/>
      <w:sz w:val="16"/>
    </w:rPr>
  </w:style>
  <w:style w:type="paragraph" w:styleId="DHInleiding" w:customStyle="1">
    <w:name w:val="_DH_Inleiding"/>
    <w:basedOn w:val="Standaard"/>
    <w:qFormat/>
    <w:rsid w:val="00253B6C"/>
    <w:rPr>
      <w:sz w:val="22"/>
    </w:rPr>
  </w:style>
  <w:style w:type="paragraph" w:styleId="DHBrieftype" w:customStyle="1">
    <w:name w:val="_DH_Brieftype"/>
    <w:rsid w:val="0035487E"/>
    <w:pPr>
      <w:spacing w:line="220" w:lineRule="atLeast"/>
    </w:pPr>
    <w:rPr>
      <w:rFonts w:asciiTheme="majorHAnsi" w:hAnsiTheme="majorHAnsi"/>
      <w:b/>
      <w:caps/>
      <w:sz w:val="14"/>
    </w:rPr>
  </w:style>
  <w:style w:type="paragraph" w:styleId="DHRandinfoKop" w:customStyle="1">
    <w:name w:val="_DH_RandinfoKop"/>
    <w:rsid w:val="0035487E"/>
    <w:pPr>
      <w:spacing w:line="220" w:lineRule="atLeast"/>
    </w:pPr>
    <w:rPr>
      <w:rFonts w:asciiTheme="majorHAnsi" w:hAnsiTheme="majorHAnsi"/>
      <w:b/>
      <w:sz w:val="14"/>
    </w:rPr>
  </w:style>
  <w:style w:type="paragraph" w:styleId="DHRandinfoSubkop" w:customStyle="1">
    <w:name w:val="_DH_RandinfoSubkop"/>
    <w:basedOn w:val="DHRandinfoKop"/>
    <w:rsid w:val="0035487E"/>
    <w:rPr>
      <w:b w:val="0"/>
    </w:rPr>
  </w:style>
  <w:style w:type="paragraph" w:styleId="DHRandInfoInvultekst" w:customStyle="1">
    <w:name w:val="_DH_RandInfoInvultekst"/>
    <w:basedOn w:val="DHRandinfoSubkop"/>
    <w:rsid w:val="003046ED"/>
    <w:rPr>
      <w:rFonts w:asciiTheme="minorHAnsi" w:hAnsiTheme="minorHAnsi"/>
      <w:sz w:val="16"/>
    </w:rPr>
  </w:style>
  <w:style w:type="character" w:styleId="DHPaginaCijfer" w:customStyle="1">
    <w:name w:val="_DH_PaginaCijfer"/>
    <w:basedOn w:val="Standaardalinea-lettertype"/>
    <w:uiPriority w:val="1"/>
    <w:rsid w:val="0035487E"/>
    <w:rPr>
      <w:rFonts w:asciiTheme="minorHAnsi" w:hAnsiTheme="minorHAnsi"/>
      <w:sz w:val="16"/>
    </w:rPr>
  </w:style>
  <w:style w:type="paragraph" w:styleId="DHRetouradres" w:customStyle="1">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4C03F0"/>
    <w:rPr>
      <w:rFonts w:ascii="Tahoma" w:hAnsi="Tahoma" w:cs="Tahoma"/>
      <w:sz w:val="16"/>
      <w:szCs w:val="16"/>
    </w:rPr>
  </w:style>
  <w:style w:type="paragraph" w:styleId="DHDocumentnaam" w:customStyle="1">
    <w:name w:val="_DH_Documentnaam"/>
    <w:basedOn w:val="Standaard"/>
    <w:rsid w:val="00D6476F"/>
    <w:rPr>
      <w:rFonts w:asciiTheme="majorHAnsi" w:hAnsiTheme="majorHAnsi" w:cstheme="majorHAnsi"/>
      <w:sz w:val="30"/>
      <w:szCs w:val="30"/>
    </w:rPr>
  </w:style>
  <w:style w:type="table" w:styleId="Tabelraster">
    <w:name w:val="Table Grid"/>
    <w:basedOn w:val="Standaardtabel"/>
    <w:rsid w:val="00D6476F"/>
    <w:rPr>
      <w:rFonts w:eastAsia="Times New Roman"/>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oetnootmarkering">
    <w:name w:val="footnote reference"/>
    <w:semiHidden/>
    <w:rsid w:val="00D53A19"/>
    <w:rPr>
      <w:vertAlign w:val="superscript"/>
    </w:rPr>
  </w:style>
  <w:style w:type="character" w:styleId="Kop5Char" w:customStyle="1">
    <w:name w:val="Kop 5 Char"/>
    <w:basedOn w:val="Standaardalinea-lettertype"/>
    <w:link w:val="Kop5"/>
    <w:uiPriority w:val="9"/>
    <w:semiHidden/>
    <w:rsid w:val="00941E14"/>
    <w:rPr>
      <w:rFonts w:asciiTheme="majorHAnsi" w:hAnsiTheme="majorHAnsi" w:eastAsiaTheme="majorEastAsia"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styleId="Kop7Char" w:customStyle="1">
    <w:name w:val="Kop 7 Char"/>
    <w:basedOn w:val="Standaardalinea-lettertype"/>
    <w:link w:val="Kop7"/>
    <w:uiPriority w:val="9"/>
    <w:semiHidden/>
    <w:rsid w:val="00941E14"/>
    <w:rPr>
      <w:rFonts w:asciiTheme="majorHAnsi" w:hAnsiTheme="majorHAnsi" w:eastAsiaTheme="majorEastAsia" w:cstheme="majorBidi"/>
      <w:i/>
      <w:iCs/>
      <w:color w:val="000000" w:themeColor="text1"/>
      <w:sz w:val="18"/>
    </w:rPr>
  </w:style>
  <w:style w:type="paragraph" w:styleId="DHHorizontaleLijn" w:customStyle="1">
    <w:name w:val="_DH_HorizontaleLijn"/>
    <w:basedOn w:val="DHDocumentnaam"/>
    <w:rsid w:val="00DA3150"/>
    <w:pPr>
      <w:pBdr>
        <w:bottom w:val="single" w:color="000000" w:themeColor="text1" w:sz="2" w:space="1"/>
      </w:pBdr>
      <w:spacing w:after="136" w:line="260" w:lineRule="exact"/>
    </w:pPr>
    <w:rPr>
      <w:sz w:val="18"/>
      <w:szCs w:val="18"/>
    </w:rPr>
  </w:style>
  <w:style w:type="character" w:styleId="Kop6Char" w:customStyle="1">
    <w:name w:val="Kop 6 Char"/>
    <w:basedOn w:val="Standaardalinea-lettertype"/>
    <w:link w:val="Kop6"/>
    <w:uiPriority w:val="9"/>
    <w:semiHidden/>
    <w:rsid w:val="00941E14"/>
    <w:rPr>
      <w:rFonts w:asciiTheme="majorHAnsi" w:hAnsiTheme="majorHAnsi" w:eastAsiaTheme="majorEastAsia"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styleId="TekstopmerkingChar" w:customStyle="1">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styleId="OnderwerpvanopmerkingChar" w:customStyle="1">
    <w:name w:val="Onderwerp van opmerking Char"/>
    <w:basedOn w:val="TekstopmerkingChar"/>
    <w:link w:val="Onderwerpvanopmerking"/>
    <w:uiPriority w:val="99"/>
    <w:semiHidden/>
    <w:rsid w:val="00A551CF"/>
    <w:rPr>
      <w:rFonts w:asciiTheme="minorHAnsi" w:hAnsiTheme="minorHAnsi"/>
      <w:b/>
      <w:bCs/>
    </w:rPr>
  </w:style>
  <w:style w:type="paragraph" w:styleId="DHOpsomming" w:customStyle="1">
    <w:name w:val="_DH_Opsomming"/>
    <w:basedOn w:val="Standaard"/>
    <w:qFormat/>
    <w:rsid w:val="006C34EA"/>
    <w:pPr>
      <w:numPr>
        <w:numId w:val="18"/>
      </w:numPr>
    </w:pPr>
  </w:style>
  <w:style w:type="paragraph" w:styleId="DHSubopsomming" w:customStyle="1">
    <w:name w:val="_DH_Subopsomming"/>
    <w:basedOn w:val="DHOpsomming"/>
    <w:qFormat/>
    <w:rsid w:val="006C34EA"/>
    <w:pPr>
      <w:numPr>
        <w:ilvl w:val="1"/>
      </w:numPr>
    </w:pPr>
  </w:style>
  <w:style w:type="paragraph" w:styleId="DHGenummerd" w:customStyle="1">
    <w:name w:val="_DH_Genummerd"/>
    <w:basedOn w:val="Standaard"/>
    <w:qFormat/>
    <w:rsid w:val="006C34EA"/>
    <w:pPr>
      <w:numPr>
        <w:numId w:val="20"/>
      </w:numPr>
    </w:pPr>
  </w:style>
  <w:style w:type="paragraph" w:styleId="DHSubGenummerd" w:customStyle="1">
    <w:name w:val="_DH_SubGenummerd"/>
    <w:basedOn w:val="DHGenummerd"/>
    <w:qFormat/>
    <w:rsid w:val="00C8257F"/>
    <w:pPr>
      <w:numPr>
        <w:ilvl w:val="1"/>
      </w:numPr>
    </w:pPr>
  </w:style>
  <w:style w:type="paragraph" w:styleId="DHBijschriftInfo" w:customStyle="1">
    <w:name w:val="_DH_BijschriftInfo"/>
    <w:basedOn w:val="Voetnoottekst"/>
    <w:rsid w:val="009C4321"/>
  </w:style>
  <w:style w:type="paragraph" w:styleId="DHKop1GeenTOC" w:customStyle="1">
    <w:name w:val="_DH_Kop1GeenTOC"/>
    <w:rsid w:val="00DD032B"/>
    <w:pPr>
      <w:spacing w:after="760"/>
    </w:pPr>
    <w:rPr>
      <w:rFonts w:asciiTheme="majorHAnsi" w:hAnsiTheme="majorHAnsi" w:eastAsiaTheme="majorEastAsia" w:cstheme="majorBidi"/>
      <w:bCs/>
      <w:color w:val="000000" w:themeColor="text1"/>
      <w:sz w:val="30"/>
      <w:szCs w:val="28"/>
    </w:rPr>
  </w:style>
  <w:style w:type="character" w:styleId="Kop8Char" w:customStyle="1">
    <w:name w:val="Kop 8 Char"/>
    <w:basedOn w:val="Standaardalinea-lettertype"/>
    <w:link w:val="Kop8"/>
    <w:uiPriority w:val="9"/>
    <w:semiHidden/>
    <w:rsid w:val="00C117F9"/>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C117F9"/>
    <w:rPr>
      <w:rFonts w:asciiTheme="majorHAnsi" w:hAnsiTheme="majorHAnsi" w:eastAsiaTheme="majorEastAsia"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hAnsiTheme="majorHAnsi" w:eastAsiaTheme="majorEastAsia"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hAnsiTheme="majorHAnsi" w:eastAsiaTheme="majorEastAsia"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hAnsiTheme="majorHAnsi" w:eastAsiaTheme="majorEastAsia"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color="B98F16" w:themeColor="accent1" w:sz="2" w:space="10" w:shadow="1" w:frame="1"/>
        <w:left w:val="single" w:color="B98F16" w:themeColor="accent1" w:sz="2" w:space="10" w:shadow="1" w:frame="1"/>
        <w:bottom w:val="single" w:color="B98F16" w:themeColor="accent1" w:sz="2" w:space="10" w:shadow="1" w:frame="1"/>
        <w:right w:val="single" w:color="B98F16" w:themeColor="accent1" w:sz="2" w:space="10"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styleId="PlattetekstChar" w:customStyle="1">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styleId="Plattetekst2Char" w:customStyle="1">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styleId="Plattetekst3Char" w:customStyle="1">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styleId="PlatteteksteersteinspringingChar" w:customStyle="1">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styleId="PlattetekstinspringenChar" w:customStyle="1">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styleId="Platteteksteersteinspringing2Char" w:customStyle="1">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styleId="Plattetekstinspringen2Char" w:customStyle="1">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styleId="Plattetekstinspringen3Char" w:customStyle="1">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styleId="AfsluitingChar" w:customStyle="1">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styleId="DatumChar" w:customStyle="1">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styleId="DocumentstructuurChar" w:customStyle="1">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styleId="E-mailhandtekeningChar" w:customStyle="1">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hAnsiTheme="majorHAnsi" w:eastAsiaTheme="majorEastAsia"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styleId="HTML-adresChar" w:customStyle="1">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styleId="HTML-voorafopgemaaktChar" w:customStyle="1">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semiHidden/>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hAnsiTheme="majorHAnsi" w:eastAsiaTheme="majorEastAsia"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color="B98F16" w:themeColor="accent1" w:sz="4" w:space="10"/>
        <w:bottom w:val="single" w:color="B98F16" w:themeColor="accent1" w:sz="4" w:space="10"/>
      </w:pBdr>
      <w:spacing w:before="360" w:after="360"/>
      <w:ind w:left="864" w:right="864"/>
      <w:jc w:val="center"/>
    </w:pPr>
    <w:rPr>
      <w:i/>
      <w:iCs/>
      <w:color w:val="B98F16" w:themeColor="accent1"/>
    </w:rPr>
  </w:style>
  <w:style w:type="character" w:styleId="DuidelijkcitaatChar" w:customStyle="1">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8"/>
      </w:numPr>
      <w:contextualSpacing/>
    </w:pPr>
  </w:style>
  <w:style w:type="paragraph" w:styleId="Lijstopsomteken2">
    <w:name w:val="List Bullet 2"/>
    <w:basedOn w:val="Standaard"/>
    <w:uiPriority w:val="99"/>
    <w:semiHidden/>
    <w:unhideWhenUsed/>
    <w:rsid w:val="00E96466"/>
    <w:pPr>
      <w:numPr>
        <w:numId w:val="9"/>
      </w:numPr>
      <w:contextualSpacing/>
    </w:pPr>
  </w:style>
  <w:style w:type="paragraph" w:styleId="Lijstopsomteken3">
    <w:name w:val="List Bullet 3"/>
    <w:basedOn w:val="Standaard"/>
    <w:uiPriority w:val="99"/>
    <w:semiHidden/>
    <w:unhideWhenUsed/>
    <w:rsid w:val="00E96466"/>
    <w:pPr>
      <w:numPr>
        <w:numId w:val="10"/>
      </w:numPr>
      <w:contextualSpacing/>
    </w:pPr>
  </w:style>
  <w:style w:type="paragraph" w:styleId="Lijstopsomteken4">
    <w:name w:val="List Bullet 4"/>
    <w:basedOn w:val="Standaard"/>
    <w:uiPriority w:val="99"/>
    <w:semiHidden/>
    <w:unhideWhenUsed/>
    <w:rsid w:val="00E96466"/>
    <w:pPr>
      <w:numPr>
        <w:numId w:val="11"/>
      </w:numPr>
      <w:contextualSpacing/>
    </w:pPr>
  </w:style>
  <w:style w:type="paragraph" w:styleId="Lijstopsomteken5">
    <w:name w:val="List Bullet 5"/>
    <w:basedOn w:val="Standaard"/>
    <w:uiPriority w:val="99"/>
    <w:semiHidden/>
    <w:unhideWhenUsed/>
    <w:rsid w:val="00E96466"/>
    <w:pPr>
      <w:numPr>
        <w:numId w:val="12"/>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13"/>
      </w:numPr>
      <w:contextualSpacing/>
    </w:pPr>
  </w:style>
  <w:style w:type="paragraph" w:styleId="Lijstnummering2">
    <w:name w:val="List Number 2"/>
    <w:basedOn w:val="Standaard"/>
    <w:uiPriority w:val="99"/>
    <w:semiHidden/>
    <w:unhideWhenUsed/>
    <w:rsid w:val="00E96466"/>
    <w:pPr>
      <w:numPr>
        <w:numId w:val="14"/>
      </w:numPr>
      <w:contextualSpacing/>
    </w:pPr>
  </w:style>
  <w:style w:type="paragraph" w:styleId="Lijstnummering3">
    <w:name w:val="List Number 3"/>
    <w:basedOn w:val="Standaard"/>
    <w:uiPriority w:val="99"/>
    <w:semiHidden/>
    <w:unhideWhenUsed/>
    <w:rsid w:val="00E96466"/>
    <w:pPr>
      <w:numPr>
        <w:numId w:val="15"/>
      </w:numPr>
      <w:contextualSpacing/>
    </w:pPr>
  </w:style>
  <w:style w:type="paragraph" w:styleId="Lijstnummering4">
    <w:name w:val="List Number 4"/>
    <w:basedOn w:val="Standaard"/>
    <w:uiPriority w:val="99"/>
    <w:semiHidden/>
    <w:unhideWhenUsed/>
    <w:rsid w:val="00E96466"/>
    <w:pPr>
      <w:numPr>
        <w:numId w:val="16"/>
      </w:numPr>
      <w:contextualSpacing/>
    </w:pPr>
  </w:style>
  <w:style w:type="paragraph" w:styleId="Lijstnummering5">
    <w:name w:val="List Number 5"/>
    <w:basedOn w:val="Standaard"/>
    <w:uiPriority w:val="99"/>
    <w:semiHidden/>
    <w:unhideWhenUsed/>
    <w:rsid w:val="00E96466"/>
    <w:pPr>
      <w:numPr>
        <w:numId w:val="17"/>
      </w:numPr>
      <w:contextualSpacing/>
    </w:pPr>
  </w:style>
  <w:style w:type="paragraph" w:styleId="Lijstalinea">
    <w:name w:val="List Paragraph"/>
    <w:basedOn w:val="Standaard"/>
    <w:uiPriority w:val="34"/>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styleId="MacrotekstChar" w:customStyle="1">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BerichtkopChar" w:customStyle="1">
    <w:name w:val="Berichtkop Char"/>
    <w:basedOn w:val="Standaardalinea-lettertype"/>
    <w:link w:val="Berichtkop"/>
    <w:uiPriority w:val="99"/>
    <w:semiHidden/>
    <w:rsid w:val="00E96466"/>
    <w:rPr>
      <w:rFonts w:asciiTheme="majorHAnsi" w:hAnsiTheme="majorHAnsi" w:eastAsiaTheme="majorEastAsia"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styleId="NotitiekopChar" w:customStyle="1">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styleId="TekstzonderopmaakChar" w:customStyle="1">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styleId="CitaatChar" w:customStyle="1">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styleId="AanhefChar" w:customStyle="1">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styleId="HandtekeningChar" w:customStyle="1">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styleId="OndertitelChar" w:customStyle="1">
    <w:name w:val="Ondertitel Char"/>
    <w:basedOn w:val="Standaardalinea-lettertype"/>
    <w:link w:val="Ondertitel"/>
    <w:uiPriority w:val="11"/>
    <w:rsid w:val="00E96466"/>
    <w:rPr>
      <w:rFonts w:asciiTheme="minorHAnsi" w:hAnsiTheme="minorHAnsi" w:eastAsiaTheme="minorEastAsia"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E96466"/>
    <w:rPr>
      <w:rFonts w:asciiTheme="majorHAnsi" w:hAnsiTheme="majorHAnsi" w:eastAsiaTheme="majorEastAsia"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hAnsiTheme="majorHAnsi" w:eastAsiaTheme="majorEastAsia"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styleId="paragraph" w:customStyle="1">
    <w:name w:val="paragraph"/>
    <w:basedOn w:val="Standaard"/>
    <w:rsid w:val="008C3FD5"/>
    <w:pPr>
      <w:spacing w:before="100" w:beforeAutospacing="1" w:after="100" w:afterAutospacing="1" w:line="240" w:lineRule="auto"/>
    </w:pPr>
    <w:rPr>
      <w:rFonts w:ascii="Times New Roman" w:hAnsi="Times New Roman" w:eastAsia="Times New Roman"/>
      <w:sz w:val="24"/>
      <w:szCs w:val="24"/>
      <w:lang w:eastAsia="nl-NL"/>
    </w:rPr>
  </w:style>
  <w:style w:type="character" w:styleId="normaltextrun" w:customStyle="1">
    <w:name w:val="normaltextrun"/>
    <w:basedOn w:val="Standaardalinea-lettertype"/>
    <w:rsid w:val="008C3FD5"/>
  </w:style>
  <w:style w:type="character" w:styleId="eop" w:customStyle="1">
    <w:name w:val="eop"/>
    <w:basedOn w:val="Standaardalinea-lettertype"/>
    <w:rsid w:val="008C3FD5"/>
  </w:style>
  <w:style w:type="character" w:styleId="contextualspellingandgrammarerror" w:customStyle="1">
    <w:name w:val="contextualspellingandgrammarerror"/>
    <w:basedOn w:val="Standaardalinea-lettertype"/>
    <w:rsid w:val="008C3FD5"/>
  </w:style>
  <w:style w:type="paragraph" w:styleId="msonormal0" w:customStyle="1">
    <w:name w:val="msonormal"/>
    <w:basedOn w:val="Standaard"/>
    <w:rsid w:val="001B0671"/>
    <w:pPr>
      <w:spacing w:before="100" w:beforeAutospacing="1" w:after="100" w:afterAutospacing="1" w:line="240" w:lineRule="auto"/>
    </w:pPr>
    <w:rPr>
      <w:rFonts w:ascii="Times New Roman" w:hAnsi="Times New Roman" w:eastAsia="Times New Roman"/>
      <w:sz w:val="24"/>
      <w:szCs w:val="24"/>
      <w:lang w:eastAsia="nl-NL"/>
    </w:rPr>
  </w:style>
  <w:style w:type="paragraph" w:styleId="xl65" w:customStyle="1">
    <w:name w:val="xl65"/>
    <w:basedOn w:val="Standaard"/>
    <w:rsid w:val="001B0671"/>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sz w:val="24"/>
      <w:szCs w:val="24"/>
      <w:lang w:eastAsia="nl-NL"/>
    </w:rPr>
  </w:style>
  <w:style w:type="paragraph" w:styleId="xl66" w:customStyle="1">
    <w:name w:val="xl66"/>
    <w:basedOn w:val="Standaard"/>
    <w:rsid w:val="001B0671"/>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b/>
      <w:bCs/>
      <w:sz w:val="24"/>
      <w:szCs w:val="24"/>
      <w:lang w:eastAsia="nl-NL"/>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637286">
      <w:bodyDiv w:val="1"/>
      <w:marLeft w:val="0"/>
      <w:marRight w:val="0"/>
      <w:marTop w:val="0"/>
      <w:marBottom w:val="0"/>
      <w:divBdr>
        <w:top w:val="none" w:sz="0" w:space="0" w:color="auto"/>
        <w:left w:val="none" w:sz="0" w:space="0" w:color="auto"/>
        <w:bottom w:val="none" w:sz="0" w:space="0" w:color="auto"/>
        <w:right w:val="none" w:sz="0" w:space="0" w:color="auto"/>
      </w:divBdr>
    </w:div>
    <w:div w:id="1525482257">
      <w:bodyDiv w:val="1"/>
      <w:marLeft w:val="0"/>
      <w:marRight w:val="0"/>
      <w:marTop w:val="0"/>
      <w:marBottom w:val="0"/>
      <w:divBdr>
        <w:top w:val="none" w:sz="0" w:space="0" w:color="auto"/>
        <w:left w:val="none" w:sz="0" w:space="0" w:color="auto"/>
        <w:bottom w:val="none" w:sz="0" w:space="0" w:color="auto"/>
        <w:right w:val="none" w:sz="0" w:space="0" w:color="auto"/>
      </w:divBdr>
      <w:divsChild>
        <w:div w:id="159934484">
          <w:marLeft w:val="0"/>
          <w:marRight w:val="0"/>
          <w:marTop w:val="0"/>
          <w:marBottom w:val="0"/>
          <w:divBdr>
            <w:top w:val="none" w:sz="0" w:space="0" w:color="auto"/>
            <w:left w:val="none" w:sz="0" w:space="0" w:color="auto"/>
            <w:bottom w:val="none" w:sz="0" w:space="0" w:color="auto"/>
            <w:right w:val="none" w:sz="0" w:space="0" w:color="auto"/>
          </w:divBdr>
        </w:div>
        <w:div w:id="652872952">
          <w:marLeft w:val="0"/>
          <w:marRight w:val="0"/>
          <w:marTop w:val="0"/>
          <w:marBottom w:val="0"/>
          <w:divBdr>
            <w:top w:val="none" w:sz="0" w:space="0" w:color="auto"/>
            <w:left w:val="none" w:sz="0" w:space="0" w:color="auto"/>
            <w:bottom w:val="none" w:sz="0" w:space="0" w:color="auto"/>
            <w:right w:val="none" w:sz="0" w:space="0" w:color="auto"/>
          </w:divBdr>
        </w:div>
        <w:div w:id="1123961729">
          <w:marLeft w:val="0"/>
          <w:marRight w:val="0"/>
          <w:marTop w:val="0"/>
          <w:marBottom w:val="0"/>
          <w:divBdr>
            <w:top w:val="none" w:sz="0" w:space="0" w:color="auto"/>
            <w:left w:val="none" w:sz="0" w:space="0" w:color="auto"/>
            <w:bottom w:val="none" w:sz="0" w:space="0" w:color="auto"/>
            <w:right w:val="none" w:sz="0" w:space="0" w:color="auto"/>
          </w:divBdr>
          <w:divsChild>
            <w:div w:id="915896540">
              <w:marLeft w:val="0"/>
              <w:marRight w:val="0"/>
              <w:marTop w:val="0"/>
              <w:marBottom w:val="0"/>
              <w:divBdr>
                <w:top w:val="none" w:sz="0" w:space="0" w:color="auto"/>
                <w:left w:val="none" w:sz="0" w:space="0" w:color="auto"/>
                <w:bottom w:val="none" w:sz="0" w:space="0" w:color="auto"/>
                <w:right w:val="none" w:sz="0" w:space="0" w:color="auto"/>
              </w:divBdr>
            </w:div>
            <w:div w:id="1754743889">
              <w:marLeft w:val="0"/>
              <w:marRight w:val="0"/>
              <w:marTop w:val="0"/>
              <w:marBottom w:val="0"/>
              <w:divBdr>
                <w:top w:val="none" w:sz="0" w:space="0" w:color="auto"/>
                <w:left w:val="none" w:sz="0" w:space="0" w:color="auto"/>
                <w:bottom w:val="none" w:sz="0" w:space="0" w:color="auto"/>
                <w:right w:val="none" w:sz="0" w:space="0" w:color="auto"/>
              </w:divBdr>
            </w:div>
            <w:div w:id="1947542067">
              <w:marLeft w:val="0"/>
              <w:marRight w:val="0"/>
              <w:marTop w:val="0"/>
              <w:marBottom w:val="0"/>
              <w:divBdr>
                <w:top w:val="none" w:sz="0" w:space="0" w:color="auto"/>
                <w:left w:val="none" w:sz="0" w:space="0" w:color="auto"/>
                <w:bottom w:val="none" w:sz="0" w:space="0" w:color="auto"/>
                <w:right w:val="none" w:sz="0" w:space="0" w:color="auto"/>
              </w:divBdr>
            </w:div>
          </w:divsChild>
        </w:div>
        <w:div w:id="1300647844">
          <w:marLeft w:val="0"/>
          <w:marRight w:val="0"/>
          <w:marTop w:val="0"/>
          <w:marBottom w:val="0"/>
          <w:divBdr>
            <w:top w:val="none" w:sz="0" w:space="0" w:color="auto"/>
            <w:left w:val="none" w:sz="0" w:space="0" w:color="auto"/>
            <w:bottom w:val="none" w:sz="0" w:space="0" w:color="auto"/>
            <w:right w:val="none" w:sz="0" w:space="0" w:color="auto"/>
          </w:divBdr>
        </w:div>
        <w:div w:id="1673410140">
          <w:marLeft w:val="0"/>
          <w:marRight w:val="0"/>
          <w:marTop w:val="0"/>
          <w:marBottom w:val="0"/>
          <w:divBdr>
            <w:top w:val="none" w:sz="0" w:space="0" w:color="auto"/>
            <w:left w:val="none" w:sz="0" w:space="0" w:color="auto"/>
            <w:bottom w:val="none" w:sz="0" w:space="0" w:color="auto"/>
            <w:right w:val="none" w:sz="0" w:space="0" w:color="auto"/>
          </w:divBdr>
        </w:div>
        <w:div w:id="1673947432">
          <w:marLeft w:val="0"/>
          <w:marRight w:val="0"/>
          <w:marTop w:val="0"/>
          <w:marBottom w:val="0"/>
          <w:divBdr>
            <w:top w:val="none" w:sz="0" w:space="0" w:color="auto"/>
            <w:left w:val="none" w:sz="0" w:space="0" w:color="auto"/>
            <w:bottom w:val="none" w:sz="0" w:space="0" w:color="auto"/>
            <w:right w:val="none" w:sz="0" w:space="0" w:color="auto"/>
          </w:divBdr>
          <w:divsChild>
            <w:div w:id="701200570">
              <w:marLeft w:val="0"/>
              <w:marRight w:val="0"/>
              <w:marTop w:val="0"/>
              <w:marBottom w:val="0"/>
              <w:divBdr>
                <w:top w:val="none" w:sz="0" w:space="0" w:color="auto"/>
                <w:left w:val="none" w:sz="0" w:space="0" w:color="auto"/>
                <w:bottom w:val="none" w:sz="0" w:space="0" w:color="auto"/>
                <w:right w:val="none" w:sz="0" w:space="0" w:color="auto"/>
              </w:divBdr>
            </w:div>
            <w:div w:id="759714087">
              <w:marLeft w:val="0"/>
              <w:marRight w:val="0"/>
              <w:marTop w:val="0"/>
              <w:marBottom w:val="0"/>
              <w:divBdr>
                <w:top w:val="none" w:sz="0" w:space="0" w:color="auto"/>
                <w:left w:val="none" w:sz="0" w:space="0" w:color="auto"/>
                <w:bottom w:val="none" w:sz="0" w:space="0" w:color="auto"/>
                <w:right w:val="none" w:sz="0" w:space="0" w:color="auto"/>
              </w:divBdr>
            </w:div>
            <w:div w:id="886719226">
              <w:marLeft w:val="0"/>
              <w:marRight w:val="0"/>
              <w:marTop w:val="0"/>
              <w:marBottom w:val="0"/>
              <w:divBdr>
                <w:top w:val="none" w:sz="0" w:space="0" w:color="auto"/>
                <w:left w:val="none" w:sz="0" w:space="0" w:color="auto"/>
                <w:bottom w:val="none" w:sz="0" w:space="0" w:color="auto"/>
                <w:right w:val="none" w:sz="0" w:space="0" w:color="auto"/>
              </w:divBdr>
            </w:div>
            <w:div w:id="2115974282">
              <w:marLeft w:val="0"/>
              <w:marRight w:val="0"/>
              <w:marTop w:val="0"/>
              <w:marBottom w:val="0"/>
              <w:divBdr>
                <w:top w:val="none" w:sz="0" w:space="0" w:color="auto"/>
                <w:left w:val="none" w:sz="0" w:space="0" w:color="auto"/>
                <w:bottom w:val="none" w:sz="0" w:space="0" w:color="auto"/>
                <w:right w:val="none" w:sz="0" w:space="0" w:color="auto"/>
              </w:divBdr>
            </w:div>
          </w:divsChild>
        </w:div>
        <w:div w:id="1982076158">
          <w:marLeft w:val="0"/>
          <w:marRight w:val="0"/>
          <w:marTop w:val="0"/>
          <w:marBottom w:val="0"/>
          <w:divBdr>
            <w:top w:val="none" w:sz="0" w:space="0" w:color="auto"/>
            <w:left w:val="none" w:sz="0" w:space="0" w:color="auto"/>
            <w:bottom w:val="none" w:sz="0" w:space="0" w:color="auto"/>
            <w:right w:val="none" w:sz="0" w:space="0" w:color="auto"/>
          </w:divBdr>
        </w:div>
        <w:div w:id="2045399237">
          <w:marLeft w:val="0"/>
          <w:marRight w:val="0"/>
          <w:marTop w:val="0"/>
          <w:marBottom w:val="0"/>
          <w:divBdr>
            <w:top w:val="none" w:sz="0" w:space="0" w:color="auto"/>
            <w:left w:val="none" w:sz="0" w:space="0" w:color="auto"/>
            <w:bottom w:val="none" w:sz="0" w:space="0" w:color="auto"/>
            <w:right w:val="none" w:sz="0" w:space="0" w:color="auto"/>
          </w:divBdr>
        </w:div>
      </w:divsChild>
    </w:div>
    <w:div w:id="178803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tenderned.nl" TargetMode="External"/><Relationship Id="rId18" Type="http://schemas.openxmlformats.org/officeDocument/2006/relationships/header" Target="header3.xml"/><Relationship Id="rId26" Type="http://schemas.openxmlformats.org/officeDocument/2006/relationships/hyperlink" Target="http://www.denhaag.nl/"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www.denhaag.n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gebruikercentraal.nl/instrumenten/ontwerpprincipes/wat-is-direct-duidelijke-communicatie/" TargetMode="Externa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ces - GDH PowerPoint Document" ma:contentTypeID="0x0101008696D14171FA4CED8F032AD334D7A9EF004279C34E82A344EE803735B9E417CCC900BAE8592A82B3E947A9EA74D399BF5A8D" ma:contentTypeVersion="1" ma:contentTypeDescription="Maak een nieuw PowerPoint document." ma:contentTypeScope="" ma:versionID="c620ea0191d762557341cff40413271e">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48381f924459876fcfd84a5b468286ab"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lcf76f155ced4ddcb4097134ff3c332f" ma:index="19"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Variabelen uit subform UxDocumentForm-->
<variabelen xmlns="http://www.keyscript.nl/huisstijl/UxDocumentForm">
  <UxDocumentForm>
    <uxOpdrachtnummerField>16.155-SSI</uxOpdrachtnummerField>
    <uxOpdrachtgeverField/>
    <uxAuteurField>Monica Demkes</uxAuteurField>
    <uxOpdrachtnaamField/>
    <uxVersieField/>
    <uxDatumField>4 november 2016</uxDatumField>
    <uxSubtitelField/>
    <uxTitelField>PROCES VERBAAL VAN OPENING</uxTitelField>
    <uxStatusField/>
    <uxTwoColumnOption>false</uxTwoColumnOption>
  </UxDocumentForm>
</variabele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20</Value>
      <Value>52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4.2 Inschrijvingsfase - Nota van inlichtingen</TermName>
          <TermId xmlns="http://schemas.microsoft.com/office/infopath/2007/PartnerControls">d83c84f2-b122-443e-a7eb-08a44ae9db5e</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PX3EPKY34SD4-74821639-7500</_dlc_DocId>
    <_dlc_DocIdUrl xmlns="cad755b6-d270-493f-83c9-ae784197a3f5">
      <Url>https://denhaag.sharepoint.com/sites/inkoop-bec-2021/_layouts/15/DocIdRedir.aspx?ID=PX3EPKY34SD4-74821639-7500</Url>
      <Description>PX3EPKY34SD4-74821639-7500</Description>
    </_dlc_DocIdUrl>
    <lcf76f155ced4ddcb4097134ff3c332f xmlns="3b30939b-fa42-4f42-9791-ab3fdfd3daa1" xsi:nil="true"/>
  </documentManagement>
</p:properties>
</file>

<file path=customXml/itemProps1.xml><?xml version="1.0" encoding="utf-8"?>
<ds:datastoreItem xmlns:ds="http://schemas.openxmlformats.org/officeDocument/2006/customXml" ds:itemID="{5D42C609-561E-412E-BEE4-87094B4F3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E710F-4DD5-40C8-AA06-06A080F5D9AC}">
  <ds:schemaRefs>
    <ds:schemaRef ds:uri="http://schemas.openxmlformats.org/officeDocument/2006/bibliography"/>
  </ds:schemaRefs>
</ds:datastoreItem>
</file>

<file path=customXml/itemProps3.xml><?xml version="1.0" encoding="utf-8"?>
<ds:datastoreItem xmlns:ds="http://schemas.openxmlformats.org/officeDocument/2006/customXml" ds:itemID="{0478A12F-CC72-4B66-BE4D-47796C89004B}">
  <ds:schemaRefs>
    <ds:schemaRef ds:uri="http://www.keyscript.nl/huisstijl/UxDocumentForm"/>
  </ds:schemaRefs>
</ds:datastoreItem>
</file>

<file path=customXml/itemProps4.xml><?xml version="1.0" encoding="utf-8"?>
<ds:datastoreItem xmlns:ds="http://schemas.openxmlformats.org/officeDocument/2006/customXml" ds:itemID="{35DC1D9B-5AF9-4010-A7DF-AD469FBEF2D2}">
  <ds:schemaRefs>
    <ds:schemaRef ds:uri="http://schemas.microsoft.com/sharepoint/events"/>
  </ds:schemaRefs>
</ds:datastoreItem>
</file>

<file path=customXml/itemProps5.xml><?xml version="1.0" encoding="utf-8"?>
<ds:datastoreItem xmlns:ds="http://schemas.openxmlformats.org/officeDocument/2006/customXml" ds:itemID="{1E63A5C3-E1F7-4A46-A76D-D97320D6CC4B}">
  <ds:schemaRefs>
    <ds:schemaRef ds:uri="http://schemas.microsoft.com/sharepoint/v3/contenttype/forms"/>
  </ds:schemaRefs>
</ds:datastoreItem>
</file>

<file path=customXml/itemProps6.xml><?xml version="1.0" encoding="utf-8"?>
<ds:datastoreItem xmlns:ds="http://schemas.openxmlformats.org/officeDocument/2006/customXml" ds:itemID="{40E533F8-5AEC-42F1-B056-94A4D07E1A45}">
  <ds:schemaRefs>
    <ds:schemaRef ds:uri="http://schemas.microsoft.com/office/2006/metadata/properties"/>
    <ds:schemaRef ds:uri="http://schemas.microsoft.com/office/infopath/2007/PartnerControls"/>
    <ds:schemaRef ds:uri="cad755b6-d270-493f-83c9-ae784197a3f5"/>
    <ds:schemaRef ds:uri="3b30939b-fa42-4f42-9791-ab3fdfd3daa1"/>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ap:Template>
  <ap:Application>Microsoft Word for the web</ap:Application>
  <ap:DocSecurity>2</ap:DocSecurity>
  <ap:ScaleCrop>false</ap:ScaleCrop>
  <ap:Company>Gemeente Den Haag / IDC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Nota van Inlichtingen versie 2018</dc:title>
  <dc:subject/>
  <dc:creator>Monica Demkes</dc:creator>
  <cp:keywords/>
  <dc:description/>
  <cp:lastModifiedBy>Cees-Jan van Heijzen</cp:lastModifiedBy>
  <cp:revision>1740</cp:revision>
  <dcterms:created xsi:type="dcterms:W3CDTF">2022-05-25T13:29:00Z</dcterms:created>
  <dcterms:modified xsi:type="dcterms:W3CDTF">2022-06-08T13:45:44Z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0x0101008696D14171FA4CED8F032AD334D7A9EF004279C34E82A344EE803735B9E417CCC900BAE8592A82B3E947A9EA74D399BF5A8D</vt:lpwstr>
  </property>
  <property fmtid="{D5CDD505-2E9C-101B-9397-08002B2CF9AE}" pid="11" name="Jaar">
    <vt:lpwstr>1;#2018|6a528f31-394a-48e3-bac4-3c58d5ecc0e6</vt:lpwstr>
  </property>
  <property fmtid="{D5CDD505-2E9C-101B-9397-08002B2CF9AE}" pid="12" name="Organisatieonderdeel">
    <vt:lpwstr>2;#BEC|18db848a-7130-4f3d-8a09-02a244d861c9</vt:lpwstr>
  </property>
  <property fmtid="{D5CDD505-2E9C-101B-9397-08002B2CF9AE}" pid="13" name="Resultaat">
    <vt:lpwstr/>
  </property>
  <property fmtid="{D5CDD505-2E9C-101B-9397-08002B2CF9AE}" pid="14" name="_dlc_DocIdItemGuid">
    <vt:lpwstr>fea4545d-fe01-4f37-a424-63cb89ba7695</vt:lpwstr>
  </property>
  <property fmtid="{D5CDD505-2E9C-101B-9397-08002B2CF9AE}" pid="15" name="TaxKeyword">
    <vt:lpwstr/>
  </property>
  <property fmtid="{D5CDD505-2E9C-101B-9397-08002B2CF9AE}" pid="16" name="Teamtrefwoorden">
    <vt:lpwstr>52;#4.2 Inschrijvingsfase - Nota van inlichtingen|d83c84f2-b122-443e-a7eb-08a44ae9db5e</vt:lpwstr>
  </property>
  <property fmtid="{D5CDD505-2E9C-101B-9397-08002B2CF9AE}" pid="17" name="Documentsoort">
    <vt:lpwstr>20;#Beleidsdocument|70267d87-ce61-40c3-b119-e0ecc30f9747</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y fmtid="{D5CDD505-2E9C-101B-9397-08002B2CF9AE}" pid="23" name="ClassificationContentMarkingFooterShapeIds">
    <vt:lpwstr>5,6,7</vt:lpwstr>
  </property>
  <property fmtid="{D5CDD505-2E9C-101B-9397-08002B2CF9AE}" pid="24" name="ClassificationContentMarkingFooterFontProps">
    <vt:lpwstr>#000000,10,Calibri</vt:lpwstr>
  </property>
  <property fmtid="{D5CDD505-2E9C-101B-9397-08002B2CF9AE}" pid="25" name="ClassificationContentMarkingFooterText">
    <vt:lpwstr>Vertrouwelijkheid: Openbaar</vt:lpwstr>
  </property>
  <property fmtid="{D5CDD505-2E9C-101B-9397-08002B2CF9AE}" pid="26" name="MSIP_Label_9f9dcbe8-f8ca-464f-983b-20ccb4ae3e2c_Enabled">
    <vt:lpwstr>true</vt:lpwstr>
  </property>
  <property fmtid="{D5CDD505-2E9C-101B-9397-08002B2CF9AE}" pid="27" name="MSIP_Label_9f9dcbe8-f8ca-464f-983b-20ccb4ae3e2c_SetDate">
    <vt:lpwstr>2022-05-23T07:29:34Z</vt:lpwstr>
  </property>
  <property fmtid="{D5CDD505-2E9C-101B-9397-08002B2CF9AE}" pid="28" name="MSIP_Label_9f9dcbe8-f8ca-464f-983b-20ccb4ae3e2c_Method">
    <vt:lpwstr>Privileged</vt:lpwstr>
  </property>
  <property fmtid="{D5CDD505-2E9C-101B-9397-08002B2CF9AE}" pid="29" name="MSIP_Label_9f9dcbe8-f8ca-464f-983b-20ccb4ae3e2c_Name">
    <vt:lpwstr>Openbaar</vt:lpwstr>
  </property>
  <property fmtid="{D5CDD505-2E9C-101B-9397-08002B2CF9AE}" pid="30" name="MSIP_Label_9f9dcbe8-f8ca-464f-983b-20ccb4ae3e2c_SiteId">
    <vt:lpwstr>8c653938-6726-49c5-bca7-8e44a4bf2029</vt:lpwstr>
  </property>
  <property fmtid="{D5CDD505-2E9C-101B-9397-08002B2CF9AE}" pid="31" name="MSIP_Label_9f9dcbe8-f8ca-464f-983b-20ccb4ae3e2c_ActionId">
    <vt:lpwstr>6eb4ccbb-ee6e-4959-aef1-9ebb0661bbd7</vt:lpwstr>
  </property>
  <property fmtid="{D5CDD505-2E9C-101B-9397-08002B2CF9AE}" pid="32" name="MSIP_Label_9f9dcbe8-f8ca-464f-983b-20ccb4ae3e2c_ContentBits">
    <vt:lpwstr>2</vt:lpwstr>
  </property>
  <property fmtid="{D5CDD505-2E9C-101B-9397-08002B2CF9AE}" pid="33" name="MediaServiceImageTags">
    <vt:lpwstr/>
  </property>
  <property fmtid="{D5CDD505-2E9C-101B-9397-08002B2CF9AE}" pid="34" name="SharedWithUsers">
    <vt:lpwstr>1090;#Marije Boon van der Kuij;#1526;#Jacqueline de Zoete;#1078;#Kim Le Cao;#333;#Peter Goudeau;#395;#Antoinette Veldhuizen;#396;#Daphne Zondag;#397;#Alida Middeldorp;#268;#Eva Kroonenberg;#51;#Monica Demkes;#1511;#Richard Vogeler;#1781;#Coen Helderman;#1793;#Ernst van den Berg</vt:lpwstr>
  </property>
</Properties>
</file>